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7B0" w:rsidRPr="002E6ABA" w:rsidRDefault="00E947B0" w:rsidP="00E947B0">
      <w:pPr>
        <w:pStyle w:val="Default"/>
        <w:jc w:val="center"/>
        <w:rPr>
          <w:rStyle w:val="A0"/>
          <w:b/>
          <w:bCs/>
          <w:sz w:val="18"/>
          <w:szCs w:val="18"/>
        </w:rPr>
      </w:pPr>
      <w:r w:rsidRPr="00666509">
        <w:rPr>
          <w:rStyle w:val="A0"/>
          <w:b/>
          <w:bCs/>
          <w:sz w:val="16"/>
          <w:szCs w:val="16"/>
        </w:rPr>
        <w:t xml:space="preserve"> </w:t>
      </w:r>
      <w:r w:rsidRPr="002E6ABA">
        <w:rPr>
          <w:rStyle w:val="A0"/>
          <w:b/>
          <w:bCs/>
          <w:sz w:val="18"/>
          <w:szCs w:val="18"/>
        </w:rPr>
        <w:t>DE</w:t>
      </w:r>
      <w:r w:rsidR="00D80C04" w:rsidRPr="002E6ABA">
        <w:rPr>
          <w:rStyle w:val="A0"/>
          <w:b/>
          <w:bCs/>
          <w:sz w:val="18"/>
          <w:szCs w:val="18"/>
        </w:rPr>
        <w:t xml:space="preserve">MONSTRAÇÕES </w:t>
      </w:r>
      <w:proofErr w:type="gramStart"/>
      <w:r w:rsidR="00D80C04" w:rsidRPr="002E6ABA">
        <w:rPr>
          <w:rStyle w:val="A0"/>
          <w:b/>
          <w:bCs/>
          <w:sz w:val="18"/>
          <w:szCs w:val="18"/>
        </w:rPr>
        <w:t>CONTÁBEIS REFERENTE</w:t>
      </w:r>
      <w:r w:rsidRPr="002E6ABA">
        <w:rPr>
          <w:rStyle w:val="A0"/>
          <w:b/>
          <w:bCs/>
          <w:sz w:val="18"/>
          <w:szCs w:val="18"/>
        </w:rPr>
        <w:t xml:space="preserve"> AOS EXERCÍCIOS FINDOS EM 31 DE DEZEMBRO DE </w:t>
      </w:r>
      <w:r w:rsidR="0024280B" w:rsidRPr="002E6ABA">
        <w:rPr>
          <w:rStyle w:val="A0"/>
          <w:b/>
          <w:bCs/>
          <w:sz w:val="18"/>
          <w:szCs w:val="18"/>
        </w:rPr>
        <w:t>201</w:t>
      </w:r>
      <w:r w:rsidR="006A1927" w:rsidRPr="002E6ABA">
        <w:rPr>
          <w:rStyle w:val="A0"/>
          <w:b/>
          <w:bCs/>
          <w:sz w:val="18"/>
          <w:szCs w:val="18"/>
        </w:rPr>
        <w:t>8</w:t>
      </w:r>
      <w:r w:rsidR="0024280B" w:rsidRPr="002E6ABA">
        <w:rPr>
          <w:rStyle w:val="A0"/>
          <w:b/>
          <w:bCs/>
          <w:sz w:val="18"/>
          <w:szCs w:val="18"/>
        </w:rPr>
        <w:t xml:space="preserve"> - 201</w:t>
      </w:r>
      <w:r w:rsidR="006A1927" w:rsidRPr="002E6ABA">
        <w:rPr>
          <w:rStyle w:val="A0"/>
          <w:b/>
          <w:bCs/>
          <w:sz w:val="18"/>
          <w:szCs w:val="18"/>
        </w:rPr>
        <w:t>7</w:t>
      </w:r>
      <w:proofErr w:type="gramEnd"/>
    </w:p>
    <w:p w:rsidR="005B1622" w:rsidRPr="002E6ABA" w:rsidRDefault="00E947B0" w:rsidP="00666509">
      <w:pPr>
        <w:pStyle w:val="Default"/>
        <w:jc w:val="center"/>
        <w:rPr>
          <w:rStyle w:val="A0"/>
          <w:b/>
          <w:bCs/>
          <w:sz w:val="18"/>
          <w:szCs w:val="18"/>
        </w:rPr>
      </w:pPr>
      <w:r w:rsidRPr="002E6ABA">
        <w:rPr>
          <w:rStyle w:val="A0"/>
          <w:b/>
          <w:bCs/>
          <w:sz w:val="18"/>
          <w:szCs w:val="18"/>
        </w:rPr>
        <w:t>BALANÇO PATRIMONIAL</w:t>
      </w:r>
      <w:r w:rsidR="001B2132" w:rsidRPr="002E6ABA">
        <w:rPr>
          <w:rStyle w:val="A0"/>
          <w:b/>
          <w:bCs/>
          <w:sz w:val="18"/>
          <w:szCs w:val="18"/>
        </w:rPr>
        <w:t xml:space="preserve"> - E</w:t>
      </w:r>
      <w:r w:rsidR="005B1622" w:rsidRPr="002E6ABA">
        <w:rPr>
          <w:rStyle w:val="A0"/>
          <w:b/>
          <w:bCs/>
          <w:sz w:val="18"/>
          <w:szCs w:val="18"/>
        </w:rPr>
        <w:t>m Reais</w:t>
      </w:r>
    </w:p>
    <w:tbl>
      <w:tblPr>
        <w:tblW w:w="7331" w:type="dxa"/>
        <w:jc w:val="center"/>
        <w:tblCellMar>
          <w:left w:w="70" w:type="dxa"/>
          <w:right w:w="70" w:type="dxa"/>
        </w:tblCellMar>
        <w:tblLook w:val="04A0" w:firstRow="1" w:lastRow="0" w:firstColumn="1" w:lastColumn="0" w:noHBand="0" w:noVBand="1"/>
      </w:tblPr>
      <w:tblGrid>
        <w:gridCol w:w="4173"/>
        <w:gridCol w:w="482"/>
        <w:gridCol w:w="1365"/>
        <w:gridCol w:w="1311"/>
      </w:tblGrid>
      <w:tr w:rsidR="00986C66" w:rsidRPr="002E6ABA" w:rsidTr="00666509">
        <w:trPr>
          <w:trHeight w:val="106"/>
          <w:jc w:val="center"/>
        </w:trPr>
        <w:tc>
          <w:tcPr>
            <w:tcW w:w="4173" w:type="dxa"/>
            <w:tcBorders>
              <w:top w:val="nil"/>
              <w:left w:val="nil"/>
              <w:bottom w:val="nil"/>
              <w:right w:val="nil"/>
            </w:tcBorders>
            <w:shd w:val="clear" w:color="auto" w:fill="auto"/>
            <w:noWrap/>
            <w:vAlign w:val="bottom"/>
            <w:hideMark/>
          </w:tcPr>
          <w:p w:rsidR="00986C66" w:rsidRPr="002E6ABA" w:rsidRDefault="00986C66" w:rsidP="00986C66">
            <w:pPr>
              <w:rPr>
                <w:rFonts w:ascii="Arial" w:hAnsi="Arial" w:cs="Arial"/>
                <w:sz w:val="18"/>
                <w:szCs w:val="18"/>
              </w:rPr>
            </w:pPr>
          </w:p>
        </w:tc>
        <w:tc>
          <w:tcPr>
            <w:tcW w:w="4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6C66" w:rsidRPr="002E6ABA" w:rsidRDefault="00986C66" w:rsidP="00B14400">
            <w:pPr>
              <w:jc w:val="center"/>
              <w:rPr>
                <w:rFonts w:ascii="Arial" w:hAnsi="Arial" w:cs="Arial"/>
                <w:b/>
                <w:bCs/>
                <w:color w:val="000000"/>
                <w:sz w:val="18"/>
                <w:szCs w:val="18"/>
              </w:rPr>
            </w:pPr>
            <w:r w:rsidRPr="002E6ABA">
              <w:rPr>
                <w:rFonts w:ascii="Arial" w:hAnsi="Arial" w:cs="Arial"/>
                <w:b/>
                <w:bCs/>
                <w:color w:val="000000"/>
                <w:sz w:val="18"/>
                <w:szCs w:val="18"/>
              </w:rPr>
              <w:t>NE</w:t>
            </w:r>
          </w:p>
        </w:tc>
        <w:tc>
          <w:tcPr>
            <w:tcW w:w="13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986C66" w:rsidRPr="002E6ABA" w:rsidRDefault="00986C66" w:rsidP="00986C66">
            <w:pPr>
              <w:jc w:val="center"/>
              <w:rPr>
                <w:rFonts w:ascii="Arial" w:hAnsi="Arial" w:cs="Arial"/>
                <w:b/>
                <w:bCs/>
                <w:color w:val="000000"/>
                <w:sz w:val="18"/>
                <w:szCs w:val="18"/>
              </w:rPr>
            </w:pPr>
            <w:r w:rsidRPr="002E6ABA">
              <w:rPr>
                <w:rFonts w:ascii="Arial" w:hAnsi="Arial" w:cs="Arial"/>
                <w:b/>
                <w:bCs/>
                <w:color w:val="000000"/>
                <w:sz w:val="18"/>
                <w:szCs w:val="18"/>
              </w:rPr>
              <w:t>201</w:t>
            </w:r>
            <w:r w:rsidR="00350D53" w:rsidRPr="002E6ABA">
              <w:rPr>
                <w:rFonts w:ascii="Arial" w:hAnsi="Arial" w:cs="Arial"/>
                <w:b/>
                <w:bCs/>
                <w:color w:val="000000"/>
                <w:sz w:val="18"/>
                <w:szCs w:val="18"/>
              </w:rPr>
              <w:t>8</w:t>
            </w:r>
          </w:p>
        </w:tc>
        <w:tc>
          <w:tcPr>
            <w:tcW w:w="131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986C66" w:rsidRPr="002E6ABA" w:rsidRDefault="006A1927" w:rsidP="00986C66">
            <w:pPr>
              <w:jc w:val="center"/>
              <w:rPr>
                <w:rFonts w:ascii="Arial" w:hAnsi="Arial" w:cs="Arial"/>
                <w:b/>
                <w:bCs/>
                <w:color w:val="000000"/>
                <w:sz w:val="18"/>
                <w:szCs w:val="18"/>
              </w:rPr>
            </w:pPr>
            <w:r w:rsidRPr="002E6ABA">
              <w:rPr>
                <w:rFonts w:ascii="Arial" w:hAnsi="Arial" w:cs="Arial"/>
                <w:b/>
                <w:bCs/>
                <w:color w:val="000000"/>
                <w:sz w:val="18"/>
                <w:szCs w:val="18"/>
              </w:rPr>
              <w:t>2017</w:t>
            </w:r>
          </w:p>
        </w:tc>
      </w:tr>
      <w:tr w:rsidR="00986C66" w:rsidRPr="002E6ABA" w:rsidTr="00C43072">
        <w:trPr>
          <w:trHeight w:val="152"/>
          <w:jc w:val="center"/>
        </w:trPr>
        <w:tc>
          <w:tcPr>
            <w:tcW w:w="417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ATIVO</w:t>
            </w:r>
          </w:p>
        </w:tc>
        <w:tc>
          <w:tcPr>
            <w:tcW w:w="482" w:type="dxa"/>
            <w:tcBorders>
              <w:top w:val="single" w:sz="4" w:space="0" w:color="auto"/>
              <w:left w:val="nil"/>
              <w:bottom w:val="single" w:sz="4" w:space="0" w:color="auto"/>
              <w:right w:val="single" w:sz="4" w:space="0" w:color="auto"/>
            </w:tcBorders>
            <w:shd w:val="clear" w:color="auto" w:fill="BFBFBF" w:themeFill="background1" w:themeFillShade="BF"/>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986C66" w:rsidRPr="002E6ABA" w:rsidRDefault="00136C0E" w:rsidP="00986C66">
            <w:pPr>
              <w:jc w:val="right"/>
              <w:rPr>
                <w:rFonts w:ascii="Arial" w:hAnsi="Arial" w:cs="Arial"/>
                <w:b/>
                <w:bCs/>
                <w:color w:val="000000"/>
                <w:sz w:val="18"/>
                <w:szCs w:val="18"/>
              </w:rPr>
            </w:pPr>
            <w:r w:rsidRPr="002E6ABA">
              <w:rPr>
                <w:rFonts w:ascii="Arial" w:hAnsi="Arial" w:cs="Arial"/>
                <w:b/>
                <w:bCs/>
                <w:color w:val="000000"/>
                <w:sz w:val="18"/>
                <w:szCs w:val="18"/>
              </w:rPr>
              <w:t>9.45</w:t>
            </w:r>
            <w:r w:rsidR="003C42E7" w:rsidRPr="002E6ABA">
              <w:rPr>
                <w:rFonts w:ascii="Arial" w:hAnsi="Arial" w:cs="Arial"/>
                <w:b/>
                <w:bCs/>
                <w:color w:val="000000"/>
                <w:sz w:val="18"/>
                <w:szCs w:val="18"/>
              </w:rPr>
              <w:t>1.781,47</w:t>
            </w:r>
          </w:p>
        </w:tc>
        <w:tc>
          <w:tcPr>
            <w:tcW w:w="1311"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986C66" w:rsidRPr="002E6ABA" w:rsidRDefault="006A1927" w:rsidP="00986C66">
            <w:pPr>
              <w:jc w:val="right"/>
              <w:rPr>
                <w:rFonts w:ascii="Arial" w:hAnsi="Arial" w:cs="Arial"/>
                <w:b/>
                <w:bCs/>
                <w:color w:val="000000"/>
                <w:sz w:val="18"/>
                <w:szCs w:val="18"/>
              </w:rPr>
            </w:pPr>
            <w:r w:rsidRPr="002E6ABA">
              <w:rPr>
                <w:rFonts w:ascii="Arial" w:hAnsi="Arial" w:cs="Arial"/>
                <w:b/>
                <w:bCs/>
                <w:color w:val="000000"/>
                <w:sz w:val="18"/>
                <w:szCs w:val="18"/>
              </w:rPr>
              <w:t>9.072.675,43</w:t>
            </w:r>
          </w:p>
        </w:tc>
      </w:tr>
      <w:tr w:rsidR="00986C66" w:rsidRPr="002E6ABA" w:rsidTr="00C43072">
        <w:trPr>
          <w:trHeight w:val="115"/>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CIRCULANTE</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86C66" w:rsidRPr="002E6ABA" w:rsidRDefault="003A2440" w:rsidP="00986C66">
            <w:pPr>
              <w:jc w:val="right"/>
              <w:rPr>
                <w:rFonts w:ascii="Arial" w:hAnsi="Arial" w:cs="Arial"/>
                <w:b/>
                <w:bCs/>
                <w:color w:val="000000"/>
                <w:sz w:val="18"/>
                <w:szCs w:val="18"/>
              </w:rPr>
            </w:pPr>
            <w:r w:rsidRPr="002E6ABA">
              <w:rPr>
                <w:rFonts w:ascii="Arial" w:hAnsi="Arial" w:cs="Arial"/>
                <w:b/>
                <w:bCs/>
                <w:color w:val="000000"/>
                <w:sz w:val="18"/>
                <w:szCs w:val="18"/>
              </w:rPr>
              <w:t>1.53</w:t>
            </w:r>
            <w:r w:rsidR="003C42E7" w:rsidRPr="002E6ABA">
              <w:rPr>
                <w:rFonts w:ascii="Arial" w:hAnsi="Arial" w:cs="Arial"/>
                <w:b/>
                <w:bCs/>
                <w:color w:val="000000"/>
                <w:sz w:val="18"/>
                <w:szCs w:val="18"/>
              </w:rPr>
              <w:t>3.478,72</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6A1927" w:rsidP="00986C66">
            <w:pPr>
              <w:jc w:val="right"/>
              <w:rPr>
                <w:rFonts w:ascii="Arial" w:hAnsi="Arial" w:cs="Arial"/>
                <w:b/>
                <w:bCs/>
                <w:color w:val="000000"/>
                <w:sz w:val="18"/>
                <w:szCs w:val="18"/>
              </w:rPr>
            </w:pPr>
            <w:r w:rsidRPr="002E6ABA">
              <w:rPr>
                <w:rFonts w:ascii="Arial" w:hAnsi="Arial" w:cs="Arial"/>
                <w:b/>
                <w:bCs/>
                <w:color w:val="000000"/>
                <w:sz w:val="18"/>
                <w:szCs w:val="18"/>
              </w:rPr>
              <w:t>973.743,53</w:t>
            </w:r>
          </w:p>
        </w:tc>
      </w:tr>
      <w:tr w:rsidR="00986C66" w:rsidRPr="002E6ABA" w:rsidTr="00C43072">
        <w:trPr>
          <w:trHeight w:val="104"/>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CAIXA E EQUIVALENTES DE CAIXA</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86C66" w:rsidRPr="002E6ABA" w:rsidRDefault="003A2440" w:rsidP="00986C66">
            <w:pPr>
              <w:jc w:val="right"/>
              <w:rPr>
                <w:rFonts w:ascii="Arial" w:hAnsi="Arial" w:cs="Arial"/>
                <w:b/>
                <w:bCs/>
                <w:color w:val="000000"/>
                <w:sz w:val="18"/>
                <w:szCs w:val="18"/>
              </w:rPr>
            </w:pPr>
            <w:r w:rsidRPr="002E6ABA">
              <w:rPr>
                <w:rFonts w:ascii="Arial" w:hAnsi="Arial" w:cs="Arial"/>
                <w:b/>
                <w:bCs/>
                <w:color w:val="000000"/>
                <w:sz w:val="18"/>
                <w:szCs w:val="18"/>
              </w:rPr>
              <w:t>874.551,45</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6A1927" w:rsidP="00986C66">
            <w:pPr>
              <w:jc w:val="right"/>
              <w:rPr>
                <w:rFonts w:ascii="Arial" w:hAnsi="Arial" w:cs="Arial"/>
                <w:b/>
                <w:bCs/>
                <w:color w:val="000000"/>
                <w:sz w:val="18"/>
                <w:szCs w:val="18"/>
              </w:rPr>
            </w:pPr>
            <w:r w:rsidRPr="002E6ABA">
              <w:rPr>
                <w:rFonts w:ascii="Arial" w:hAnsi="Arial" w:cs="Arial"/>
                <w:b/>
                <w:bCs/>
                <w:color w:val="000000"/>
                <w:sz w:val="18"/>
                <w:szCs w:val="18"/>
              </w:rPr>
              <w:t>506.107,25</w:t>
            </w:r>
          </w:p>
        </w:tc>
      </w:tr>
      <w:tr w:rsidR="00986C66" w:rsidRPr="002E6ABA" w:rsidTr="00C43072">
        <w:trPr>
          <w:trHeight w:val="208"/>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 xml:space="preserve">ATIVIDADE DE EDUCAÇÃO </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86C66" w:rsidRPr="002E6ABA" w:rsidRDefault="00E30FAC" w:rsidP="00986C66">
            <w:pPr>
              <w:jc w:val="right"/>
              <w:rPr>
                <w:rFonts w:ascii="Arial" w:hAnsi="Arial" w:cs="Arial"/>
                <w:b/>
                <w:bCs/>
                <w:color w:val="000000"/>
                <w:sz w:val="18"/>
                <w:szCs w:val="18"/>
              </w:rPr>
            </w:pPr>
            <w:r w:rsidRPr="002E6ABA">
              <w:rPr>
                <w:rFonts w:ascii="Arial" w:hAnsi="Arial" w:cs="Arial"/>
                <w:b/>
                <w:bCs/>
                <w:color w:val="000000"/>
                <w:sz w:val="18"/>
                <w:szCs w:val="18"/>
              </w:rPr>
              <w:t>22.560,97</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6A1927" w:rsidP="006A1927">
            <w:pPr>
              <w:jc w:val="right"/>
              <w:rPr>
                <w:rFonts w:ascii="Arial" w:hAnsi="Arial" w:cs="Arial"/>
                <w:b/>
                <w:bCs/>
                <w:color w:val="000000"/>
                <w:sz w:val="18"/>
                <w:szCs w:val="18"/>
              </w:rPr>
            </w:pPr>
            <w:r w:rsidRPr="002E6ABA">
              <w:rPr>
                <w:rFonts w:ascii="Arial" w:hAnsi="Arial" w:cs="Arial"/>
                <w:b/>
                <w:bCs/>
                <w:color w:val="000000"/>
                <w:sz w:val="18"/>
                <w:szCs w:val="18"/>
              </w:rPr>
              <w:t>29.213,01</w:t>
            </w:r>
          </w:p>
        </w:tc>
      </w:tr>
      <w:tr w:rsidR="00986C66" w:rsidRPr="002E6ABA" w:rsidTr="00C43072">
        <w:trPr>
          <w:trHeight w:val="70"/>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Com Restrição</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86C66" w:rsidRPr="002E6ABA" w:rsidRDefault="00B66D2C" w:rsidP="00986C66">
            <w:pPr>
              <w:jc w:val="right"/>
              <w:rPr>
                <w:rFonts w:ascii="Arial" w:hAnsi="Arial" w:cs="Arial"/>
                <w:b/>
                <w:bCs/>
                <w:color w:val="000000"/>
                <w:sz w:val="18"/>
                <w:szCs w:val="18"/>
              </w:rPr>
            </w:pPr>
            <w:r w:rsidRPr="002E6ABA">
              <w:rPr>
                <w:rFonts w:ascii="Arial" w:hAnsi="Arial" w:cs="Arial"/>
                <w:b/>
                <w:bCs/>
                <w:color w:val="000000"/>
                <w:sz w:val="18"/>
                <w:szCs w:val="18"/>
              </w:rPr>
              <w:t>2</w:t>
            </w:r>
            <w:r w:rsidR="00E30FAC" w:rsidRPr="002E6ABA">
              <w:rPr>
                <w:rFonts w:ascii="Arial" w:hAnsi="Arial" w:cs="Arial"/>
                <w:b/>
                <w:bCs/>
                <w:color w:val="000000"/>
                <w:sz w:val="18"/>
                <w:szCs w:val="18"/>
              </w:rPr>
              <w:t>2.560,97</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6A1927" w:rsidP="00986C66">
            <w:pPr>
              <w:jc w:val="right"/>
              <w:rPr>
                <w:rFonts w:ascii="Arial" w:hAnsi="Arial" w:cs="Arial"/>
                <w:b/>
                <w:bCs/>
                <w:color w:val="000000"/>
                <w:sz w:val="18"/>
                <w:szCs w:val="18"/>
              </w:rPr>
            </w:pPr>
            <w:r w:rsidRPr="002E6ABA">
              <w:rPr>
                <w:rFonts w:ascii="Arial" w:hAnsi="Arial" w:cs="Arial"/>
                <w:b/>
                <w:bCs/>
                <w:color w:val="000000"/>
                <w:sz w:val="18"/>
                <w:szCs w:val="18"/>
              </w:rPr>
              <w:t>29.213,01</w:t>
            </w:r>
          </w:p>
        </w:tc>
      </w:tr>
      <w:tr w:rsidR="00986C66" w:rsidRPr="002E6ABA" w:rsidTr="00C43072">
        <w:trPr>
          <w:trHeight w:val="160"/>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Caixa e Bancos</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r w:rsidRPr="002E6ABA">
              <w:rPr>
                <w:rFonts w:ascii="Arial" w:hAnsi="Arial" w:cs="Arial"/>
                <w:color w:val="000000"/>
                <w:sz w:val="18"/>
                <w:szCs w:val="18"/>
              </w:rPr>
              <w:t>4a</w:t>
            </w:r>
          </w:p>
        </w:tc>
        <w:tc>
          <w:tcPr>
            <w:tcW w:w="1365" w:type="dxa"/>
            <w:tcBorders>
              <w:top w:val="nil"/>
              <w:left w:val="single" w:sz="4" w:space="0" w:color="auto"/>
              <w:bottom w:val="single" w:sz="4" w:space="0" w:color="auto"/>
              <w:right w:val="single" w:sz="4" w:space="0" w:color="auto"/>
            </w:tcBorders>
            <w:vAlign w:val="bottom"/>
          </w:tcPr>
          <w:p w:rsidR="00986C66" w:rsidRPr="002E6ABA" w:rsidRDefault="00E30FAC" w:rsidP="00986C66">
            <w:pPr>
              <w:jc w:val="right"/>
              <w:rPr>
                <w:rFonts w:ascii="Arial" w:hAnsi="Arial" w:cs="Arial"/>
                <w:color w:val="000000"/>
                <w:sz w:val="18"/>
                <w:szCs w:val="18"/>
              </w:rPr>
            </w:pPr>
            <w:r w:rsidRPr="002E6ABA">
              <w:rPr>
                <w:rFonts w:ascii="Arial" w:hAnsi="Arial" w:cs="Arial"/>
                <w:color w:val="000000"/>
                <w:sz w:val="18"/>
                <w:szCs w:val="18"/>
              </w:rPr>
              <w:t>993,68</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6A1927" w:rsidP="00986C66">
            <w:pPr>
              <w:jc w:val="right"/>
              <w:rPr>
                <w:rFonts w:ascii="Arial" w:hAnsi="Arial" w:cs="Arial"/>
                <w:color w:val="000000"/>
                <w:sz w:val="18"/>
                <w:szCs w:val="18"/>
              </w:rPr>
            </w:pPr>
            <w:r w:rsidRPr="002E6ABA">
              <w:rPr>
                <w:rFonts w:ascii="Arial" w:hAnsi="Arial" w:cs="Arial"/>
                <w:color w:val="000000"/>
                <w:sz w:val="18"/>
                <w:szCs w:val="18"/>
              </w:rPr>
              <w:t>6.582,75</w:t>
            </w:r>
          </w:p>
        </w:tc>
      </w:tr>
      <w:tr w:rsidR="00986C66" w:rsidRPr="002E6ABA" w:rsidTr="00C43072">
        <w:trPr>
          <w:trHeight w:val="136"/>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Aplicações Financeiras</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r w:rsidRPr="002E6ABA">
              <w:rPr>
                <w:rFonts w:ascii="Arial" w:hAnsi="Arial" w:cs="Arial"/>
                <w:color w:val="000000"/>
                <w:sz w:val="18"/>
                <w:szCs w:val="18"/>
              </w:rPr>
              <w:t>4b</w:t>
            </w:r>
          </w:p>
        </w:tc>
        <w:tc>
          <w:tcPr>
            <w:tcW w:w="1365" w:type="dxa"/>
            <w:tcBorders>
              <w:top w:val="nil"/>
              <w:left w:val="single" w:sz="4" w:space="0" w:color="auto"/>
              <w:bottom w:val="single" w:sz="4" w:space="0" w:color="auto"/>
              <w:right w:val="single" w:sz="4" w:space="0" w:color="auto"/>
            </w:tcBorders>
            <w:vAlign w:val="bottom"/>
          </w:tcPr>
          <w:p w:rsidR="00986C66" w:rsidRPr="002E6ABA" w:rsidRDefault="00E30FAC" w:rsidP="00B66D2C">
            <w:pPr>
              <w:jc w:val="right"/>
              <w:rPr>
                <w:rFonts w:ascii="Arial" w:hAnsi="Arial" w:cs="Arial"/>
                <w:color w:val="000000"/>
                <w:sz w:val="18"/>
                <w:szCs w:val="18"/>
              </w:rPr>
            </w:pPr>
            <w:r w:rsidRPr="002E6ABA">
              <w:rPr>
                <w:rFonts w:ascii="Arial" w:hAnsi="Arial" w:cs="Arial"/>
                <w:color w:val="000000"/>
                <w:sz w:val="18"/>
                <w:szCs w:val="18"/>
              </w:rPr>
              <w:t>21.567,29</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6A1927" w:rsidP="00986C66">
            <w:pPr>
              <w:jc w:val="right"/>
              <w:rPr>
                <w:rFonts w:ascii="Arial" w:hAnsi="Arial" w:cs="Arial"/>
                <w:color w:val="000000"/>
                <w:sz w:val="18"/>
                <w:szCs w:val="18"/>
              </w:rPr>
            </w:pPr>
            <w:r w:rsidRPr="002E6ABA">
              <w:rPr>
                <w:rFonts w:ascii="Arial" w:hAnsi="Arial" w:cs="Arial"/>
                <w:color w:val="000000"/>
                <w:sz w:val="18"/>
                <w:szCs w:val="18"/>
              </w:rPr>
              <w:t>22.630,26</w:t>
            </w:r>
          </w:p>
        </w:tc>
      </w:tr>
      <w:tr w:rsidR="00986C66" w:rsidRPr="002E6ABA" w:rsidTr="00C43072">
        <w:trPr>
          <w:trHeight w:val="240"/>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ATIVIDADE DE SAUDE</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86C66" w:rsidRPr="002E6ABA" w:rsidRDefault="00E30FAC" w:rsidP="00986C66">
            <w:pPr>
              <w:jc w:val="right"/>
              <w:rPr>
                <w:rFonts w:ascii="Arial" w:hAnsi="Arial" w:cs="Arial"/>
                <w:b/>
                <w:bCs/>
                <w:color w:val="000000"/>
                <w:sz w:val="18"/>
                <w:szCs w:val="18"/>
              </w:rPr>
            </w:pPr>
            <w:r w:rsidRPr="002E6ABA">
              <w:rPr>
                <w:rFonts w:ascii="Arial" w:hAnsi="Arial" w:cs="Arial"/>
                <w:b/>
                <w:bCs/>
                <w:color w:val="000000"/>
                <w:sz w:val="18"/>
                <w:szCs w:val="18"/>
              </w:rPr>
              <w:t>101.</w:t>
            </w:r>
            <w:r w:rsidR="007412D3" w:rsidRPr="002E6ABA">
              <w:rPr>
                <w:rFonts w:ascii="Arial" w:hAnsi="Arial" w:cs="Arial"/>
                <w:b/>
                <w:bCs/>
                <w:color w:val="000000"/>
                <w:sz w:val="18"/>
                <w:szCs w:val="18"/>
              </w:rPr>
              <w:t>463,82</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6A1927" w:rsidP="00986C66">
            <w:pPr>
              <w:jc w:val="right"/>
              <w:rPr>
                <w:rFonts w:ascii="Arial" w:hAnsi="Arial" w:cs="Arial"/>
                <w:b/>
                <w:bCs/>
                <w:color w:val="000000"/>
                <w:sz w:val="18"/>
                <w:szCs w:val="18"/>
              </w:rPr>
            </w:pPr>
            <w:r w:rsidRPr="002E6ABA">
              <w:rPr>
                <w:rFonts w:ascii="Arial" w:hAnsi="Arial" w:cs="Arial"/>
                <w:b/>
                <w:bCs/>
                <w:color w:val="000000"/>
                <w:sz w:val="18"/>
                <w:szCs w:val="18"/>
              </w:rPr>
              <w:t>15.400,02</w:t>
            </w:r>
          </w:p>
        </w:tc>
      </w:tr>
      <w:tr w:rsidR="00986C66" w:rsidRPr="002E6ABA" w:rsidTr="00C43072">
        <w:trPr>
          <w:trHeight w:val="203"/>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Com Restrição</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86C66" w:rsidRPr="002E6ABA" w:rsidRDefault="00E30FAC" w:rsidP="00986C66">
            <w:pPr>
              <w:jc w:val="right"/>
              <w:rPr>
                <w:rFonts w:ascii="Arial" w:hAnsi="Arial" w:cs="Arial"/>
                <w:b/>
                <w:bCs/>
                <w:color w:val="000000"/>
                <w:sz w:val="18"/>
                <w:szCs w:val="18"/>
              </w:rPr>
            </w:pPr>
            <w:r w:rsidRPr="002E6ABA">
              <w:rPr>
                <w:rFonts w:ascii="Arial" w:hAnsi="Arial" w:cs="Arial"/>
                <w:b/>
                <w:bCs/>
                <w:color w:val="000000"/>
                <w:sz w:val="18"/>
                <w:szCs w:val="18"/>
              </w:rPr>
              <w:t>101.463,82</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6A1927" w:rsidP="00986C66">
            <w:pPr>
              <w:jc w:val="right"/>
              <w:rPr>
                <w:rFonts w:ascii="Arial" w:hAnsi="Arial" w:cs="Arial"/>
                <w:b/>
                <w:bCs/>
                <w:color w:val="000000"/>
                <w:sz w:val="18"/>
                <w:szCs w:val="18"/>
              </w:rPr>
            </w:pPr>
            <w:r w:rsidRPr="002E6ABA">
              <w:rPr>
                <w:rFonts w:ascii="Arial" w:hAnsi="Arial" w:cs="Arial"/>
                <w:b/>
                <w:bCs/>
                <w:color w:val="000000"/>
                <w:sz w:val="18"/>
                <w:szCs w:val="18"/>
              </w:rPr>
              <w:t>15.400,02</w:t>
            </w:r>
          </w:p>
        </w:tc>
      </w:tr>
      <w:tr w:rsidR="00986C66" w:rsidRPr="002E6ABA" w:rsidTr="00C43072">
        <w:trPr>
          <w:trHeight w:val="164"/>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Caixa e Bancos</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r w:rsidRPr="002E6ABA">
              <w:rPr>
                <w:rFonts w:ascii="Arial" w:hAnsi="Arial" w:cs="Arial"/>
                <w:color w:val="000000"/>
                <w:sz w:val="18"/>
                <w:szCs w:val="18"/>
              </w:rPr>
              <w:t>4a</w:t>
            </w:r>
          </w:p>
        </w:tc>
        <w:tc>
          <w:tcPr>
            <w:tcW w:w="1365" w:type="dxa"/>
            <w:tcBorders>
              <w:top w:val="nil"/>
              <w:left w:val="single" w:sz="4" w:space="0" w:color="auto"/>
              <w:bottom w:val="single" w:sz="4" w:space="0" w:color="auto"/>
              <w:right w:val="single" w:sz="4" w:space="0" w:color="auto"/>
            </w:tcBorders>
            <w:vAlign w:val="bottom"/>
          </w:tcPr>
          <w:p w:rsidR="00986C66" w:rsidRPr="002E6ABA" w:rsidRDefault="00E30FAC" w:rsidP="00986C66">
            <w:pPr>
              <w:jc w:val="right"/>
              <w:rPr>
                <w:rFonts w:ascii="Arial" w:hAnsi="Arial" w:cs="Arial"/>
                <w:color w:val="000000"/>
                <w:sz w:val="18"/>
                <w:szCs w:val="18"/>
              </w:rPr>
            </w:pPr>
            <w:r w:rsidRPr="002E6ABA">
              <w:rPr>
                <w:rFonts w:ascii="Arial" w:hAnsi="Arial" w:cs="Arial"/>
                <w:color w:val="000000"/>
                <w:sz w:val="18"/>
                <w:szCs w:val="18"/>
              </w:rPr>
              <w:t>27.151,45</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6A1927" w:rsidP="00986C66">
            <w:pPr>
              <w:jc w:val="right"/>
              <w:rPr>
                <w:rFonts w:ascii="Arial" w:hAnsi="Arial" w:cs="Arial"/>
                <w:color w:val="000000"/>
                <w:sz w:val="18"/>
                <w:szCs w:val="18"/>
              </w:rPr>
            </w:pPr>
            <w:r w:rsidRPr="002E6ABA">
              <w:rPr>
                <w:rFonts w:ascii="Arial" w:hAnsi="Arial" w:cs="Arial"/>
                <w:color w:val="000000"/>
                <w:sz w:val="18"/>
                <w:szCs w:val="18"/>
              </w:rPr>
              <w:t>15.400,02</w:t>
            </w:r>
          </w:p>
        </w:tc>
      </w:tr>
      <w:tr w:rsidR="00986C66" w:rsidRPr="002E6ABA" w:rsidTr="00C43072">
        <w:trPr>
          <w:trHeight w:val="141"/>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Aplicações Financeiras</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r w:rsidRPr="002E6ABA">
              <w:rPr>
                <w:rFonts w:ascii="Arial" w:hAnsi="Arial" w:cs="Arial"/>
                <w:color w:val="000000"/>
                <w:sz w:val="18"/>
                <w:szCs w:val="18"/>
              </w:rPr>
              <w:t>4b</w:t>
            </w:r>
          </w:p>
        </w:tc>
        <w:tc>
          <w:tcPr>
            <w:tcW w:w="1365" w:type="dxa"/>
            <w:tcBorders>
              <w:top w:val="nil"/>
              <w:left w:val="single" w:sz="4" w:space="0" w:color="auto"/>
              <w:bottom w:val="single" w:sz="4" w:space="0" w:color="auto"/>
              <w:right w:val="single" w:sz="4" w:space="0" w:color="auto"/>
            </w:tcBorders>
            <w:vAlign w:val="bottom"/>
          </w:tcPr>
          <w:p w:rsidR="00986C66" w:rsidRPr="002E6ABA" w:rsidRDefault="00E30FAC" w:rsidP="00986C66">
            <w:pPr>
              <w:jc w:val="right"/>
              <w:rPr>
                <w:rFonts w:ascii="Arial" w:hAnsi="Arial" w:cs="Arial"/>
                <w:color w:val="000000"/>
                <w:sz w:val="18"/>
                <w:szCs w:val="18"/>
              </w:rPr>
            </w:pPr>
            <w:r w:rsidRPr="002E6ABA">
              <w:rPr>
                <w:rFonts w:ascii="Arial" w:hAnsi="Arial" w:cs="Arial"/>
                <w:color w:val="000000"/>
                <w:sz w:val="18"/>
                <w:szCs w:val="18"/>
              </w:rPr>
              <w:t>74.312,37</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jc w:val="right"/>
              <w:rPr>
                <w:rFonts w:ascii="Arial" w:hAnsi="Arial" w:cs="Arial"/>
                <w:color w:val="000000"/>
                <w:sz w:val="18"/>
                <w:szCs w:val="18"/>
              </w:rPr>
            </w:pPr>
            <w:r w:rsidRPr="002E6ABA">
              <w:rPr>
                <w:rFonts w:ascii="Arial" w:hAnsi="Arial" w:cs="Arial"/>
                <w:color w:val="000000"/>
                <w:sz w:val="18"/>
                <w:szCs w:val="18"/>
              </w:rPr>
              <w:t>0,00</w:t>
            </w:r>
          </w:p>
        </w:tc>
      </w:tr>
      <w:tr w:rsidR="00986C66" w:rsidRPr="002E6ABA" w:rsidTr="00A206D7">
        <w:trPr>
          <w:trHeight w:val="116"/>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ATIVIDADE DE ASSISTÊNCIA SOCIAL</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86C66" w:rsidRPr="002E6ABA" w:rsidRDefault="007412D3" w:rsidP="00986C66">
            <w:pPr>
              <w:jc w:val="right"/>
              <w:rPr>
                <w:rFonts w:ascii="Arial" w:hAnsi="Arial" w:cs="Arial"/>
                <w:b/>
                <w:bCs/>
                <w:color w:val="000000"/>
                <w:sz w:val="18"/>
                <w:szCs w:val="18"/>
              </w:rPr>
            </w:pPr>
            <w:r w:rsidRPr="002E6ABA">
              <w:rPr>
                <w:rFonts w:ascii="Arial" w:hAnsi="Arial" w:cs="Arial"/>
                <w:b/>
                <w:bCs/>
                <w:color w:val="000000"/>
                <w:sz w:val="18"/>
                <w:szCs w:val="18"/>
              </w:rPr>
              <w:t>2</w:t>
            </w:r>
            <w:r w:rsidR="009C5103" w:rsidRPr="002E6ABA">
              <w:rPr>
                <w:rFonts w:ascii="Arial" w:hAnsi="Arial" w:cs="Arial"/>
                <w:b/>
                <w:bCs/>
                <w:color w:val="000000"/>
                <w:sz w:val="18"/>
                <w:szCs w:val="18"/>
              </w:rPr>
              <w:t>7</w:t>
            </w:r>
            <w:r w:rsidRPr="002E6ABA">
              <w:rPr>
                <w:rFonts w:ascii="Arial" w:hAnsi="Arial" w:cs="Arial"/>
                <w:b/>
                <w:bCs/>
                <w:color w:val="000000"/>
                <w:sz w:val="18"/>
                <w:szCs w:val="18"/>
              </w:rPr>
              <w:t>4.</w:t>
            </w:r>
            <w:r w:rsidR="009C5103" w:rsidRPr="002E6ABA">
              <w:rPr>
                <w:rFonts w:ascii="Arial" w:hAnsi="Arial" w:cs="Arial"/>
                <w:b/>
                <w:bCs/>
                <w:color w:val="000000"/>
                <w:sz w:val="18"/>
                <w:szCs w:val="18"/>
              </w:rPr>
              <w:t>437,95</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6A1927" w:rsidP="00986C66">
            <w:pPr>
              <w:jc w:val="right"/>
              <w:rPr>
                <w:rFonts w:ascii="Arial" w:hAnsi="Arial" w:cs="Arial"/>
                <w:b/>
                <w:bCs/>
                <w:color w:val="000000"/>
                <w:sz w:val="18"/>
                <w:szCs w:val="18"/>
              </w:rPr>
            </w:pPr>
            <w:r w:rsidRPr="002E6ABA">
              <w:rPr>
                <w:rFonts w:ascii="Arial" w:hAnsi="Arial" w:cs="Arial"/>
                <w:b/>
                <w:bCs/>
                <w:color w:val="000000"/>
                <w:sz w:val="18"/>
                <w:szCs w:val="18"/>
              </w:rPr>
              <w:t>42320,97</w:t>
            </w:r>
          </w:p>
        </w:tc>
      </w:tr>
      <w:tr w:rsidR="00986C66" w:rsidRPr="002E6ABA" w:rsidTr="00A206D7">
        <w:trPr>
          <w:trHeight w:val="93"/>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Com Restrição</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86C66" w:rsidRPr="002E6ABA" w:rsidRDefault="00B66D2C" w:rsidP="00986C66">
            <w:pPr>
              <w:jc w:val="right"/>
              <w:rPr>
                <w:rFonts w:ascii="Arial" w:hAnsi="Arial" w:cs="Arial"/>
                <w:b/>
                <w:bCs/>
                <w:color w:val="000000"/>
                <w:sz w:val="18"/>
                <w:szCs w:val="18"/>
              </w:rPr>
            </w:pPr>
            <w:r w:rsidRPr="002E6ABA">
              <w:rPr>
                <w:rFonts w:ascii="Arial" w:hAnsi="Arial" w:cs="Arial"/>
                <w:b/>
                <w:bCs/>
                <w:color w:val="000000"/>
                <w:sz w:val="18"/>
                <w:szCs w:val="18"/>
              </w:rPr>
              <w:t>2</w:t>
            </w:r>
            <w:r w:rsidR="009C5103" w:rsidRPr="002E6ABA">
              <w:rPr>
                <w:rFonts w:ascii="Arial" w:hAnsi="Arial" w:cs="Arial"/>
                <w:b/>
                <w:bCs/>
                <w:color w:val="000000"/>
                <w:sz w:val="18"/>
                <w:szCs w:val="18"/>
              </w:rPr>
              <w:t>7</w:t>
            </w:r>
            <w:r w:rsidR="007412D3" w:rsidRPr="002E6ABA">
              <w:rPr>
                <w:rFonts w:ascii="Arial" w:hAnsi="Arial" w:cs="Arial"/>
                <w:b/>
                <w:bCs/>
                <w:color w:val="000000"/>
                <w:sz w:val="18"/>
                <w:szCs w:val="18"/>
              </w:rPr>
              <w:t>4.</w:t>
            </w:r>
            <w:r w:rsidR="009C5103" w:rsidRPr="002E6ABA">
              <w:rPr>
                <w:rFonts w:ascii="Arial" w:hAnsi="Arial" w:cs="Arial"/>
                <w:b/>
                <w:bCs/>
                <w:color w:val="000000"/>
                <w:sz w:val="18"/>
                <w:szCs w:val="18"/>
              </w:rPr>
              <w:t>437,95</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6A1927" w:rsidP="00986C66">
            <w:pPr>
              <w:jc w:val="right"/>
              <w:rPr>
                <w:rFonts w:ascii="Arial" w:hAnsi="Arial" w:cs="Arial"/>
                <w:b/>
                <w:bCs/>
                <w:color w:val="000000"/>
                <w:sz w:val="18"/>
                <w:szCs w:val="18"/>
              </w:rPr>
            </w:pPr>
            <w:r w:rsidRPr="002E6ABA">
              <w:rPr>
                <w:rFonts w:ascii="Arial" w:hAnsi="Arial" w:cs="Arial"/>
                <w:b/>
                <w:bCs/>
                <w:color w:val="000000"/>
                <w:sz w:val="18"/>
                <w:szCs w:val="18"/>
              </w:rPr>
              <w:t>42.320,97</w:t>
            </w:r>
          </w:p>
        </w:tc>
      </w:tr>
      <w:tr w:rsidR="00986C66" w:rsidRPr="002E6ABA" w:rsidTr="00A206D7">
        <w:trPr>
          <w:trHeight w:val="196"/>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Caixa e Bancos</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r w:rsidRPr="002E6ABA">
              <w:rPr>
                <w:rFonts w:ascii="Arial" w:hAnsi="Arial" w:cs="Arial"/>
                <w:color w:val="000000"/>
                <w:sz w:val="18"/>
                <w:szCs w:val="18"/>
              </w:rPr>
              <w:t>4a</w:t>
            </w:r>
          </w:p>
        </w:tc>
        <w:tc>
          <w:tcPr>
            <w:tcW w:w="1365" w:type="dxa"/>
            <w:tcBorders>
              <w:top w:val="nil"/>
              <w:left w:val="single" w:sz="4" w:space="0" w:color="auto"/>
              <w:bottom w:val="single" w:sz="4" w:space="0" w:color="auto"/>
              <w:right w:val="single" w:sz="4" w:space="0" w:color="auto"/>
            </w:tcBorders>
            <w:vAlign w:val="bottom"/>
          </w:tcPr>
          <w:p w:rsidR="00986C66" w:rsidRPr="002E6ABA" w:rsidRDefault="009C5103" w:rsidP="009C5103">
            <w:pPr>
              <w:jc w:val="right"/>
              <w:rPr>
                <w:rFonts w:ascii="Arial" w:hAnsi="Arial" w:cs="Arial"/>
                <w:color w:val="000000"/>
                <w:sz w:val="18"/>
                <w:szCs w:val="18"/>
              </w:rPr>
            </w:pPr>
            <w:r w:rsidRPr="002E6ABA">
              <w:rPr>
                <w:rFonts w:ascii="Arial" w:hAnsi="Arial" w:cs="Arial"/>
                <w:color w:val="000000"/>
                <w:sz w:val="18"/>
                <w:szCs w:val="18"/>
              </w:rPr>
              <w:t>30.197,94</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6A1927" w:rsidP="00986C66">
            <w:pPr>
              <w:jc w:val="right"/>
              <w:rPr>
                <w:rFonts w:ascii="Arial" w:hAnsi="Arial" w:cs="Arial"/>
                <w:color w:val="000000"/>
                <w:sz w:val="18"/>
                <w:szCs w:val="18"/>
              </w:rPr>
            </w:pPr>
            <w:r w:rsidRPr="002E6ABA">
              <w:rPr>
                <w:rFonts w:ascii="Arial" w:hAnsi="Arial" w:cs="Arial"/>
                <w:color w:val="000000"/>
                <w:sz w:val="18"/>
                <w:szCs w:val="18"/>
              </w:rPr>
              <w:t>30.311,69</w:t>
            </w:r>
          </w:p>
        </w:tc>
      </w:tr>
      <w:tr w:rsidR="00986C66" w:rsidRPr="002E6ABA" w:rsidTr="00A206D7">
        <w:trPr>
          <w:trHeight w:val="186"/>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Aplicações Financeiras</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r w:rsidRPr="002E6ABA">
              <w:rPr>
                <w:rFonts w:ascii="Arial" w:hAnsi="Arial" w:cs="Arial"/>
                <w:color w:val="000000"/>
                <w:sz w:val="18"/>
                <w:szCs w:val="18"/>
              </w:rPr>
              <w:t>4b</w:t>
            </w:r>
          </w:p>
        </w:tc>
        <w:tc>
          <w:tcPr>
            <w:tcW w:w="1365" w:type="dxa"/>
            <w:tcBorders>
              <w:top w:val="nil"/>
              <w:left w:val="single" w:sz="4" w:space="0" w:color="auto"/>
              <w:bottom w:val="single" w:sz="4" w:space="0" w:color="auto"/>
              <w:right w:val="single" w:sz="4" w:space="0" w:color="auto"/>
            </w:tcBorders>
            <w:vAlign w:val="bottom"/>
          </w:tcPr>
          <w:p w:rsidR="00986C66" w:rsidRPr="002E6ABA" w:rsidRDefault="007412D3" w:rsidP="00986C66">
            <w:pPr>
              <w:jc w:val="right"/>
              <w:rPr>
                <w:rFonts w:ascii="Arial" w:hAnsi="Arial" w:cs="Arial"/>
                <w:color w:val="000000"/>
                <w:sz w:val="18"/>
                <w:szCs w:val="18"/>
              </w:rPr>
            </w:pPr>
            <w:r w:rsidRPr="002E6ABA">
              <w:rPr>
                <w:rFonts w:ascii="Arial" w:hAnsi="Arial" w:cs="Arial"/>
                <w:color w:val="000000"/>
                <w:sz w:val="18"/>
                <w:szCs w:val="18"/>
              </w:rPr>
              <w:t>244.240,01</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6A1927" w:rsidP="006A1927">
            <w:pPr>
              <w:jc w:val="right"/>
              <w:rPr>
                <w:rFonts w:ascii="Arial" w:hAnsi="Arial" w:cs="Arial"/>
                <w:color w:val="000000"/>
                <w:sz w:val="18"/>
                <w:szCs w:val="18"/>
              </w:rPr>
            </w:pPr>
            <w:r w:rsidRPr="002E6ABA">
              <w:rPr>
                <w:rFonts w:ascii="Arial" w:hAnsi="Arial" w:cs="Arial"/>
                <w:color w:val="000000"/>
                <w:sz w:val="18"/>
                <w:szCs w:val="18"/>
              </w:rPr>
              <w:t>12.009,28</w:t>
            </w:r>
          </w:p>
        </w:tc>
      </w:tr>
      <w:tr w:rsidR="00986C66" w:rsidRPr="002E6ABA" w:rsidTr="00A206D7">
        <w:trPr>
          <w:trHeight w:val="148"/>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ATIVIDADE MEIO SUSTENTÁVEL</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86C66" w:rsidRPr="002E6ABA" w:rsidRDefault="009C5103" w:rsidP="00986C66">
            <w:pPr>
              <w:jc w:val="right"/>
              <w:rPr>
                <w:rFonts w:ascii="Arial" w:hAnsi="Arial" w:cs="Arial"/>
                <w:b/>
                <w:bCs/>
                <w:color w:val="000000"/>
                <w:sz w:val="18"/>
                <w:szCs w:val="18"/>
              </w:rPr>
            </w:pPr>
            <w:r w:rsidRPr="002E6ABA">
              <w:rPr>
                <w:rFonts w:ascii="Arial" w:hAnsi="Arial" w:cs="Arial"/>
                <w:b/>
                <w:bCs/>
                <w:color w:val="000000"/>
                <w:sz w:val="18"/>
                <w:szCs w:val="18"/>
              </w:rPr>
              <w:t>476.088,71</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6A1927" w:rsidP="00986C66">
            <w:pPr>
              <w:jc w:val="right"/>
              <w:rPr>
                <w:rFonts w:ascii="Arial" w:hAnsi="Arial" w:cs="Arial"/>
                <w:b/>
                <w:bCs/>
                <w:color w:val="000000"/>
                <w:sz w:val="18"/>
                <w:szCs w:val="18"/>
              </w:rPr>
            </w:pPr>
            <w:r w:rsidRPr="002E6ABA">
              <w:rPr>
                <w:rFonts w:ascii="Arial" w:hAnsi="Arial" w:cs="Arial"/>
                <w:b/>
                <w:bCs/>
                <w:color w:val="000000"/>
                <w:sz w:val="18"/>
                <w:szCs w:val="18"/>
              </w:rPr>
              <w:t>419.173,25</w:t>
            </w:r>
          </w:p>
        </w:tc>
      </w:tr>
      <w:tr w:rsidR="00986C66" w:rsidRPr="002E6ABA" w:rsidTr="00A206D7">
        <w:trPr>
          <w:trHeight w:val="124"/>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Sem Restrição</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86C66" w:rsidRPr="002E6ABA" w:rsidRDefault="009C5103" w:rsidP="00986C66">
            <w:pPr>
              <w:jc w:val="right"/>
              <w:rPr>
                <w:rFonts w:ascii="Arial" w:hAnsi="Arial" w:cs="Arial"/>
                <w:b/>
                <w:bCs/>
                <w:color w:val="000000"/>
                <w:sz w:val="18"/>
                <w:szCs w:val="18"/>
              </w:rPr>
            </w:pPr>
            <w:r w:rsidRPr="002E6ABA">
              <w:rPr>
                <w:rFonts w:ascii="Arial" w:hAnsi="Arial" w:cs="Arial"/>
                <w:b/>
                <w:bCs/>
                <w:color w:val="000000"/>
                <w:sz w:val="18"/>
                <w:szCs w:val="18"/>
              </w:rPr>
              <w:t>476.088,71</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jc w:val="right"/>
              <w:rPr>
                <w:rFonts w:ascii="Arial" w:hAnsi="Arial" w:cs="Arial"/>
                <w:b/>
                <w:bCs/>
                <w:color w:val="000000"/>
                <w:sz w:val="18"/>
                <w:szCs w:val="18"/>
              </w:rPr>
            </w:pPr>
            <w:r w:rsidRPr="002E6ABA">
              <w:rPr>
                <w:rFonts w:ascii="Arial" w:hAnsi="Arial" w:cs="Arial"/>
                <w:b/>
                <w:bCs/>
                <w:color w:val="000000"/>
                <w:sz w:val="18"/>
                <w:szCs w:val="18"/>
              </w:rPr>
              <w:t>41</w:t>
            </w:r>
            <w:r w:rsidR="006A1927" w:rsidRPr="002E6ABA">
              <w:rPr>
                <w:rFonts w:ascii="Arial" w:hAnsi="Arial" w:cs="Arial"/>
                <w:b/>
                <w:bCs/>
                <w:color w:val="000000"/>
                <w:sz w:val="18"/>
                <w:szCs w:val="18"/>
              </w:rPr>
              <w:t>9.173,25</w:t>
            </w:r>
          </w:p>
        </w:tc>
      </w:tr>
      <w:tr w:rsidR="00986C66" w:rsidRPr="002E6ABA" w:rsidTr="00A206D7">
        <w:trPr>
          <w:trHeight w:val="101"/>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Caixa e Bancos</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r w:rsidRPr="002E6ABA">
              <w:rPr>
                <w:rFonts w:ascii="Arial" w:hAnsi="Arial" w:cs="Arial"/>
                <w:color w:val="000000"/>
                <w:sz w:val="18"/>
                <w:szCs w:val="18"/>
              </w:rPr>
              <w:t>4a</w:t>
            </w:r>
          </w:p>
        </w:tc>
        <w:tc>
          <w:tcPr>
            <w:tcW w:w="1365" w:type="dxa"/>
            <w:tcBorders>
              <w:top w:val="nil"/>
              <w:left w:val="single" w:sz="4" w:space="0" w:color="auto"/>
              <w:bottom w:val="single" w:sz="4" w:space="0" w:color="auto"/>
              <w:right w:val="single" w:sz="4" w:space="0" w:color="auto"/>
            </w:tcBorders>
            <w:vAlign w:val="bottom"/>
          </w:tcPr>
          <w:p w:rsidR="00986C66" w:rsidRPr="002E6ABA" w:rsidRDefault="009C5103" w:rsidP="00986C66">
            <w:pPr>
              <w:jc w:val="right"/>
              <w:rPr>
                <w:rFonts w:ascii="Arial" w:hAnsi="Arial" w:cs="Arial"/>
                <w:color w:val="000000"/>
                <w:sz w:val="18"/>
                <w:szCs w:val="18"/>
              </w:rPr>
            </w:pPr>
            <w:r w:rsidRPr="002E6ABA">
              <w:rPr>
                <w:rFonts w:ascii="Arial" w:hAnsi="Arial" w:cs="Arial"/>
                <w:color w:val="000000"/>
                <w:sz w:val="18"/>
                <w:szCs w:val="18"/>
              </w:rPr>
              <w:t>32.522,58</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6A1927" w:rsidP="00986C66">
            <w:pPr>
              <w:jc w:val="right"/>
              <w:rPr>
                <w:rFonts w:ascii="Arial" w:hAnsi="Arial" w:cs="Arial"/>
                <w:color w:val="000000"/>
                <w:sz w:val="18"/>
                <w:szCs w:val="18"/>
              </w:rPr>
            </w:pPr>
            <w:r w:rsidRPr="002E6ABA">
              <w:rPr>
                <w:rFonts w:ascii="Arial" w:hAnsi="Arial" w:cs="Arial"/>
                <w:color w:val="000000"/>
                <w:sz w:val="18"/>
                <w:szCs w:val="18"/>
              </w:rPr>
              <w:t>76.791,24</w:t>
            </w:r>
          </w:p>
        </w:tc>
      </w:tr>
      <w:tr w:rsidR="00986C66" w:rsidRPr="002E6ABA" w:rsidTr="00A206D7">
        <w:trPr>
          <w:trHeight w:val="76"/>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Aplicações Financeiras</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r w:rsidRPr="002E6ABA">
              <w:rPr>
                <w:rFonts w:ascii="Arial" w:hAnsi="Arial" w:cs="Arial"/>
                <w:color w:val="000000"/>
                <w:sz w:val="18"/>
                <w:szCs w:val="18"/>
              </w:rPr>
              <w:t>4b</w:t>
            </w:r>
          </w:p>
        </w:tc>
        <w:tc>
          <w:tcPr>
            <w:tcW w:w="1365" w:type="dxa"/>
            <w:tcBorders>
              <w:top w:val="nil"/>
              <w:left w:val="single" w:sz="4" w:space="0" w:color="auto"/>
              <w:bottom w:val="single" w:sz="4" w:space="0" w:color="auto"/>
              <w:right w:val="single" w:sz="4" w:space="0" w:color="auto"/>
            </w:tcBorders>
            <w:vAlign w:val="bottom"/>
          </w:tcPr>
          <w:p w:rsidR="00986C66" w:rsidRPr="002E6ABA" w:rsidRDefault="00D1443C" w:rsidP="00986C66">
            <w:pPr>
              <w:jc w:val="right"/>
              <w:rPr>
                <w:rFonts w:ascii="Arial" w:hAnsi="Arial" w:cs="Arial"/>
                <w:color w:val="000000"/>
                <w:sz w:val="18"/>
                <w:szCs w:val="18"/>
              </w:rPr>
            </w:pPr>
            <w:r w:rsidRPr="002E6ABA">
              <w:rPr>
                <w:rFonts w:ascii="Arial" w:hAnsi="Arial" w:cs="Arial"/>
                <w:color w:val="000000"/>
                <w:sz w:val="18"/>
                <w:szCs w:val="18"/>
              </w:rPr>
              <w:t>443.566,13</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6A1927" w:rsidP="00986C66">
            <w:pPr>
              <w:jc w:val="right"/>
              <w:rPr>
                <w:rFonts w:ascii="Arial" w:hAnsi="Arial" w:cs="Arial"/>
                <w:color w:val="000000"/>
                <w:sz w:val="18"/>
                <w:szCs w:val="18"/>
              </w:rPr>
            </w:pPr>
            <w:r w:rsidRPr="002E6ABA">
              <w:rPr>
                <w:rFonts w:ascii="Arial" w:hAnsi="Arial" w:cs="Arial"/>
                <w:color w:val="000000"/>
                <w:sz w:val="18"/>
                <w:szCs w:val="18"/>
              </w:rPr>
              <w:t>342.382,01</w:t>
            </w:r>
          </w:p>
        </w:tc>
      </w:tr>
      <w:tr w:rsidR="00986C66" w:rsidRPr="002E6ABA" w:rsidTr="00A206D7">
        <w:trPr>
          <w:trHeight w:val="70"/>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OUTROS RECEBIVEIS</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86C66" w:rsidRPr="002E6ABA" w:rsidRDefault="003A2440" w:rsidP="00986C66">
            <w:pPr>
              <w:jc w:val="right"/>
              <w:rPr>
                <w:rFonts w:ascii="Arial" w:hAnsi="Arial" w:cs="Arial"/>
                <w:b/>
                <w:bCs/>
                <w:color w:val="000000"/>
                <w:sz w:val="18"/>
                <w:szCs w:val="18"/>
              </w:rPr>
            </w:pPr>
            <w:r w:rsidRPr="002E6ABA">
              <w:rPr>
                <w:rFonts w:ascii="Arial" w:hAnsi="Arial" w:cs="Arial"/>
                <w:b/>
                <w:bCs/>
                <w:color w:val="000000"/>
                <w:sz w:val="18"/>
                <w:szCs w:val="18"/>
              </w:rPr>
              <w:t>65</w:t>
            </w:r>
            <w:r w:rsidR="003C42E7" w:rsidRPr="002E6ABA">
              <w:rPr>
                <w:rFonts w:ascii="Arial" w:hAnsi="Arial" w:cs="Arial"/>
                <w:b/>
                <w:bCs/>
                <w:color w:val="000000"/>
                <w:sz w:val="18"/>
                <w:szCs w:val="18"/>
              </w:rPr>
              <w:t>8</w:t>
            </w:r>
            <w:r w:rsidRPr="002E6ABA">
              <w:rPr>
                <w:rFonts w:ascii="Arial" w:hAnsi="Arial" w:cs="Arial"/>
                <w:b/>
                <w:bCs/>
                <w:color w:val="000000"/>
                <w:sz w:val="18"/>
                <w:szCs w:val="18"/>
              </w:rPr>
              <w:t>.</w:t>
            </w:r>
            <w:r w:rsidR="003C42E7" w:rsidRPr="002E6ABA">
              <w:rPr>
                <w:rFonts w:ascii="Arial" w:hAnsi="Arial" w:cs="Arial"/>
                <w:b/>
                <w:bCs/>
                <w:color w:val="000000"/>
                <w:sz w:val="18"/>
                <w:szCs w:val="18"/>
              </w:rPr>
              <w:t>927,27</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6A1927" w:rsidP="00986C66">
            <w:pPr>
              <w:jc w:val="right"/>
              <w:rPr>
                <w:rFonts w:ascii="Arial" w:hAnsi="Arial" w:cs="Arial"/>
                <w:b/>
                <w:bCs/>
                <w:color w:val="000000"/>
                <w:sz w:val="18"/>
                <w:szCs w:val="18"/>
              </w:rPr>
            </w:pPr>
            <w:r w:rsidRPr="002E6ABA">
              <w:rPr>
                <w:rFonts w:ascii="Arial" w:hAnsi="Arial" w:cs="Arial"/>
                <w:b/>
                <w:bCs/>
                <w:color w:val="000000"/>
                <w:sz w:val="18"/>
                <w:szCs w:val="18"/>
              </w:rPr>
              <w:t>467.636,28</w:t>
            </w:r>
          </w:p>
        </w:tc>
      </w:tr>
      <w:tr w:rsidR="00986C66" w:rsidRPr="002E6ABA" w:rsidTr="00A206D7">
        <w:trPr>
          <w:trHeight w:val="170"/>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ATIVIDADE MEIO SUSTENTÁVEL</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86C66" w:rsidRPr="002E6ABA" w:rsidRDefault="0068501F" w:rsidP="00986C66">
            <w:pPr>
              <w:jc w:val="right"/>
              <w:rPr>
                <w:rFonts w:ascii="Arial" w:hAnsi="Arial" w:cs="Arial"/>
                <w:b/>
                <w:bCs/>
                <w:color w:val="000000"/>
                <w:sz w:val="18"/>
                <w:szCs w:val="18"/>
              </w:rPr>
            </w:pPr>
            <w:r w:rsidRPr="002E6ABA">
              <w:rPr>
                <w:rFonts w:ascii="Arial" w:hAnsi="Arial" w:cs="Arial"/>
                <w:b/>
                <w:bCs/>
                <w:color w:val="000000"/>
                <w:sz w:val="18"/>
                <w:szCs w:val="18"/>
              </w:rPr>
              <w:t>0,00</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6A1927" w:rsidP="006A1927">
            <w:pPr>
              <w:jc w:val="right"/>
              <w:rPr>
                <w:rFonts w:ascii="Arial" w:hAnsi="Arial" w:cs="Arial"/>
                <w:b/>
                <w:bCs/>
                <w:color w:val="000000"/>
                <w:sz w:val="18"/>
                <w:szCs w:val="18"/>
              </w:rPr>
            </w:pPr>
            <w:r w:rsidRPr="002E6ABA">
              <w:rPr>
                <w:rFonts w:ascii="Arial" w:hAnsi="Arial" w:cs="Arial"/>
                <w:b/>
                <w:bCs/>
                <w:color w:val="000000"/>
                <w:sz w:val="18"/>
                <w:szCs w:val="18"/>
              </w:rPr>
              <w:t>1.435,29</w:t>
            </w:r>
          </w:p>
        </w:tc>
      </w:tr>
      <w:tr w:rsidR="00986C66" w:rsidRPr="002E6ABA" w:rsidTr="00A206D7">
        <w:trPr>
          <w:trHeight w:val="133"/>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Sem Restrição</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86C66" w:rsidRPr="002E6ABA" w:rsidRDefault="0068501F" w:rsidP="00986C66">
            <w:pPr>
              <w:jc w:val="right"/>
              <w:rPr>
                <w:rFonts w:ascii="Arial" w:hAnsi="Arial" w:cs="Arial"/>
                <w:b/>
                <w:bCs/>
                <w:color w:val="000000"/>
                <w:sz w:val="18"/>
                <w:szCs w:val="18"/>
              </w:rPr>
            </w:pPr>
            <w:r w:rsidRPr="002E6ABA">
              <w:rPr>
                <w:rFonts w:ascii="Arial" w:hAnsi="Arial" w:cs="Arial"/>
                <w:b/>
                <w:bCs/>
                <w:color w:val="000000"/>
                <w:sz w:val="18"/>
                <w:szCs w:val="18"/>
              </w:rPr>
              <w:t>0,00</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6A1927" w:rsidP="00986C66">
            <w:pPr>
              <w:jc w:val="right"/>
              <w:rPr>
                <w:rFonts w:ascii="Arial" w:hAnsi="Arial" w:cs="Arial"/>
                <w:b/>
                <w:bCs/>
                <w:color w:val="000000"/>
                <w:sz w:val="18"/>
                <w:szCs w:val="18"/>
              </w:rPr>
            </w:pPr>
            <w:r w:rsidRPr="002E6ABA">
              <w:rPr>
                <w:rFonts w:ascii="Arial" w:hAnsi="Arial" w:cs="Arial"/>
                <w:b/>
                <w:bCs/>
                <w:color w:val="000000"/>
                <w:sz w:val="18"/>
                <w:szCs w:val="18"/>
              </w:rPr>
              <w:t>1435,29</w:t>
            </w:r>
          </w:p>
        </w:tc>
      </w:tr>
      <w:tr w:rsidR="00986C66" w:rsidRPr="002E6ABA" w:rsidTr="00A206D7">
        <w:trPr>
          <w:trHeight w:val="94"/>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Adiantamentos de Férias</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proofErr w:type="gramStart"/>
            <w:r w:rsidRPr="002E6ABA">
              <w:rPr>
                <w:rFonts w:ascii="Arial" w:hAnsi="Arial" w:cs="Arial"/>
                <w:color w:val="000000"/>
                <w:sz w:val="18"/>
                <w:szCs w:val="18"/>
              </w:rPr>
              <w:t>5</w:t>
            </w:r>
            <w:proofErr w:type="gramEnd"/>
          </w:p>
        </w:tc>
        <w:tc>
          <w:tcPr>
            <w:tcW w:w="1365" w:type="dxa"/>
            <w:tcBorders>
              <w:top w:val="nil"/>
              <w:left w:val="single" w:sz="4" w:space="0" w:color="auto"/>
              <w:bottom w:val="single" w:sz="4" w:space="0" w:color="auto"/>
              <w:right w:val="single" w:sz="4" w:space="0" w:color="auto"/>
            </w:tcBorders>
            <w:vAlign w:val="bottom"/>
          </w:tcPr>
          <w:p w:rsidR="00986C66" w:rsidRPr="002E6ABA" w:rsidRDefault="0068501F" w:rsidP="00986C66">
            <w:pPr>
              <w:jc w:val="right"/>
              <w:rPr>
                <w:rFonts w:ascii="Arial" w:hAnsi="Arial" w:cs="Arial"/>
                <w:color w:val="000000"/>
                <w:sz w:val="18"/>
                <w:szCs w:val="18"/>
              </w:rPr>
            </w:pPr>
            <w:r w:rsidRPr="002E6ABA">
              <w:rPr>
                <w:rFonts w:ascii="Arial" w:hAnsi="Arial" w:cs="Arial"/>
                <w:color w:val="000000"/>
                <w:sz w:val="18"/>
                <w:szCs w:val="18"/>
              </w:rPr>
              <w:t>0,00</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jc w:val="right"/>
              <w:rPr>
                <w:rFonts w:ascii="Arial" w:hAnsi="Arial" w:cs="Arial"/>
                <w:color w:val="000000"/>
                <w:sz w:val="18"/>
                <w:szCs w:val="18"/>
              </w:rPr>
            </w:pPr>
            <w:r w:rsidRPr="002E6ABA">
              <w:rPr>
                <w:rFonts w:ascii="Arial" w:hAnsi="Arial" w:cs="Arial"/>
                <w:color w:val="000000"/>
                <w:sz w:val="18"/>
                <w:szCs w:val="18"/>
              </w:rPr>
              <w:t>0,00</w:t>
            </w:r>
          </w:p>
        </w:tc>
      </w:tr>
      <w:tr w:rsidR="00986C66" w:rsidRPr="002E6ABA" w:rsidTr="00A206D7">
        <w:trPr>
          <w:trHeight w:val="85"/>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Seguros a apropriar</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proofErr w:type="gramStart"/>
            <w:r w:rsidRPr="002E6ABA">
              <w:rPr>
                <w:rFonts w:ascii="Arial" w:hAnsi="Arial" w:cs="Arial"/>
                <w:color w:val="000000"/>
                <w:sz w:val="18"/>
                <w:szCs w:val="18"/>
              </w:rPr>
              <w:t>5</w:t>
            </w:r>
            <w:proofErr w:type="gramEnd"/>
          </w:p>
        </w:tc>
        <w:tc>
          <w:tcPr>
            <w:tcW w:w="1365" w:type="dxa"/>
            <w:tcBorders>
              <w:top w:val="nil"/>
              <w:left w:val="single" w:sz="4" w:space="0" w:color="auto"/>
              <w:bottom w:val="single" w:sz="4" w:space="0" w:color="auto"/>
              <w:right w:val="single" w:sz="4" w:space="0" w:color="auto"/>
            </w:tcBorders>
            <w:vAlign w:val="bottom"/>
          </w:tcPr>
          <w:p w:rsidR="00986C66" w:rsidRPr="002E6ABA" w:rsidRDefault="0068501F" w:rsidP="00986C66">
            <w:pPr>
              <w:jc w:val="right"/>
              <w:rPr>
                <w:rFonts w:ascii="Arial" w:hAnsi="Arial" w:cs="Arial"/>
                <w:color w:val="000000"/>
                <w:sz w:val="18"/>
                <w:szCs w:val="18"/>
              </w:rPr>
            </w:pPr>
            <w:r w:rsidRPr="002E6ABA">
              <w:rPr>
                <w:rFonts w:ascii="Arial" w:hAnsi="Arial" w:cs="Arial"/>
                <w:color w:val="000000"/>
                <w:sz w:val="18"/>
                <w:szCs w:val="18"/>
              </w:rPr>
              <w:t>0,00</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6A1927" w:rsidP="00986C66">
            <w:pPr>
              <w:jc w:val="right"/>
              <w:rPr>
                <w:rFonts w:ascii="Arial" w:hAnsi="Arial" w:cs="Arial"/>
                <w:color w:val="000000"/>
                <w:sz w:val="18"/>
                <w:szCs w:val="18"/>
              </w:rPr>
            </w:pPr>
            <w:r w:rsidRPr="002E6ABA">
              <w:rPr>
                <w:rFonts w:ascii="Arial" w:hAnsi="Arial" w:cs="Arial"/>
                <w:color w:val="000000"/>
                <w:sz w:val="18"/>
                <w:szCs w:val="18"/>
              </w:rPr>
              <w:t>1.435,29</w:t>
            </w:r>
          </w:p>
        </w:tc>
      </w:tr>
      <w:tr w:rsidR="00986C66" w:rsidRPr="002E6ABA" w:rsidTr="00A206D7">
        <w:trPr>
          <w:trHeight w:val="70"/>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ATIVIDADE DE EDUCAÇÃO</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86C66" w:rsidRPr="002E6ABA" w:rsidRDefault="0068501F" w:rsidP="00986C66">
            <w:pPr>
              <w:jc w:val="right"/>
              <w:rPr>
                <w:rFonts w:ascii="Arial" w:hAnsi="Arial" w:cs="Arial"/>
                <w:b/>
                <w:bCs/>
                <w:color w:val="000000"/>
                <w:sz w:val="18"/>
                <w:szCs w:val="18"/>
              </w:rPr>
            </w:pPr>
            <w:r w:rsidRPr="002E6ABA">
              <w:rPr>
                <w:rFonts w:ascii="Arial" w:hAnsi="Arial" w:cs="Arial"/>
                <w:b/>
                <w:bCs/>
                <w:color w:val="000000"/>
                <w:sz w:val="18"/>
                <w:szCs w:val="18"/>
              </w:rPr>
              <w:t>370.269,71</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6A1927" w:rsidP="00986C66">
            <w:pPr>
              <w:jc w:val="right"/>
              <w:rPr>
                <w:rFonts w:ascii="Arial" w:hAnsi="Arial" w:cs="Arial"/>
                <w:b/>
                <w:bCs/>
                <w:color w:val="000000"/>
                <w:sz w:val="18"/>
                <w:szCs w:val="18"/>
              </w:rPr>
            </w:pPr>
            <w:r w:rsidRPr="002E6ABA">
              <w:rPr>
                <w:rFonts w:ascii="Arial" w:hAnsi="Arial" w:cs="Arial"/>
                <w:b/>
                <w:bCs/>
                <w:color w:val="000000"/>
                <w:sz w:val="18"/>
                <w:szCs w:val="18"/>
              </w:rPr>
              <w:t>451.963,07</w:t>
            </w:r>
          </w:p>
        </w:tc>
      </w:tr>
      <w:tr w:rsidR="00986C66" w:rsidRPr="002E6ABA" w:rsidTr="00A206D7">
        <w:trPr>
          <w:trHeight w:val="70"/>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Sem Restrição</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86C66" w:rsidRPr="002E6ABA" w:rsidRDefault="0068501F" w:rsidP="00986C66">
            <w:pPr>
              <w:jc w:val="right"/>
              <w:rPr>
                <w:rFonts w:ascii="Arial" w:hAnsi="Arial" w:cs="Arial"/>
                <w:b/>
                <w:bCs/>
                <w:color w:val="000000"/>
                <w:sz w:val="18"/>
                <w:szCs w:val="18"/>
              </w:rPr>
            </w:pPr>
            <w:r w:rsidRPr="002E6ABA">
              <w:rPr>
                <w:rFonts w:ascii="Arial" w:hAnsi="Arial" w:cs="Arial"/>
                <w:b/>
                <w:bCs/>
                <w:color w:val="000000"/>
                <w:sz w:val="18"/>
                <w:szCs w:val="18"/>
              </w:rPr>
              <w:t>0,00</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6A1927" w:rsidP="00986C66">
            <w:pPr>
              <w:jc w:val="right"/>
              <w:rPr>
                <w:rFonts w:ascii="Arial" w:hAnsi="Arial" w:cs="Arial"/>
                <w:b/>
                <w:bCs/>
                <w:color w:val="000000"/>
                <w:sz w:val="18"/>
                <w:szCs w:val="18"/>
              </w:rPr>
            </w:pPr>
            <w:r w:rsidRPr="002E6ABA">
              <w:rPr>
                <w:rFonts w:ascii="Arial" w:hAnsi="Arial" w:cs="Arial"/>
                <w:b/>
                <w:bCs/>
                <w:color w:val="000000"/>
                <w:sz w:val="18"/>
                <w:szCs w:val="18"/>
              </w:rPr>
              <w:t>10.967,29</w:t>
            </w:r>
          </w:p>
        </w:tc>
      </w:tr>
      <w:tr w:rsidR="00986C66" w:rsidRPr="002E6ABA" w:rsidTr="00A206D7">
        <w:trPr>
          <w:trHeight w:val="140"/>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Adiantamentos de Férias</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proofErr w:type="gramStart"/>
            <w:r w:rsidRPr="002E6ABA">
              <w:rPr>
                <w:rFonts w:ascii="Arial" w:hAnsi="Arial" w:cs="Arial"/>
                <w:color w:val="000000"/>
                <w:sz w:val="18"/>
                <w:szCs w:val="18"/>
              </w:rPr>
              <w:t>5</w:t>
            </w:r>
            <w:proofErr w:type="gramEnd"/>
          </w:p>
        </w:tc>
        <w:tc>
          <w:tcPr>
            <w:tcW w:w="1365" w:type="dxa"/>
            <w:tcBorders>
              <w:top w:val="nil"/>
              <w:left w:val="single" w:sz="4" w:space="0" w:color="auto"/>
              <w:bottom w:val="single" w:sz="4" w:space="0" w:color="auto"/>
              <w:right w:val="single" w:sz="4" w:space="0" w:color="auto"/>
            </w:tcBorders>
            <w:vAlign w:val="bottom"/>
          </w:tcPr>
          <w:p w:rsidR="00986C66" w:rsidRPr="002E6ABA" w:rsidRDefault="0068501F" w:rsidP="00986C66">
            <w:pPr>
              <w:jc w:val="right"/>
              <w:rPr>
                <w:rFonts w:ascii="Arial" w:hAnsi="Arial" w:cs="Arial"/>
                <w:color w:val="000000"/>
                <w:sz w:val="18"/>
                <w:szCs w:val="18"/>
              </w:rPr>
            </w:pPr>
            <w:r w:rsidRPr="002E6ABA">
              <w:rPr>
                <w:rFonts w:ascii="Arial" w:hAnsi="Arial" w:cs="Arial"/>
                <w:color w:val="000000"/>
                <w:sz w:val="18"/>
                <w:szCs w:val="18"/>
              </w:rPr>
              <w:t>0,00</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FD5CCB" w:rsidP="00986C66">
            <w:pPr>
              <w:jc w:val="right"/>
              <w:rPr>
                <w:rFonts w:ascii="Arial" w:hAnsi="Arial" w:cs="Arial"/>
                <w:color w:val="000000"/>
                <w:sz w:val="18"/>
                <w:szCs w:val="18"/>
              </w:rPr>
            </w:pPr>
            <w:r w:rsidRPr="002E6ABA">
              <w:rPr>
                <w:rFonts w:ascii="Arial" w:hAnsi="Arial" w:cs="Arial"/>
                <w:color w:val="000000"/>
                <w:sz w:val="18"/>
                <w:szCs w:val="18"/>
              </w:rPr>
              <w:t>9205,39.</w:t>
            </w:r>
          </w:p>
        </w:tc>
      </w:tr>
      <w:tr w:rsidR="00986C66" w:rsidRPr="002E6ABA" w:rsidTr="00A206D7">
        <w:trPr>
          <w:trHeight w:val="116"/>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Seguros a apropriar</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proofErr w:type="gramStart"/>
            <w:r w:rsidRPr="002E6ABA">
              <w:rPr>
                <w:rFonts w:ascii="Arial" w:hAnsi="Arial" w:cs="Arial"/>
                <w:color w:val="000000"/>
                <w:sz w:val="18"/>
                <w:szCs w:val="18"/>
              </w:rPr>
              <w:t>5</w:t>
            </w:r>
            <w:proofErr w:type="gramEnd"/>
          </w:p>
        </w:tc>
        <w:tc>
          <w:tcPr>
            <w:tcW w:w="1365" w:type="dxa"/>
            <w:tcBorders>
              <w:top w:val="nil"/>
              <w:left w:val="single" w:sz="4" w:space="0" w:color="auto"/>
              <w:bottom w:val="single" w:sz="4" w:space="0" w:color="auto"/>
              <w:right w:val="single" w:sz="4" w:space="0" w:color="auto"/>
            </w:tcBorders>
            <w:vAlign w:val="bottom"/>
          </w:tcPr>
          <w:p w:rsidR="00986C66" w:rsidRPr="002E6ABA" w:rsidRDefault="0068501F" w:rsidP="00986C66">
            <w:pPr>
              <w:jc w:val="right"/>
              <w:rPr>
                <w:rFonts w:ascii="Arial" w:hAnsi="Arial" w:cs="Arial"/>
                <w:color w:val="000000"/>
                <w:sz w:val="18"/>
                <w:szCs w:val="18"/>
              </w:rPr>
            </w:pPr>
            <w:r w:rsidRPr="002E6ABA">
              <w:rPr>
                <w:rFonts w:ascii="Arial" w:hAnsi="Arial" w:cs="Arial"/>
                <w:color w:val="000000"/>
                <w:sz w:val="18"/>
                <w:szCs w:val="18"/>
              </w:rPr>
              <w:t>0,00</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FD5CCB" w:rsidP="00986C66">
            <w:pPr>
              <w:jc w:val="right"/>
              <w:rPr>
                <w:rFonts w:ascii="Arial" w:hAnsi="Arial" w:cs="Arial"/>
                <w:color w:val="000000"/>
                <w:sz w:val="18"/>
                <w:szCs w:val="18"/>
              </w:rPr>
            </w:pPr>
            <w:r w:rsidRPr="002E6ABA">
              <w:rPr>
                <w:rFonts w:ascii="Arial" w:hAnsi="Arial" w:cs="Arial"/>
                <w:color w:val="000000"/>
                <w:sz w:val="18"/>
                <w:szCs w:val="18"/>
              </w:rPr>
              <w:t>1.761,90</w:t>
            </w:r>
          </w:p>
        </w:tc>
      </w:tr>
      <w:tr w:rsidR="00986C66" w:rsidRPr="002E6ABA" w:rsidTr="00A206D7">
        <w:trPr>
          <w:trHeight w:val="79"/>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Com restrição</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86C66" w:rsidRPr="002E6ABA" w:rsidRDefault="0068501F" w:rsidP="00986C66">
            <w:pPr>
              <w:jc w:val="right"/>
              <w:rPr>
                <w:rFonts w:ascii="Arial" w:hAnsi="Arial" w:cs="Arial"/>
                <w:b/>
                <w:bCs/>
                <w:color w:val="000000"/>
                <w:sz w:val="18"/>
                <w:szCs w:val="18"/>
              </w:rPr>
            </w:pPr>
            <w:r w:rsidRPr="002E6ABA">
              <w:rPr>
                <w:rFonts w:ascii="Arial" w:hAnsi="Arial" w:cs="Arial"/>
                <w:b/>
                <w:bCs/>
                <w:color w:val="000000"/>
                <w:sz w:val="18"/>
                <w:szCs w:val="18"/>
              </w:rPr>
              <w:t>370.269,71</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FD5CCB" w:rsidP="00986C66">
            <w:pPr>
              <w:jc w:val="right"/>
              <w:rPr>
                <w:rFonts w:ascii="Arial" w:hAnsi="Arial" w:cs="Arial"/>
                <w:b/>
                <w:bCs/>
                <w:color w:val="000000"/>
                <w:sz w:val="18"/>
                <w:szCs w:val="18"/>
              </w:rPr>
            </w:pPr>
            <w:r w:rsidRPr="002E6ABA">
              <w:rPr>
                <w:rFonts w:ascii="Arial" w:hAnsi="Arial" w:cs="Arial"/>
                <w:b/>
                <w:bCs/>
                <w:color w:val="000000"/>
                <w:sz w:val="18"/>
                <w:szCs w:val="18"/>
              </w:rPr>
              <w:t>343.515,61</w:t>
            </w:r>
          </w:p>
        </w:tc>
      </w:tr>
      <w:tr w:rsidR="00986C66" w:rsidRPr="002E6ABA" w:rsidTr="00A206D7">
        <w:trPr>
          <w:trHeight w:val="70"/>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 xml:space="preserve">Subvenções e convênios a receber </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r w:rsidRPr="002E6ABA">
              <w:rPr>
                <w:rFonts w:ascii="Arial" w:hAnsi="Arial" w:cs="Arial"/>
                <w:color w:val="000000"/>
                <w:sz w:val="18"/>
                <w:szCs w:val="18"/>
              </w:rPr>
              <w:t>4c</w:t>
            </w:r>
          </w:p>
        </w:tc>
        <w:tc>
          <w:tcPr>
            <w:tcW w:w="1365" w:type="dxa"/>
            <w:tcBorders>
              <w:top w:val="nil"/>
              <w:left w:val="single" w:sz="4" w:space="0" w:color="auto"/>
              <w:bottom w:val="single" w:sz="4" w:space="0" w:color="auto"/>
              <w:right w:val="single" w:sz="4" w:space="0" w:color="auto"/>
            </w:tcBorders>
            <w:vAlign w:val="bottom"/>
          </w:tcPr>
          <w:p w:rsidR="00986C66" w:rsidRPr="002E6ABA" w:rsidRDefault="0068501F" w:rsidP="00986C66">
            <w:pPr>
              <w:jc w:val="right"/>
              <w:rPr>
                <w:rFonts w:ascii="Arial" w:hAnsi="Arial" w:cs="Arial"/>
                <w:color w:val="000000"/>
                <w:sz w:val="18"/>
                <w:szCs w:val="18"/>
              </w:rPr>
            </w:pPr>
            <w:r w:rsidRPr="002E6ABA">
              <w:rPr>
                <w:rFonts w:ascii="Arial" w:hAnsi="Arial" w:cs="Arial"/>
                <w:color w:val="000000"/>
                <w:sz w:val="18"/>
                <w:szCs w:val="18"/>
              </w:rPr>
              <w:t>370.269,71</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FD5CCB" w:rsidP="00986C66">
            <w:pPr>
              <w:jc w:val="right"/>
              <w:rPr>
                <w:rFonts w:ascii="Arial" w:hAnsi="Arial" w:cs="Arial"/>
                <w:color w:val="000000"/>
                <w:sz w:val="18"/>
                <w:szCs w:val="18"/>
              </w:rPr>
            </w:pPr>
            <w:r w:rsidRPr="002E6ABA">
              <w:rPr>
                <w:rFonts w:ascii="Arial" w:hAnsi="Arial" w:cs="Arial"/>
                <w:color w:val="000000"/>
                <w:sz w:val="18"/>
                <w:szCs w:val="18"/>
              </w:rPr>
              <w:t>343.515,61</w:t>
            </w:r>
          </w:p>
        </w:tc>
      </w:tr>
      <w:tr w:rsidR="00986C66" w:rsidRPr="002E6ABA" w:rsidTr="00A206D7">
        <w:trPr>
          <w:trHeight w:val="173"/>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ATIVIDADE DE SAUDE</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86C66" w:rsidRPr="002E6ABA" w:rsidRDefault="0068501F" w:rsidP="00986C66">
            <w:pPr>
              <w:jc w:val="right"/>
              <w:rPr>
                <w:rFonts w:ascii="Arial" w:hAnsi="Arial" w:cs="Arial"/>
                <w:b/>
                <w:bCs/>
                <w:color w:val="000000"/>
                <w:sz w:val="18"/>
                <w:szCs w:val="18"/>
              </w:rPr>
            </w:pPr>
            <w:r w:rsidRPr="002E6ABA">
              <w:rPr>
                <w:rFonts w:ascii="Arial" w:hAnsi="Arial" w:cs="Arial"/>
                <w:b/>
                <w:bCs/>
                <w:color w:val="000000"/>
                <w:sz w:val="18"/>
                <w:szCs w:val="18"/>
              </w:rPr>
              <w:t>22.892,01</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FD5CCB" w:rsidP="00FD5CCB">
            <w:pPr>
              <w:jc w:val="right"/>
              <w:rPr>
                <w:rFonts w:ascii="Arial" w:hAnsi="Arial" w:cs="Arial"/>
                <w:b/>
                <w:bCs/>
                <w:color w:val="000000"/>
                <w:sz w:val="18"/>
                <w:szCs w:val="18"/>
              </w:rPr>
            </w:pPr>
            <w:r w:rsidRPr="002E6ABA">
              <w:rPr>
                <w:rFonts w:ascii="Arial" w:hAnsi="Arial" w:cs="Arial"/>
                <w:b/>
                <w:bCs/>
                <w:color w:val="000000"/>
                <w:sz w:val="18"/>
                <w:szCs w:val="18"/>
              </w:rPr>
              <w:t>18.320,53</w:t>
            </w:r>
          </w:p>
        </w:tc>
      </w:tr>
      <w:tr w:rsidR="00986C66" w:rsidRPr="002E6ABA" w:rsidTr="00A206D7">
        <w:trPr>
          <w:trHeight w:val="148"/>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Com restrição</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86C66" w:rsidRPr="002E6ABA" w:rsidRDefault="0068501F" w:rsidP="00986C66">
            <w:pPr>
              <w:jc w:val="right"/>
              <w:rPr>
                <w:rFonts w:ascii="Arial" w:hAnsi="Arial" w:cs="Arial"/>
                <w:b/>
                <w:bCs/>
                <w:color w:val="000000"/>
                <w:sz w:val="18"/>
                <w:szCs w:val="18"/>
              </w:rPr>
            </w:pPr>
            <w:r w:rsidRPr="002E6ABA">
              <w:rPr>
                <w:rFonts w:ascii="Arial" w:hAnsi="Arial" w:cs="Arial"/>
                <w:b/>
                <w:bCs/>
                <w:color w:val="000000"/>
                <w:sz w:val="18"/>
                <w:szCs w:val="18"/>
              </w:rPr>
              <w:t>22.892,01</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FD5CCB" w:rsidP="00986C66">
            <w:pPr>
              <w:jc w:val="right"/>
              <w:rPr>
                <w:rFonts w:ascii="Arial" w:hAnsi="Arial" w:cs="Arial"/>
                <w:b/>
                <w:bCs/>
                <w:color w:val="000000"/>
                <w:sz w:val="18"/>
                <w:szCs w:val="18"/>
              </w:rPr>
            </w:pPr>
            <w:r w:rsidRPr="002E6ABA">
              <w:rPr>
                <w:rFonts w:ascii="Arial" w:hAnsi="Arial" w:cs="Arial"/>
                <w:b/>
                <w:bCs/>
                <w:color w:val="000000"/>
                <w:sz w:val="18"/>
                <w:szCs w:val="18"/>
              </w:rPr>
              <w:t>18.320,53</w:t>
            </w:r>
          </w:p>
        </w:tc>
      </w:tr>
      <w:tr w:rsidR="00986C66" w:rsidRPr="002E6ABA" w:rsidTr="00A206D7">
        <w:trPr>
          <w:trHeight w:val="125"/>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 xml:space="preserve">Subvenções e convênios a receber </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r w:rsidRPr="002E6ABA">
              <w:rPr>
                <w:rFonts w:ascii="Arial" w:hAnsi="Arial" w:cs="Arial"/>
                <w:color w:val="000000"/>
                <w:sz w:val="18"/>
                <w:szCs w:val="18"/>
              </w:rPr>
              <w:t>4c</w:t>
            </w:r>
          </w:p>
        </w:tc>
        <w:tc>
          <w:tcPr>
            <w:tcW w:w="1365" w:type="dxa"/>
            <w:tcBorders>
              <w:top w:val="nil"/>
              <w:left w:val="single" w:sz="4" w:space="0" w:color="auto"/>
              <w:bottom w:val="single" w:sz="4" w:space="0" w:color="auto"/>
              <w:right w:val="single" w:sz="4" w:space="0" w:color="auto"/>
            </w:tcBorders>
            <w:vAlign w:val="bottom"/>
          </w:tcPr>
          <w:p w:rsidR="00986C66" w:rsidRPr="002E6ABA" w:rsidRDefault="0068501F" w:rsidP="00986C66">
            <w:pPr>
              <w:jc w:val="right"/>
              <w:rPr>
                <w:rFonts w:ascii="Arial" w:hAnsi="Arial" w:cs="Arial"/>
                <w:color w:val="000000"/>
                <w:sz w:val="18"/>
                <w:szCs w:val="18"/>
              </w:rPr>
            </w:pPr>
            <w:r w:rsidRPr="002E6ABA">
              <w:rPr>
                <w:rFonts w:ascii="Arial" w:hAnsi="Arial" w:cs="Arial"/>
                <w:color w:val="000000"/>
                <w:sz w:val="18"/>
                <w:szCs w:val="18"/>
              </w:rPr>
              <w:t>22.892,01</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FD5CCB" w:rsidP="00986C66">
            <w:pPr>
              <w:jc w:val="right"/>
              <w:rPr>
                <w:rFonts w:ascii="Arial" w:hAnsi="Arial" w:cs="Arial"/>
                <w:color w:val="000000"/>
                <w:sz w:val="18"/>
                <w:szCs w:val="18"/>
              </w:rPr>
            </w:pPr>
            <w:r w:rsidRPr="002E6ABA">
              <w:rPr>
                <w:rFonts w:ascii="Arial" w:hAnsi="Arial" w:cs="Arial"/>
                <w:color w:val="000000"/>
                <w:sz w:val="18"/>
                <w:szCs w:val="18"/>
              </w:rPr>
              <w:t>18.320,53</w:t>
            </w:r>
          </w:p>
        </w:tc>
      </w:tr>
      <w:tr w:rsidR="00986C66" w:rsidRPr="002E6ABA" w:rsidTr="00A206D7">
        <w:trPr>
          <w:trHeight w:val="100"/>
          <w:jc w:val="center"/>
        </w:trPr>
        <w:tc>
          <w:tcPr>
            <w:tcW w:w="4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Sem Restrição</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single" w:sz="4" w:space="0" w:color="auto"/>
              <w:left w:val="single" w:sz="4" w:space="0" w:color="auto"/>
              <w:bottom w:val="single" w:sz="4" w:space="0" w:color="auto"/>
              <w:right w:val="single" w:sz="4" w:space="0" w:color="auto"/>
            </w:tcBorders>
            <w:vAlign w:val="bottom"/>
          </w:tcPr>
          <w:p w:rsidR="00986C66" w:rsidRPr="002E6ABA" w:rsidRDefault="0068501F" w:rsidP="00986C66">
            <w:pPr>
              <w:jc w:val="right"/>
              <w:rPr>
                <w:rFonts w:ascii="Arial" w:hAnsi="Arial" w:cs="Arial"/>
                <w:b/>
                <w:bCs/>
                <w:color w:val="000000"/>
                <w:sz w:val="18"/>
                <w:szCs w:val="18"/>
              </w:rPr>
            </w:pPr>
            <w:r w:rsidRPr="002E6ABA">
              <w:rPr>
                <w:rFonts w:ascii="Arial" w:hAnsi="Arial" w:cs="Arial"/>
                <w:b/>
                <w:bCs/>
                <w:color w:val="000000"/>
                <w:sz w:val="18"/>
                <w:szCs w:val="18"/>
              </w:rPr>
              <w:t>0,00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jc w:val="right"/>
              <w:rPr>
                <w:rFonts w:ascii="Arial" w:hAnsi="Arial" w:cs="Arial"/>
                <w:b/>
                <w:bCs/>
                <w:color w:val="000000"/>
                <w:sz w:val="18"/>
                <w:szCs w:val="18"/>
              </w:rPr>
            </w:pPr>
            <w:r w:rsidRPr="002E6ABA">
              <w:rPr>
                <w:rFonts w:ascii="Arial" w:hAnsi="Arial" w:cs="Arial"/>
                <w:b/>
                <w:bCs/>
                <w:color w:val="000000"/>
                <w:sz w:val="18"/>
                <w:szCs w:val="18"/>
              </w:rPr>
              <w:t>0,00</w:t>
            </w:r>
          </w:p>
        </w:tc>
      </w:tr>
      <w:tr w:rsidR="00986C66" w:rsidRPr="002E6ABA" w:rsidTr="00A206D7">
        <w:trPr>
          <w:trHeight w:val="70"/>
          <w:jc w:val="center"/>
        </w:trPr>
        <w:tc>
          <w:tcPr>
            <w:tcW w:w="4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C66" w:rsidRPr="002E6ABA" w:rsidRDefault="00350D53" w:rsidP="00986C66">
            <w:pPr>
              <w:rPr>
                <w:rFonts w:ascii="Arial" w:hAnsi="Arial" w:cs="Arial"/>
                <w:color w:val="000000"/>
                <w:sz w:val="18"/>
                <w:szCs w:val="18"/>
              </w:rPr>
            </w:pPr>
            <w:r w:rsidRPr="002E6ABA">
              <w:rPr>
                <w:rFonts w:ascii="Arial" w:hAnsi="Arial" w:cs="Arial"/>
                <w:color w:val="000000"/>
                <w:sz w:val="18"/>
                <w:szCs w:val="18"/>
              </w:rPr>
              <w:t>A</w:t>
            </w:r>
            <w:r w:rsidR="00986C66" w:rsidRPr="002E6ABA">
              <w:rPr>
                <w:rFonts w:ascii="Arial" w:hAnsi="Arial" w:cs="Arial"/>
                <w:color w:val="000000"/>
                <w:sz w:val="18"/>
                <w:szCs w:val="18"/>
              </w:rPr>
              <w:t>diantamentos de Férias</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proofErr w:type="gramStart"/>
            <w:r w:rsidRPr="002E6ABA">
              <w:rPr>
                <w:rFonts w:ascii="Arial" w:hAnsi="Arial" w:cs="Arial"/>
                <w:color w:val="000000"/>
                <w:sz w:val="18"/>
                <w:szCs w:val="18"/>
              </w:rPr>
              <w:t>5</w:t>
            </w:r>
            <w:proofErr w:type="gramEnd"/>
          </w:p>
        </w:tc>
        <w:tc>
          <w:tcPr>
            <w:tcW w:w="1365" w:type="dxa"/>
            <w:tcBorders>
              <w:top w:val="single" w:sz="4" w:space="0" w:color="auto"/>
              <w:left w:val="single" w:sz="4" w:space="0" w:color="auto"/>
              <w:bottom w:val="single" w:sz="4" w:space="0" w:color="auto"/>
              <w:right w:val="single" w:sz="4" w:space="0" w:color="auto"/>
            </w:tcBorders>
            <w:vAlign w:val="bottom"/>
          </w:tcPr>
          <w:p w:rsidR="00986C66" w:rsidRPr="002E6ABA" w:rsidRDefault="0068501F" w:rsidP="00986C66">
            <w:pPr>
              <w:jc w:val="right"/>
              <w:rPr>
                <w:rFonts w:ascii="Arial" w:hAnsi="Arial" w:cs="Arial"/>
                <w:color w:val="000000"/>
                <w:sz w:val="18"/>
                <w:szCs w:val="18"/>
              </w:rPr>
            </w:pPr>
            <w:r w:rsidRPr="002E6ABA">
              <w:rPr>
                <w:rFonts w:ascii="Arial" w:hAnsi="Arial" w:cs="Arial"/>
                <w:color w:val="000000"/>
                <w:sz w:val="18"/>
                <w:szCs w:val="18"/>
              </w:rPr>
              <w:t>0,00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jc w:val="right"/>
              <w:rPr>
                <w:rFonts w:ascii="Arial" w:hAnsi="Arial" w:cs="Arial"/>
                <w:color w:val="000000"/>
                <w:sz w:val="18"/>
                <w:szCs w:val="18"/>
              </w:rPr>
            </w:pPr>
            <w:r w:rsidRPr="002E6ABA">
              <w:rPr>
                <w:rFonts w:ascii="Arial" w:hAnsi="Arial" w:cs="Arial"/>
                <w:color w:val="000000"/>
                <w:sz w:val="18"/>
                <w:szCs w:val="18"/>
              </w:rPr>
              <w:t>0,00</w:t>
            </w:r>
          </w:p>
        </w:tc>
      </w:tr>
      <w:tr w:rsidR="00986C66" w:rsidRPr="002E6ABA" w:rsidTr="00A206D7">
        <w:trPr>
          <w:trHeight w:val="156"/>
          <w:jc w:val="center"/>
        </w:trPr>
        <w:tc>
          <w:tcPr>
            <w:tcW w:w="4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ATIVIDADE DE ASSISTÊNCIA SOCIAL</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single" w:sz="4" w:space="0" w:color="auto"/>
              <w:left w:val="single" w:sz="4" w:space="0" w:color="auto"/>
              <w:bottom w:val="single" w:sz="4" w:space="0" w:color="auto"/>
              <w:right w:val="single" w:sz="4" w:space="0" w:color="auto"/>
            </w:tcBorders>
            <w:vAlign w:val="bottom"/>
          </w:tcPr>
          <w:p w:rsidR="00986C66" w:rsidRPr="002E6ABA" w:rsidRDefault="00350D53" w:rsidP="00925471">
            <w:pPr>
              <w:jc w:val="right"/>
              <w:rPr>
                <w:rFonts w:ascii="Arial" w:hAnsi="Arial" w:cs="Arial"/>
                <w:b/>
                <w:bCs/>
                <w:color w:val="000000"/>
                <w:sz w:val="18"/>
                <w:szCs w:val="18"/>
              </w:rPr>
            </w:pPr>
            <w:r w:rsidRPr="002E6ABA">
              <w:rPr>
                <w:rFonts w:ascii="Arial" w:hAnsi="Arial" w:cs="Arial"/>
                <w:b/>
                <w:bCs/>
                <w:color w:val="000000"/>
                <w:sz w:val="18"/>
                <w:szCs w:val="18"/>
              </w:rPr>
              <w:t>26</w:t>
            </w:r>
            <w:r w:rsidR="003C42E7" w:rsidRPr="002E6ABA">
              <w:rPr>
                <w:rFonts w:ascii="Arial" w:hAnsi="Arial" w:cs="Arial"/>
                <w:b/>
                <w:bCs/>
                <w:color w:val="000000"/>
                <w:sz w:val="18"/>
                <w:szCs w:val="18"/>
              </w:rPr>
              <w:t>5.765,55</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C66" w:rsidRPr="002E6ABA" w:rsidRDefault="00FD5CCB" w:rsidP="00986C66">
            <w:pPr>
              <w:jc w:val="right"/>
              <w:rPr>
                <w:rFonts w:ascii="Arial" w:hAnsi="Arial" w:cs="Arial"/>
                <w:b/>
                <w:bCs/>
                <w:color w:val="000000"/>
                <w:sz w:val="18"/>
                <w:szCs w:val="18"/>
              </w:rPr>
            </w:pPr>
            <w:r w:rsidRPr="002E6ABA">
              <w:rPr>
                <w:rFonts w:ascii="Arial" w:hAnsi="Arial" w:cs="Arial"/>
                <w:b/>
                <w:bCs/>
                <w:color w:val="000000"/>
                <w:sz w:val="18"/>
                <w:szCs w:val="18"/>
              </w:rPr>
              <w:t>93.475,84</w:t>
            </w:r>
          </w:p>
        </w:tc>
      </w:tr>
      <w:tr w:rsidR="00986C66" w:rsidRPr="002E6ABA" w:rsidTr="00A206D7">
        <w:trPr>
          <w:trHeight w:val="133"/>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Sem Restrição</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86C66" w:rsidRPr="002E6ABA" w:rsidRDefault="00350D53" w:rsidP="00986C66">
            <w:pPr>
              <w:jc w:val="right"/>
              <w:rPr>
                <w:rFonts w:ascii="Arial" w:hAnsi="Arial" w:cs="Arial"/>
                <w:b/>
                <w:bCs/>
                <w:color w:val="000000"/>
                <w:sz w:val="18"/>
                <w:szCs w:val="18"/>
              </w:rPr>
            </w:pPr>
            <w:r w:rsidRPr="002E6ABA">
              <w:rPr>
                <w:rFonts w:ascii="Arial" w:hAnsi="Arial" w:cs="Arial"/>
                <w:b/>
                <w:bCs/>
                <w:color w:val="000000"/>
                <w:sz w:val="18"/>
                <w:szCs w:val="18"/>
              </w:rPr>
              <w:t>1</w:t>
            </w:r>
            <w:r w:rsidR="003C42E7" w:rsidRPr="002E6ABA">
              <w:rPr>
                <w:rFonts w:ascii="Arial" w:hAnsi="Arial" w:cs="Arial"/>
                <w:b/>
                <w:bCs/>
                <w:color w:val="000000"/>
                <w:sz w:val="18"/>
                <w:szCs w:val="18"/>
              </w:rPr>
              <w:t>2.450,99</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FD5CCB" w:rsidP="00986C66">
            <w:pPr>
              <w:jc w:val="right"/>
              <w:rPr>
                <w:rFonts w:ascii="Arial" w:hAnsi="Arial" w:cs="Arial"/>
                <w:b/>
                <w:bCs/>
                <w:color w:val="000000"/>
                <w:sz w:val="18"/>
                <w:szCs w:val="18"/>
              </w:rPr>
            </w:pPr>
            <w:r w:rsidRPr="002E6ABA">
              <w:rPr>
                <w:rFonts w:ascii="Arial" w:hAnsi="Arial" w:cs="Arial"/>
                <w:b/>
                <w:bCs/>
                <w:color w:val="000000"/>
                <w:sz w:val="18"/>
                <w:szCs w:val="18"/>
              </w:rPr>
              <w:t>14.237,92</w:t>
            </w:r>
          </w:p>
        </w:tc>
      </w:tr>
      <w:tr w:rsidR="00986C66" w:rsidRPr="002E6ABA" w:rsidTr="00A206D7">
        <w:trPr>
          <w:trHeight w:val="108"/>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Adiantamentos de Férias</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proofErr w:type="gramStart"/>
            <w:r w:rsidRPr="002E6ABA">
              <w:rPr>
                <w:rFonts w:ascii="Arial" w:hAnsi="Arial" w:cs="Arial"/>
                <w:color w:val="000000"/>
                <w:sz w:val="18"/>
                <w:szCs w:val="18"/>
              </w:rPr>
              <w:t>5</w:t>
            </w:r>
            <w:proofErr w:type="gramEnd"/>
          </w:p>
        </w:tc>
        <w:tc>
          <w:tcPr>
            <w:tcW w:w="1365" w:type="dxa"/>
            <w:tcBorders>
              <w:top w:val="nil"/>
              <w:left w:val="single" w:sz="4" w:space="0" w:color="auto"/>
              <w:bottom w:val="single" w:sz="4" w:space="0" w:color="auto"/>
              <w:right w:val="single" w:sz="4" w:space="0" w:color="auto"/>
            </w:tcBorders>
            <w:vAlign w:val="bottom"/>
          </w:tcPr>
          <w:p w:rsidR="00986C66" w:rsidRPr="002E6ABA" w:rsidRDefault="00350D53" w:rsidP="00986C66">
            <w:pPr>
              <w:jc w:val="right"/>
              <w:rPr>
                <w:rFonts w:ascii="Arial" w:hAnsi="Arial" w:cs="Arial"/>
                <w:color w:val="000000"/>
                <w:sz w:val="18"/>
                <w:szCs w:val="18"/>
              </w:rPr>
            </w:pPr>
            <w:r w:rsidRPr="002E6ABA">
              <w:rPr>
                <w:rFonts w:ascii="Arial" w:hAnsi="Arial" w:cs="Arial"/>
                <w:color w:val="000000"/>
                <w:sz w:val="18"/>
                <w:szCs w:val="18"/>
              </w:rPr>
              <w:t>0,00</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jc w:val="right"/>
              <w:rPr>
                <w:rFonts w:ascii="Arial" w:hAnsi="Arial" w:cs="Arial"/>
                <w:color w:val="000000"/>
                <w:sz w:val="18"/>
                <w:szCs w:val="18"/>
              </w:rPr>
            </w:pPr>
            <w:r w:rsidRPr="002E6ABA">
              <w:rPr>
                <w:rFonts w:ascii="Arial" w:hAnsi="Arial" w:cs="Arial"/>
                <w:color w:val="000000"/>
                <w:sz w:val="18"/>
                <w:szCs w:val="18"/>
              </w:rPr>
              <w:t>1</w:t>
            </w:r>
            <w:r w:rsidR="008C4A33" w:rsidRPr="002E6ABA">
              <w:rPr>
                <w:rFonts w:ascii="Arial" w:hAnsi="Arial" w:cs="Arial"/>
                <w:color w:val="000000"/>
                <w:sz w:val="18"/>
                <w:szCs w:val="18"/>
              </w:rPr>
              <w:t>3.279</w:t>
            </w:r>
            <w:r w:rsidR="00EE5CBA" w:rsidRPr="002E6ABA">
              <w:rPr>
                <w:rFonts w:ascii="Arial" w:hAnsi="Arial" w:cs="Arial"/>
                <w:color w:val="000000"/>
                <w:sz w:val="18"/>
                <w:szCs w:val="18"/>
              </w:rPr>
              <w:t>,68</w:t>
            </w:r>
          </w:p>
        </w:tc>
      </w:tr>
      <w:tr w:rsidR="00986C66" w:rsidRPr="002E6ABA" w:rsidTr="00A206D7">
        <w:trPr>
          <w:trHeight w:val="70"/>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Seguros a apropriar</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proofErr w:type="gramStart"/>
            <w:r w:rsidRPr="002E6ABA">
              <w:rPr>
                <w:rFonts w:ascii="Arial" w:hAnsi="Arial" w:cs="Arial"/>
                <w:color w:val="000000"/>
                <w:sz w:val="18"/>
                <w:szCs w:val="18"/>
              </w:rPr>
              <w:t>5</w:t>
            </w:r>
            <w:proofErr w:type="gramEnd"/>
          </w:p>
        </w:tc>
        <w:tc>
          <w:tcPr>
            <w:tcW w:w="1365" w:type="dxa"/>
            <w:tcBorders>
              <w:top w:val="nil"/>
              <w:left w:val="single" w:sz="4" w:space="0" w:color="auto"/>
              <w:bottom w:val="single" w:sz="4" w:space="0" w:color="auto"/>
              <w:right w:val="single" w:sz="4" w:space="0" w:color="auto"/>
            </w:tcBorders>
            <w:vAlign w:val="bottom"/>
          </w:tcPr>
          <w:p w:rsidR="00986C66" w:rsidRPr="002E6ABA" w:rsidRDefault="00350D53" w:rsidP="00986C66">
            <w:pPr>
              <w:jc w:val="right"/>
              <w:rPr>
                <w:rFonts w:ascii="Arial" w:hAnsi="Arial" w:cs="Arial"/>
                <w:color w:val="000000"/>
                <w:sz w:val="18"/>
                <w:szCs w:val="18"/>
              </w:rPr>
            </w:pPr>
            <w:r w:rsidRPr="002E6ABA">
              <w:rPr>
                <w:rFonts w:ascii="Arial" w:hAnsi="Arial" w:cs="Arial"/>
                <w:color w:val="000000"/>
                <w:sz w:val="18"/>
                <w:szCs w:val="18"/>
              </w:rPr>
              <w:t>0,00</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EE5CBA" w:rsidP="00EE5CBA">
            <w:pPr>
              <w:jc w:val="right"/>
              <w:rPr>
                <w:rFonts w:ascii="Arial" w:hAnsi="Arial" w:cs="Arial"/>
                <w:color w:val="000000"/>
                <w:sz w:val="18"/>
                <w:szCs w:val="18"/>
              </w:rPr>
            </w:pPr>
            <w:r w:rsidRPr="002E6ABA">
              <w:rPr>
                <w:rFonts w:ascii="Arial" w:hAnsi="Arial" w:cs="Arial"/>
                <w:color w:val="000000"/>
                <w:sz w:val="18"/>
                <w:szCs w:val="18"/>
              </w:rPr>
              <w:t>958,24</w:t>
            </w:r>
          </w:p>
        </w:tc>
      </w:tr>
      <w:tr w:rsidR="009C5103" w:rsidRPr="002E6ABA" w:rsidTr="00666509">
        <w:trPr>
          <w:trHeight w:val="148"/>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9C5103" w:rsidRPr="002E6ABA" w:rsidRDefault="009C5103" w:rsidP="00986C66">
            <w:pPr>
              <w:rPr>
                <w:rFonts w:ascii="Arial" w:hAnsi="Arial" w:cs="Arial"/>
                <w:color w:val="000000"/>
                <w:sz w:val="18"/>
                <w:szCs w:val="18"/>
              </w:rPr>
            </w:pPr>
            <w:r w:rsidRPr="002E6ABA">
              <w:rPr>
                <w:rFonts w:ascii="Arial" w:hAnsi="Arial" w:cs="Arial"/>
                <w:color w:val="000000"/>
                <w:sz w:val="18"/>
                <w:szCs w:val="18"/>
              </w:rPr>
              <w:t>Adiantamentos a Fornecedores</w:t>
            </w:r>
          </w:p>
        </w:tc>
        <w:tc>
          <w:tcPr>
            <w:tcW w:w="482" w:type="dxa"/>
            <w:tcBorders>
              <w:top w:val="single" w:sz="4" w:space="0" w:color="auto"/>
              <w:left w:val="nil"/>
              <w:bottom w:val="single" w:sz="4" w:space="0" w:color="auto"/>
              <w:right w:val="single" w:sz="4" w:space="0" w:color="auto"/>
            </w:tcBorders>
          </w:tcPr>
          <w:p w:rsidR="009C5103" w:rsidRPr="002E6ABA" w:rsidRDefault="009C5103" w:rsidP="00B14400">
            <w:pPr>
              <w:jc w:val="center"/>
              <w:rPr>
                <w:rFonts w:ascii="Arial" w:hAnsi="Arial" w:cs="Arial"/>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C5103" w:rsidRPr="002E6ABA" w:rsidRDefault="009C5103" w:rsidP="00986C66">
            <w:pPr>
              <w:jc w:val="right"/>
              <w:rPr>
                <w:rFonts w:ascii="Arial" w:hAnsi="Arial" w:cs="Arial"/>
                <w:color w:val="000000"/>
                <w:sz w:val="18"/>
                <w:szCs w:val="18"/>
              </w:rPr>
            </w:pPr>
            <w:r w:rsidRPr="002E6ABA">
              <w:rPr>
                <w:rFonts w:ascii="Arial" w:hAnsi="Arial" w:cs="Arial"/>
                <w:color w:val="000000"/>
                <w:sz w:val="18"/>
                <w:szCs w:val="18"/>
              </w:rPr>
              <w:t>11.024,00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9C5103" w:rsidRPr="002E6ABA" w:rsidRDefault="009C5103" w:rsidP="00EE5CBA">
            <w:pPr>
              <w:jc w:val="right"/>
              <w:rPr>
                <w:rFonts w:ascii="Arial" w:hAnsi="Arial" w:cs="Arial"/>
                <w:color w:val="000000"/>
                <w:sz w:val="18"/>
                <w:szCs w:val="18"/>
              </w:rPr>
            </w:pPr>
            <w:r w:rsidRPr="002E6ABA">
              <w:rPr>
                <w:rFonts w:ascii="Arial" w:hAnsi="Arial" w:cs="Arial"/>
                <w:color w:val="000000"/>
                <w:sz w:val="18"/>
                <w:szCs w:val="18"/>
              </w:rPr>
              <w:t>0,00</w:t>
            </w:r>
          </w:p>
        </w:tc>
      </w:tr>
      <w:tr w:rsidR="003C42E7" w:rsidRPr="002E6ABA" w:rsidTr="00A206D7">
        <w:trPr>
          <w:trHeight w:val="7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3C42E7" w:rsidRPr="002E6ABA" w:rsidRDefault="003C42E7" w:rsidP="00986C66">
            <w:pPr>
              <w:rPr>
                <w:rFonts w:ascii="Arial" w:hAnsi="Arial" w:cs="Arial"/>
                <w:color w:val="000000"/>
                <w:sz w:val="18"/>
                <w:szCs w:val="18"/>
              </w:rPr>
            </w:pPr>
            <w:r w:rsidRPr="002E6ABA">
              <w:rPr>
                <w:rFonts w:ascii="Arial" w:hAnsi="Arial" w:cs="Arial"/>
                <w:color w:val="000000"/>
                <w:sz w:val="18"/>
                <w:szCs w:val="18"/>
              </w:rPr>
              <w:t>Pensão Alimentícia</w:t>
            </w:r>
          </w:p>
        </w:tc>
        <w:tc>
          <w:tcPr>
            <w:tcW w:w="482" w:type="dxa"/>
            <w:tcBorders>
              <w:top w:val="single" w:sz="4" w:space="0" w:color="auto"/>
              <w:left w:val="nil"/>
              <w:bottom w:val="single" w:sz="4" w:space="0" w:color="auto"/>
              <w:right w:val="single" w:sz="4" w:space="0" w:color="auto"/>
            </w:tcBorders>
          </w:tcPr>
          <w:p w:rsidR="003C42E7" w:rsidRPr="002E6ABA" w:rsidRDefault="003C42E7" w:rsidP="00B14400">
            <w:pPr>
              <w:jc w:val="center"/>
              <w:rPr>
                <w:rFonts w:ascii="Arial" w:hAnsi="Arial" w:cs="Arial"/>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3C42E7" w:rsidRPr="002E6ABA" w:rsidRDefault="003C42E7" w:rsidP="00986C66">
            <w:pPr>
              <w:jc w:val="right"/>
              <w:rPr>
                <w:rFonts w:ascii="Arial" w:hAnsi="Arial" w:cs="Arial"/>
                <w:color w:val="000000"/>
                <w:sz w:val="18"/>
                <w:szCs w:val="18"/>
              </w:rPr>
            </w:pPr>
            <w:r w:rsidRPr="002E6ABA">
              <w:rPr>
                <w:rFonts w:ascii="Arial" w:hAnsi="Arial" w:cs="Arial"/>
                <w:color w:val="000000"/>
                <w:sz w:val="18"/>
                <w:szCs w:val="18"/>
              </w:rPr>
              <w:t>993,58</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3C42E7" w:rsidRPr="002E6ABA" w:rsidRDefault="003C42E7" w:rsidP="00EE5CBA">
            <w:pPr>
              <w:jc w:val="right"/>
              <w:rPr>
                <w:rFonts w:ascii="Arial" w:hAnsi="Arial" w:cs="Arial"/>
                <w:color w:val="000000"/>
                <w:sz w:val="18"/>
                <w:szCs w:val="18"/>
              </w:rPr>
            </w:pPr>
            <w:r w:rsidRPr="002E6ABA">
              <w:rPr>
                <w:rFonts w:ascii="Arial" w:hAnsi="Arial" w:cs="Arial"/>
                <w:color w:val="000000"/>
                <w:sz w:val="18"/>
                <w:szCs w:val="18"/>
              </w:rPr>
              <w:t>0,00</w:t>
            </w:r>
          </w:p>
        </w:tc>
      </w:tr>
      <w:tr w:rsidR="003C42E7" w:rsidRPr="002E6ABA" w:rsidTr="00666509">
        <w:trPr>
          <w:trHeight w:val="127"/>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3C42E7" w:rsidRPr="002E6ABA" w:rsidRDefault="003C42E7" w:rsidP="00986C66">
            <w:pPr>
              <w:rPr>
                <w:rFonts w:ascii="Arial" w:hAnsi="Arial" w:cs="Arial"/>
                <w:color w:val="000000"/>
                <w:sz w:val="18"/>
                <w:szCs w:val="18"/>
              </w:rPr>
            </w:pPr>
            <w:r w:rsidRPr="002E6ABA">
              <w:rPr>
                <w:rFonts w:ascii="Arial" w:hAnsi="Arial" w:cs="Arial"/>
                <w:color w:val="000000"/>
                <w:sz w:val="18"/>
                <w:szCs w:val="18"/>
              </w:rPr>
              <w:t>Convênios Farmácia</w:t>
            </w:r>
          </w:p>
        </w:tc>
        <w:tc>
          <w:tcPr>
            <w:tcW w:w="482" w:type="dxa"/>
            <w:tcBorders>
              <w:top w:val="single" w:sz="4" w:space="0" w:color="auto"/>
              <w:left w:val="nil"/>
              <w:bottom w:val="single" w:sz="4" w:space="0" w:color="auto"/>
              <w:right w:val="single" w:sz="4" w:space="0" w:color="auto"/>
            </w:tcBorders>
          </w:tcPr>
          <w:p w:rsidR="003C42E7" w:rsidRPr="002E6ABA" w:rsidRDefault="003C42E7" w:rsidP="00B14400">
            <w:pPr>
              <w:jc w:val="center"/>
              <w:rPr>
                <w:rFonts w:ascii="Arial" w:hAnsi="Arial" w:cs="Arial"/>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3C42E7" w:rsidRPr="002E6ABA" w:rsidRDefault="003C42E7" w:rsidP="00986C66">
            <w:pPr>
              <w:jc w:val="right"/>
              <w:rPr>
                <w:rFonts w:ascii="Arial" w:hAnsi="Arial" w:cs="Arial"/>
                <w:color w:val="000000"/>
                <w:sz w:val="18"/>
                <w:szCs w:val="18"/>
              </w:rPr>
            </w:pPr>
            <w:r w:rsidRPr="002E6ABA">
              <w:rPr>
                <w:rFonts w:ascii="Arial" w:hAnsi="Arial" w:cs="Arial"/>
                <w:color w:val="000000"/>
                <w:sz w:val="18"/>
                <w:szCs w:val="18"/>
              </w:rPr>
              <w:t>433,41</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3C42E7" w:rsidRPr="002E6ABA" w:rsidRDefault="003C42E7" w:rsidP="00EE5CBA">
            <w:pPr>
              <w:jc w:val="right"/>
              <w:rPr>
                <w:rFonts w:ascii="Arial" w:hAnsi="Arial" w:cs="Arial"/>
                <w:color w:val="000000"/>
                <w:sz w:val="18"/>
                <w:szCs w:val="18"/>
              </w:rPr>
            </w:pPr>
            <w:r w:rsidRPr="002E6ABA">
              <w:rPr>
                <w:rFonts w:ascii="Arial" w:hAnsi="Arial" w:cs="Arial"/>
                <w:color w:val="000000"/>
                <w:sz w:val="18"/>
                <w:szCs w:val="18"/>
              </w:rPr>
              <w:t>0,00</w:t>
            </w:r>
          </w:p>
        </w:tc>
      </w:tr>
      <w:tr w:rsidR="00986C66" w:rsidRPr="002E6ABA" w:rsidTr="00666509">
        <w:trPr>
          <w:trHeight w:val="214"/>
          <w:jc w:val="center"/>
        </w:trPr>
        <w:tc>
          <w:tcPr>
            <w:tcW w:w="4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Com restrição</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single" w:sz="4" w:space="0" w:color="auto"/>
              <w:left w:val="single" w:sz="4" w:space="0" w:color="auto"/>
              <w:bottom w:val="single" w:sz="4" w:space="0" w:color="auto"/>
              <w:right w:val="single" w:sz="4" w:space="0" w:color="auto"/>
            </w:tcBorders>
            <w:vAlign w:val="bottom"/>
          </w:tcPr>
          <w:p w:rsidR="00986C66" w:rsidRPr="002E6ABA" w:rsidRDefault="003A2440" w:rsidP="00986C66">
            <w:pPr>
              <w:jc w:val="right"/>
              <w:rPr>
                <w:rFonts w:ascii="Arial" w:hAnsi="Arial" w:cs="Arial"/>
                <w:b/>
                <w:bCs/>
                <w:color w:val="000000"/>
                <w:sz w:val="18"/>
                <w:szCs w:val="18"/>
              </w:rPr>
            </w:pPr>
            <w:r w:rsidRPr="002E6ABA">
              <w:rPr>
                <w:rFonts w:ascii="Arial" w:hAnsi="Arial" w:cs="Arial"/>
                <w:b/>
                <w:bCs/>
                <w:color w:val="000000"/>
                <w:sz w:val="18"/>
                <w:szCs w:val="18"/>
              </w:rPr>
              <w:t>253.314,56</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C66" w:rsidRPr="002E6ABA" w:rsidRDefault="00EE5CBA" w:rsidP="00986C66">
            <w:pPr>
              <w:jc w:val="right"/>
              <w:rPr>
                <w:rFonts w:ascii="Arial" w:hAnsi="Arial" w:cs="Arial"/>
                <w:b/>
                <w:bCs/>
                <w:color w:val="000000"/>
                <w:sz w:val="18"/>
                <w:szCs w:val="18"/>
              </w:rPr>
            </w:pPr>
            <w:r w:rsidRPr="002E6ABA">
              <w:rPr>
                <w:rFonts w:ascii="Arial" w:hAnsi="Arial" w:cs="Arial"/>
                <w:b/>
                <w:bCs/>
                <w:color w:val="000000"/>
                <w:sz w:val="18"/>
                <w:szCs w:val="18"/>
              </w:rPr>
              <w:t>79.159,64</w:t>
            </w:r>
          </w:p>
        </w:tc>
      </w:tr>
      <w:tr w:rsidR="00986C66" w:rsidRPr="002E6ABA" w:rsidTr="00666509">
        <w:trPr>
          <w:trHeight w:val="146"/>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 xml:space="preserve">Subvenções e convênios a receber </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r w:rsidRPr="002E6ABA">
              <w:rPr>
                <w:rFonts w:ascii="Arial" w:hAnsi="Arial" w:cs="Arial"/>
                <w:color w:val="000000"/>
                <w:sz w:val="18"/>
                <w:szCs w:val="18"/>
              </w:rPr>
              <w:t>4c</w:t>
            </w:r>
          </w:p>
        </w:tc>
        <w:tc>
          <w:tcPr>
            <w:tcW w:w="1365" w:type="dxa"/>
            <w:tcBorders>
              <w:top w:val="nil"/>
              <w:left w:val="single" w:sz="4" w:space="0" w:color="auto"/>
              <w:bottom w:val="single" w:sz="4" w:space="0" w:color="auto"/>
              <w:right w:val="single" w:sz="4" w:space="0" w:color="auto"/>
            </w:tcBorders>
            <w:vAlign w:val="bottom"/>
          </w:tcPr>
          <w:p w:rsidR="00986C66" w:rsidRPr="002E6ABA" w:rsidRDefault="00350D53" w:rsidP="00986C66">
            <w:pPr>
              <w:jc w:val="right"/>
              <w:rPr>
                <w:rFonts w:ascii="Arial" w:hAnsi="Arial" w:cs="Arial"/>
                <w:color w:val="000000"/>
                <w:sz w:val="18"/>
                <w:szCs w:val="18"/>
              </w:rPr>
            </w:pPr>
            <w:r w:rsidRPr="002E6ABA">
              <w:rPr>
                <w:rFonts w:ascii="Arial" w:hAnsi="Arial" w:cs="Arial"/>
                <w:color w:val="000000"/>
                <w:sz w:val="18"/>
                <w:szCs w:val="18"/>
              </w:rPr>
              <w:t>253.314,56</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EE5CBA" w:rsidP="00EE5CBA">
            <w:pPr>
              <w:jc w:val="right"/>
              <w:rPr>
                <w:rFonts w:ascii="Arial" w:hAnsi="Arial" w:cs="Arial"/>
                <w:color w:val="000000"/>
                <w:sz w:val="18"/>
                <w:szCs w:val="18"/>
              </w:rPr>
            </w:pPr>
            <w:r w:rsidRPr="002E6ABA">
              <w:rPr>
                <w:rFonts w:ascii="Arial" w:hAnsi="Arial" w:cs="Arial"/>
                <w:color w:val="000000"/>
                <w:sz w:val="18"/>
                <w:szCs w:val="18"/>
              </w:rPr>
              <w:t>79.159,64</w:t>
            </w:r>
          </w:p>
        </w:tc>
      </w:tr>
      <w:tr w:rsidR="00986C66" w:rsidRPr="002E6ABA" w:rsidTr="00A206D7">
        <w:trPr>
          <w:trHeight w:val="70"/>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ATIVO NÃO CIRCULANTE</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86C66" w:rsidRPr="002E6ABA" w:rsidRDefault="00C24860" w:rsidP="00986C66">
            <w:pPr>
              <w:jc w:val="right"/>
              <w:rPr>
                <w:rFonts w:ascii="Arial" w:hAnsi="Arial" w:cs="Arial"/>
                <w:b/>
                <w:bCs/>
                <w:color w:val="000000"/>
                <w:sz w:val="18"/>
                <w:szCs w:val="18"/>
              </w:rPr>
            </w:pPr>
            <w:r w:rsidRPr="002E6ABA">
              <w:rPr>
                <w:rFonts w:ascii="Arial" w:hAnsi="Arial" w:cs="Arial"/>
                <w:b/>
                <w:bCs/>
                <w:color w:val="000000"/>
                <w:sz w:val="18"/>
                <w:szCs w:val="18"/>
              </w:rPr>
              <w:t>7.</w:t>
            </w:r>
            <w:r w:rsidR="00136C0E" w:rsidRPr="002E6ABA">
              <w:rPr>
                <w:rFonts w:ascii="Arial" w:hAnsi="Arial" w:cs="Arial"/>
                <w:b/>
                <w:bCs/>
                <w:color w:val="000000"/>
                <w:sz w:val="18"/>
                <w:szCs w:val="18"/>
              </w:rPr>
              <w:t>918.302,75</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jc w:val="right"/>
              <w:rPr>
                <w:rFonts w:ascii="Arial" w:hAnsi="Arial" w:cs="Arial"/>
                <w:b/>
                <w:bCs/>
                <w:color w:val="000000"/>
                <w:sz w:val="18"/>
                <w:szCs w:val="18"/>
              </w:rPr>
            </w:pPr>
            <w:r w:rsidRPr="002E6ABA">
              <w:rPr>
                <w:rFonts w:ascii="Arial" w:hAnsi="Arial" w:cs="Arial"/>
                <w:b/>
                <w:bCs/>
                <w:color w:val="000000"/>
                <w:sz w:val="18"/>
                <w:szCs w:val="18"/>
              </w:rPr>
              <w:t>8.</w:t>
            </w:r>
            <w:r w:rsidR="00EE5CBA" w:rsidRPr="002E6ABA">
              <w:rPr>
                <w:rFonts w:ascii="Arial" w:hAnsi="Arial" w:cs="Arial"/>
                <w:b/>
                <w:bCs/>
                <w:color w:val="000000"/>
                <w:sz w:val="18"/>
                <w:szCs w:val="18"/>
              </w:rPr>
              <w:t>214</w:t>
            </w:r>
            <w:r w:rsidRPr="002E6ABA">
              <w:rPr>
                <w:rFonts w:ascii="Arial" w:hAnsi="Arial" w:cs="Arial"/>
                <w:b/>
                <w:bCs/>
                <w:color w:val="000000"/>
                <w:sz w:val="18"/>
                <w:szCs w:val="18"/>
              </w:rPr>
              <w:t>.</w:t>
            </w:r>
            <w:r w:rsidR="00EE5CBA" w:rsidRPr="002E6ABA">
              <w:rPr>
                <w:rFonts w:ascii="Arial" w:hAnsi="Arial" w:cs="Arial"/>
                <w:b/>
                <w:bCs/>
                <w:color w:val="000000"/>
                <w:sz w:val="18"/>
                <w:szCs w:val="18"/>
              </w:rPr>
              <w:t>681</w:t>
            </w:r>
            <w:r w:rsidRPr="002E6ABA">
              <w:rPr>
                <w:rFonts w:ascii="Arial" w:hAnsi="Arial" w:cs="Arial"/>
                <w:b/>
                <w:bCs/>
                <w:color w:val="000000"/>
                <w:sz w:val="18"/>
                <w:szCs w:val="18"/>
              </w:rPr>
              <w:t>,</w:t>
            </w:r>
            <w:r w:rsidR="00EE5CBA" w:rsidRPr="002E6ABA">
              <w:rPr>
                <w:rFonts w:ascii="Arial" w:hAnsi="Arial" w:cs="Arial"/>
                <w:b/>
                <w:bCs/>
                <w:color w:val="000000"/>
                <w:sz w:val="18"/>
                <w:szCs w:val="18"/>
              </w:rPr>
              <w:t>25</w:t>
            </w:r>
          </w:p>
        </w:tc>
      </w:tr>
      <w:tr w:rsidR="00986C66" w:rsidRPr="002E6ABA" w:rsidTr="00666509">
        <w:trPr>
          <w:trHeight w:val="124"/>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 xml:space="preserve">REALIZÁVEL </w:t>
            </w:r>
            <w:proofErr w:type="gramStart"/>
            <w:r w:rsidRPr="002E6ABA">
              <w:rPr>
                <w:rFonts w:ascii="Arial" w:hAnsi="Arial" w:cs="Arial"/>
                <w:b/>
                <w:bCs/>
                <w:color w:val="000000"/>
                <w:sz w:val="18"/>
                <w:szCs w:val="18"/>
              </w:rPr>
              <w:t>A LONGO PRAZO</w:t>
            </w:r>
            <w:proofErr w:type="gramEnd"/>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86C66" w:rsidRPr="002E6ABA" w:rsidRDefault="00350D53" w:rsidP="00986C66">
            <w:pPr>
              <w:jc w:val="right"/>
              <w:rPr>
                <w:rFonts w:ascii="Arial" w:hAnsi="Arial" w:cs="Arial"/>
                <w:b/>
                <w:bCs/>
                <w:color w:val="000000"/>
                <w:sz w:val="18"/>
                <w:szCs w:val="18"/>
              </w:rPr>
            </w:pPr>
            <w:r w:rsidRPr="002E6ABA">
              <w:rPr>
                <w:rFonts w:ascii="Arial" w:hAnsi="Arial" w:cs="Arial"/>
                <w:b/>
                <w:bCs/>
                <w:color w:val="000000"/>
                <w:sz w:val="18"/>
                <w:szCs w:val="18"/>
              </w:rPr>
              <w:t>4.801,96</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EE5CBA" w:rsidP="00986C66">
            <w:pPr>
              <w:jc w:val="right"/>
              <w:rPr>
                <w:rFonts w:ascii="Arial" w:hAnsi="Arial" w:cs="Arial"/>
                <w:b/>
                <w:bCs/>
                <w:color w:val="000000"/>
                <w:sz w:val="18"/>
                <w:szCs w:val="18"/>
              </w:rPr>
            </w:pPr>
            <w:r w:rsidRPr="002E6ABA">
              <w:rPr>
                <w:rFonts w:ascii="Arial" w:hAnsi="Arial" w:cs="Arial"/>
                <w:b/>
                <w:bCs/>
                <w:color w:val="000000"/>
                <w:sz w:val="18"/>
                <w:szCs w:val="18"/>
              </w:rPr>
              <w:t>4.91</w:t>
            </w:r>
            <w:r w:rsidR="003C2298" w:rsidRPr="002E6ABA">
              <w:rPr>
                <w:rFonts w:ascii="Arial" w:hAnsi="Arial" w:cs="Arial"/>
                <w:b/>
                <w:bCs/>
                <w:color w:val="000000"/>
                <w:sz w:val="18"/>
                <w:szCs w:val="18"/>
              </w:rPr>
              <w:t>5</w:t>
            </w:r>
            <w:r w:rsidRPr="002E6ABA">
              <w:rPr>
                <w:rFonts w:ascii="Arial" w:hAnsi="Arial" w:cs="Arial"/>
                <w:b/>
                <w:bCs/>
                <w:color w:val="000000"/>
                <w:sz w:val="18"/>
                <w:szCs w:val="18"/>
              </w:rPr>
              <w:t>,96</w:t>
            </w:r>
          </w:p>
        </w:tc>
      </w:tr>
      <w:tr w:rsidR="00986C66" w:rsidRPr="002E6ABA" w:rsidTr="00666509">
        <w:trPr>
          <w:trHeight w:val="70"/>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ATIVIDADE MEIO SUSTENTÁVEL</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86C66" w:rsidRPr="002E6ABA" w:rsidRDefault="00350D53" w:rsidP="00986C66">
            <w:pPr>
              <w:jc w:val="right"/>
              <w:rPr>
                <w:rFonts w:ascii="Arial" w:hAnsi="Arial" w:cs="Arial"/>
                <w:b/>
                <w:bCs/>
                <w:color w:val="000000"/>
                <w:sz w:val="18"/>
                <w:szCs w:val="18"/>
              </w:rPr>
            </w:pPr>
            <w:r w:rsidRPr="002E6ABA">
              <w:rPr>
                <w:rFonts w:ascii="Arial" w:hAnsi="Arial" w:cs="Arial"/>
                <w:b/>
                <w:bCs/>
                <w:color w:val="000000"/>
                <w:sz w:val="18"/>
                <w:szCs w:val="18"/>
              </w:rPr>
              <w:t>4.801,96</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EE5CBA" w:rsidP="00986C66">
            <w:pPr>
              <w:jc w:val="right"/>
              <w:rPr>
                <w:rFonts w:ascii="Arial" w:hAnsi="Arial" w:cs="Arial"/>
                <w:b/>
                <w:bCs/>
                <w:color w:val="000000"/>
                <w:sz w:val="18"/>
                <w:szCs w:val="18"/>
              </w:rPr>
            </w:pPr>
            <w:r w:rsidRPr="002E6ABA">
              <w:rPr>
                <w:rFonts w:ascii="Arial" w:hAnsi="Arial" w:cs="Arial"/>
                <w:b/>
                <w:bCs/>
                <w:color w:val="000000"/>
                <w:sz w:val="18"/>
                <w:szCs w:val="18"/>
              </w:rPr>
              <w:t>4.91</w:t>
            </w:r>
            <w:r w:rsidR="003C2298" w:rsidRPr="002E6ABA">
              <w:rPr>
                <w:rFonts w:ascii="Arial" w:hAnsi="Arial" w:cs="Arial"/>
                <w:b/>
                <w:bCs/>
                <w:color w:val="000000"/>
                <w:sz w:val="18"/>
                <w:szCs w:val="18"/>
              </w:rPr>
              <w:t>5</w:t>
            </w:r>
            <w:r w:rsidRPr="002E6ABA">
              <w:rPr>
                <w:rFonts w:ascii="Arial" w:hAnsi="Arial" w:cs="Arial"/>
                <w:b/>
                <w:bCs/>
                <w:color w:val="000000"/>
                <w:sz w:val="18"/>
                <w:szCs w:val="18"/>
              </w:rPr>
              <w:t>,96</w:t>
            </w:r>
          </w:p>
        </w:tc>
      </w:tr>
      <w:tr w:rsidR="00986C66" w:rsidRPr="002E6ABA" w:rsidTr="00666509">
        <w:trPr>
          <w:trHeight w:val="159"/>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Com Restrição</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86C66" w:rsidRPr="002E6ABA" w:rsidRDefault="00350D53" w:rsidP="00986C66">
            <w:pPr>
              <w:jc w:val="right"/>
              <w:rPr>
                <w:rFonts w:ascii="Arial" w:hAnsi="Arial" w:cs="Arial"/>
                <w:b/>
                <w:bCs/>
                <w:color w:val="000000"/>
                <w:sz w:val="18"/>
                <w:szCs w:val="18"/>
              </w:rPr>
            </w:pPr>
            <w:r w:rsidRPr="002E6ABA">
              <w:rPr>
                <w:rFonts w:ascii="Arial" w:hAnsi="Arial" w:cs="Arial"/>
                <w:b/>
                <w:bCs/>
                <w:color w:val="000000"/>
                <w:sz w:val="18"/>
                <w:szCs w:val="18"/>
              </w:rPr>
              <w:t>4.801,96</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EE5CBA" w:rsidP="00986C66">
            <w:pPr>
              <w:jc w:val="right"/>
              <w:rPr>
                <w:rFonts w:ascii="Arial" w:hAnsi="Arial" w:cs="Arial"/>
                <w:b/>
                <w:bCs/>
                <w:color w:val="000000"/>
                <w:sz w:val="18"/>
                <w:szCs w:val="18"/>
              </w:rPr>
            </w:pPr>
            <w:r w:rsidRPr="002E6ABA">
              <w:rPr>
                <w:rFonts w:ascii="Arial" w:hAnsi="Arial" w:cs="Arial"/>
                <w:b/>
                <w:bCs/>
                <w:color w:val="000000"/>
                <w:sz w:val="18"/>
                <w:szCs w:val="18"/>
              </w:rPr>
              <w:t>4.801,96</w:t>
            </w:r>
          </w:p>
        </w:tc>
      </w:tr>
      <w:tr w:rsidR="00986C66" w:rsidRPr="002E6ABA" w:rsidTr="00A206D7">
        <w:trPr>
          <w:trHeight w:val="70"/>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Valores a recuperar judicialmente</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proofErr w:type="gramStart"/>
            <w:r w:rsidRPr="002E6ABA">
              <w:rPr>
                <w:rFonts w:ascii="Arial" w:hAnsi="Arial" w:cs="Arial"/>
                <w:color w:val="000000"/>
                <w:sz w:val="18"/>
                <w:szCs w:val="18"/>
              </w:rPr>
              <w:t>5</w:t>
            </w:r>
            <w:proofErr w:type="gramEnd"/>
          </w:p>
        </w:tc>
        <w:tc>
          <w:tcPr>
            <w:tcW w:w="1365" w:type="dxa"/>
            <w:tcBorders>
              <w:top w:val="nil"/>
              <w:left w:val="single" w:sz="4" w:space="0" w:color="auto"/>
              <w:bottom w:val="single" w:sz="4" w:space="0" w:color="auto"/>
              <w:right w:val="single" w:sz="4" w:space="0" w:color="auto"/>
            </w:tcBorders>
            <w:vAlign w:val="bottom"/>
          </w:tcPr>
          <w:p w:rsidR="00986C66" w:rsidRPr="002E6ABA" w:rsidRDefault="00350D53" w:rsidP="00986C66">
            <w:pPr>
              <w:jc w:val="right"/>
              <w:rPr>
                <w:rFonts w:ascii="Arial" w:hAnsi="Arial" w:cs="Arial"/>
                <w:color w:val="000000"/>
                <w:sz w:val="18"/>
                <w:szCs w:val="18"/>
              </w:rPr>
            </w:pPr>
            <w:r w:rsidRPr="002E6ABA">
              <w:rPr>
                <w:rFonts w:ascii="Arial" w:hAnsi="Arial" w:cs="Arial"/>
                <w:color w:val="000000"/>
                <w:sz w:val="18"/>
                <w:szCs w:val="18"/>
              </w:rPr>
              <w:t>4.801,96</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EE5CBA" w:rsidP="00986C66">
            <w:pPr>
              <w:jc w:val="right"/>
              <w:rPr>
                <w:rFonts w:ascii="Arial" w:hAnsi="Arial" w:cs="Arial"/>
                <w:color w:val="000000"/>
                <w:sz w:val="18"/>
                <w:szCs w:val="18"/>
              </w:rPr>
            </w:pPr>
            <w:r w:rsidRPr="002E6ABA">
              <w:rPr>
                <w:rFonts w:ascii="Arial" w:hAnsi="Arial" w:cs="Arial"/>
                <w:color w:val="000000"/>
                <w:sz w:val="18"/>
                <w:szCs w:val="18"/>
              </w:rPr>
              <w:t>4.801,96</w:t>
            </w:r>
          </w:p>
        </w:tc>
      </w:tr>
      <w:tr w:rsidR="00986C66" w:rsidRPr="002E6ABA" w:rsidTr="00A206D7">
        <w:trPr>
          <w:trHeight w:val="95"/>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Sem Restrição</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86C66" w:rsidRPr="002E6ABA" w:rsidRDefault="00350D53" w:rsidP="00986C66">
            <w:pPr>
              <w:jc w:val="right"/>
              <w:rPr>
                <w:rFonts w:ascii="Arial" w:hAnsi="Arial" w:cs="Arial"/>
                <w:b/>
                <w:bCs/>
                <w:color w:val="000000"/>
                <w:sz w:val="18"/>
                <w:szCs w:val="18"/>
              </w:rPr>
            </w:pPr>
            <w:r w:rsidRPr="002E6ABA">
              <w:rPr>
                <w:rFonts w:ascii="Arial" w:hAnsi="Arial" w:cs="Arial"/>
                <w:b/>
                <w:bCs/>
                <w:color w:val="000000"/>
                <w:sz w:val="18"/>
                <w:szCs w:val="18"/>
              </w:rPr>
              <w:t>0,00</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EE5CBA" w:rsidP="00986C66">
            <w:pPr>
              <w:jc w:val="right"/>
              <w:rPr>
                <w:rFonts w:ascii="Arial" w:hAnsi="Arial" w:cs="Arial"/>
                <w:b/>
                <w:bCs/>
                <w:color w:val="000000"/>
                <w:sz w:val="18"/>
                <w:szCs w:val="18"/>
              </w:rPr>
            </w:pPr>
            <w:r w:rsidRPr="002E6ABA">
              <w:rPr>
                <w:rFonts w:ascii="Arial" w:hAnsi="Arial" w:cs="Arial"/>
                <w:b/>
                <w:bCs/>
                <w:color w:val="000000"/>
                <w:sz w:val="18"/>
                <w:szCs w:val="18"/>
              </w:rPr>
              <w:t>114,00</w:t>
            </w:r>
          </w:p>
        </w:tc>
      </w:tr>
      <w:tr w:rsidR="00986C66" w:rsidRPr="002E6ABA" w:rsidTr="00A206D7">
        <w:trPr>
          <w:trHeight w:val="70"/>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 xml:space="preserve">Valores a receber </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86C66" w:rsidRPr="002E6ABA" w:rsidRDefault="00350D53" w:rsidP="00986C66">
            <w:pPr>
              <w:jc w:val="right"/>
              <w:rPr>
                <w:rFonts w:ascii="Arial" w:hAnsi="Arial" w:cs="Arial"/>
                <w:color w:val="000000"/>
                <w:sz w:val="18"/>
                <w:szCs w:val="18"/>
              </w:rPr>
            </w:pPr>
            <w:r w:rsidRPr="002E6ABA">
              <w:rPr>
                <w:rFonts w:ascii="Arial" w:hAnsi="Arial" w:cs="Arial"/>
                <w:color w:val="000000"/>
                <w:sz w:val="18"/>
                <w:szCs w:val="18"/>
              </w:rPr>
              <w:t>0.00</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EE5CBA" w:rsidP="00986C66">
            <w:pPr>
              <w:jc w:val="right"/>
              <w:rPr>
                <w:rFonts w:ascii="Arial" w:hAnsi="Arial" w:cs="Arial"/>
                <w:color w:val="000000"/>
                <w:sz w:val="18"/>
                <w:szCs w:val="18"/>
              </w:rPr>
            </w:pPr>
            <w:r w:rsidRPr="002E6ABA">
              <w:rPr>
                <w:rFonts w:ascii="Arial" w:hAnsi="Arial" w:cs="Arial"/>
                <w:color w:val="000000"/>
                <w:sz w:val="18"/>
                <w:szCs w:val="18"/>
              </w:rPr>
              <w:t>114,00</w:t>
            </w:r>
          </w:p>
        </w:tc>
      </w:tr>
      <w:tr w:rsidR="00ED5F03" w:rsidRPr="002E6ABA" w:rsidTr="00A206D7">
        <w:trPr>
          <w:trHeight w:val="7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ED5F03" w:rsidRPr="002E6ABA" w:rsidRDefault="00ED5F03" w:rsidP="00986C66">
            <w:pPr>
              <w:rPr>
                <w:rFonts w:ascii="Arial" w:hAnsi="Arial" w:cs="Arial"/>
                <w:b/>
                <w:color w:val="000000"/>
                <w:sz w:val="18"/>
                <w:szCs w:val="18"/>
              </w:rPr>
            </w:pPr>
            <w:r w:rsidRPr="002E6ABA">
              <w:rPr>
                <w:rFonts w:ascii="Arial" w:hAnsi="Arial" w:cs="Arial"/>
                <w:b/>
                <w:color w:val="000000"/>
                <w:sz w:val="18"/>
                <w:szCs w:val="18"/>
              </w:rPr>
              <w:t>ATIVIDADE DA ASSISTÊNCIA SOCIAL</w:t>
            </w:r>
          </w:p>
        </w:tc>
        <w:tc>
          <w:tcPr>
            <w:tcW w:w="482" w:type="dxa"/>
            <w:tcBorders>
              <w:top w:val="single" w:sz="4" w:space="0" w:color="auto"/>
              <w:left w:val="nil"/>
              <w:bottom w:val="single" w:sz="4" w:space="0" w:color="auto"/>
              <w:right w:val="single" w:sz="4" w:space="0" w:color="auto"/>
            </w:tcBorders>
          </w:tcPr>
          <w:p w:rsidR="00ED5F03" w:rsidRPr="002E6ABA" w:rsidRDefault="00ED5F03" w:rsidP="00B14400">
            <w:pPr>
              <w:jc w:val="center"/>
              <w:rPr>
                <w:rFonts w:ascii="Arial" w:hAnsi="Arial" w:cs="Arial"/>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ED5F03" w:rsidRPr="002E6ABA" w:rsidRDefault="00ED5F03" w:rsidP="00986C66">
            <w:pPr>
              <w:jc w:val="right"/>
              <w:rPr>
                <w:rFonts w:ascii="Arial" w:hAnsi="Arial" w:cs="Arial"/>
                <w:b/>
                <w:color w:val="000000"/>
                <w:sz w:val="18"/>
                <w:szCs w:val="18"/>
              </w:rPr>
            </w:pPr>
            <w:r w:rsidRPr="002E6ABA">
              <w:rPr>
                <w:rFonts w:ascii="Arial" w:hAnsi="Arial" w:cs="Arial"/>
                <w:b/>
                <w:color w:val="000000"/>
                <w:sz w:val="18"/>
                <w:szCs w:val="18"/>
              </w:rPr>
              <w:t>87.958,21</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ED5F03" w:rsidRPr="002E6ABA" w:rsidRDefault="00ED5F03" w:rsidP="00986C66">
            <w:pPr>
              <w:jc w:val="right"/>
              <w:rPr>
                <w:rFonts w:ascii="Arial" w:hAnsi="Arial" w:cs="Arial"/>
                <w:color w:val="000000"/>
                <w:sz w:val="18"/>
                <w:szCs w:val="18"/>
              </w:rPr>
            </w:pPr>
            <w:r w:rsidRPr="002E6ABA">
              <w:rPr>
                <w:rFonts w:ascii="Arial" w:hAnsi="Arial" w:cs="Arial"/>
                <w:color w:val="000000"/>
                <w:sz w:val="18"/>
                <w:szCs w:val="18"/>
              </w:rPr>
              <w:t>0,00</w:t>
            </w:r>
          </w:p>
        </w:tc>
      </w:tr>
      <w:tr w:rsidR="00ED5F03" w:rsidRPr="002E6ABA" w:rsidTr="00A206D7">
        <w:trPr>
          <w:trHeight w:val="134"/>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ED5F03" w:rsidRPr="002E6ABA" w:rsidRDefault="00ED5F03" w:rsidP="00986C66">
            <w:pPr>
              <w:rPr>
                <w:rFonts w:ascii="Arial" w:hAnsi="Arial" w:cs="Arial"/>
                <w:b/>
                <w:color w:val="000000"/>
                <w:sz w:val="18"/>
                <w:szCs w:val="18"/>
              </w:rPr>
            </w:pPr>
            <w:r w:rsidRPr="002E6ABA">
              <w:rPr>
                <w:rFonts w:ascii="Arial" w:hAnsi="Arial" w:cs="Arial"/>
                <w:b/>
                <w:color w:val="000000"/>
                <w:sz w:val="18"/>
                <w:szCs w:val="18"/>
              </w:rPr>
              <w:t>USO DE BENS CEDIDOS POR ÓRGÃOS PÚBLICOS</w:t>
            </w:r>
          </w:p>
        </w:tc>
        <w:tc>
          <w:tcPr>
            <w:tcW w:w="482" w:type="dxa"/>
            <w:tcBorders>
              <w:top w:val="single" w:sz="4" w:space="0" w:color="auto"/>
              <w:left w:val="nil"/>
              <w:bottom w:val="single" w:sz="4" w:space="0" w:color="auto"/>
              <w:right w:val="single" w:sz="4" w:space="0" w:color="auto"/>
            </w:tcBorders>
          </w:tcPr>
          <w:p w:rsidR="00ED5F03" w:rsidRPr="002E6ABA" w:rsidRDefault="00ED5F03" w:rsidP="00B14400">
            <w:pPr>
              <w:jc w:val="center"/>
              <w:rPr>
                <w:rFonts w:ascii="Arial" w:hAnsi="Arial" w:cs="Arial"/>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ED5F03" w:rsidRPr="002E6ABA" w:rsidRDefault="00ED5F03" w:rsidP="00986C66">
            <w:pPr>
              <w:jc w:val="right"/>
              <w:rPr>
                <w:rFonts w:ascii="Arial" w:hAnsi="Arial" w:cs="Arial"/>
                <w:b/>
                <w:color w:val="000000"/>
                <w:sz w:val="18"/>
                <w:szCs w:val="18"/>
              </w:rPr>
            </w:pPr>
            <w:r w:rsidRPr="002E6ABA">
              <w:rPr>
                <w:rFonts w:ascii="Arial" w:hAnsi="Arial" w:cs="Arial"/>
                <w:b/>
                <w:color w:val="000000"/>
                <w:sz w:val="18"/>
                <w:szCs w:val="18"/>
              </w:rPr>
              <w:t>87.958,21</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ED5F03" w:rsidRPr="002E6ABA" w:rsidRDefault="00ED5F03" w:rsidP="00986C66">
            <w:pPr>
              <w:jc w:val="right"/>
              <w:rPr>
                <w:rFonts w:ascii="Arial" w:hAnsi="Arial" w:cs="Arial"/>
                <w:color w:val="000000"/>
                <w:sz w:val="18"/>
                <w:szCs w:val="18"/>
              </w:rPr>
            </w:pPr>
            <w:r w:rsidRPr="002E6ABA">
              <w:rPr>
                <w:rFonts w:ascii="Arial" w:hAnsi="Arial" w:cs="Arial"/>
                <w:color w:val="000000"/>
                <w:sz w:val="18"/>
                <w:szCs w:val="18"/>
              </w:rPr>
              <w:t>0,00</w:t>
            </w:r>
          </w:p>
        </w:tc>
      </w:tr>
      <w:tr w:rsidR="00ED5F03" w:rsidRPr="002E6ABA" w:rsidTr="00A206D7">
        <w:trPr>
          <w:trHeight w:val="97"/>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ED5F03" w:rsidRPr="002E6ABA" w:rsidRDefault="00ED5F03" w:rsidP="00986C66">
            <w:pPr>
              <w:rPr>
                <w:rFonts w:ascii="Arial" w:hAnsi="Arial" w:cs="Arial"/>
                <w:b/>
                <w:color w:val="000000"/>
                <w:sz w:val="18"/>
                <w:szCs w:val="18"/>
              </w:rPr>
            </w:pPr>
            <w:r w:rsidRPr="002E6ABA">
              <w:rPr>
                <w:rFonts w:ascii="Arial" w:hAnsi="Arial" w:cs="Arial"/>
                <w:b/>
                <w:color w:val="000000"/>
                <w:sz w:val="18"/>
                <w:szCs w:val="18"/>
              </w:rPr>
              <w:lastRenderedPageBreak/>
              <w:t>Com Restrição</w:t>
            </w:r>
          </w:p>
        </w:tc>
        <w:tc>
          <w:tcPr>
            <w:tcW w:w="482" w:type="dxa"/>
            <w:tcBorders>
              <w:top w:val="single" w:sz="4" w:space="0" w:color="auto"/>
              <w:left w:val="nil"/>
              <w:bottom w:val="single" w:sz="4" w:space="0" w:color="auto"/>
              <w:right w:val="single" w:sz="4" w:space="0" w:color="auto"/>
            </w:tcBorders>
          </w:tcPr>
          <w:p w:rsidR="00ED5F03" w:rsidRPr="002E6ABA" w:rsidRDefault="00ED5F03" w:rsidP="00B14400">
            <w:pPr>
              <w:jc w:val="center"/>
              <w:rPr>
                <w:rFonts w:ascii="Arial" w:hAnsi="Arial" w:cs="Arial"/>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ED5F03" w:rsidRPr="002E6ABA" w:rsidRDefault="00ED5F03" w:rsidP="00986C66">
            <w:pPr>
              <w:jc w:val="right"/>
              <w:rPr>
                <w:rFonts w:ascii="Arial" w:hAnsi="Arial" w:cs="Arial"/>
                <w:b/>
                <w:color w:val="000000"/>
                <w:sz w:val="18"/>
                <w:szCs w:val="18"/>
              </w:rPr>
            </w:pPr>
            <w:r w:rsidRPr="002E6ABA">
              <w:rPr>
                <w:rFonts w:ascii="Arial" w:hAnsi="Arial" w:cs="Arial"/>
                <w:b/>
                <w:color w:val="000000"/>
                <w:sz w:val="18"/>
                <w:szCs w:val="18"/>
              </w:rPr>
              <w:t>87.958,21</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ED5F03" w:rsidRPr="002E6ABA" w:rsidRDefault="00ED5F03" w:rsidP="00986C66">
            <w:pPr>
              <w:jc w:val="right"/>
              <w:rPr>
                <w:rFonts w:ascii="Arial" w:hAnsi="Arial" w:cs="Arial"/>
                <w:color w:val="000000"/>
                <w:sz w:val="18"/>
                <w:szCs w:val="18"/>
              </w:rPr>
            </w:pPr>
            <w:r w:rsidRPr="002E6ABA">
              <w:rPr>
                <w:rFonts w:ascii="Arial" w:hAnsi="Arial" w:cs="Arial"/>
                <w:color w:val="000000"/>
                <w:sz w:val="18"/>
                <w:szCs w:val="18"/>
              </w:rPr>
              <w:t>0,00</w:t>
            </w:r>
          </w:p>
        </w:tc>
      </w:tr>
      <w:tr w:rsidR="00ED5F03" w:rsidRPr="002E6ABA" w:rsidTr="00A206D7">
        <w:trPr>
          <w:trHeight w:val="86"/>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ED5F03" w:rsidRPr="002E6ABA" w:rsidRDefault="00ED5F03" w:rsidP="00986C66">
            <w:pPr>
              <w:rPr>
                <w:rFonts w:ascii="Arial" w:hAnsi="Arial" w:cs="Arial"/>
                <w:color w:val="000000"/>
                <w:sz w:val="18"/>
                <w:szCs w:val="18"/>
              </w:rPr>
            </w:pPr>
            <w:r w:rsidRPr="002E6ABA">
              <w:rPr>
                <w:rFonts w:ascii="Arial" w:hAnsi="Arial" w:cs="Arial"/>
                <w:color w:val="000000"/>
                <w:sz w:val="18"/>
                <w:szCs w:val="18"/>
              </w:rPr>
              <w:t>Veículos</w:t>
            </w:r>
          </w:p>
        </w:tc>
        <w:tc>
          <w:tcPr>
            <w:tcW w:w="482" w:type="dxa"/>
            <w:tcBorders>
              <w:top w:val="single" w:sz="4" w:space="0" w:color="auto"/>
              <w:left w:val="nil"/>
              <w:bottom w:val="single" w:sz="4" w:space="0" w:color="auto"/>
              <w:right w:val="single" w:sz="4" w:space="0" w:color="auto"/>
            </w:tcBorders>
          </w:tcPr>
          <w:p w:rsidR="00ED5F03" w:rsidRPr="002E6ABA" w:rsidRDefault="00ED5F03" w:rsidP="00B14400">
            <w:pPr>
              <w:jc w:val="center"/>
              <w:rPr>
                <w:rFonts w:ascii="Arial" w:hAnsi="Arial" w:cs="Arial"/>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ED5F03" w:rsidRPr="002E6ABA" w:rsidRDefault="00ED5F03" w:rsidP="00986C66">
            <w:pPr>
              <w:jc w:val="right"/>
              <w:rPr>
                <w:rFonts w:ascii="Arial" w:hAnsi="Arial" w:cs="Arial"/>
                <w:color w:val="000000"/>
                <w:sz w:val="18"/>
                <w:szCs w:val="18"/>
              </w:rPr>
            </w:pPr>
            <w:r w:rsidRPr="002E6ABA">
              <w:rPr>
                <w:rFonts w:ascii="Arial" w:hAnsi="Arial" w:cs="Arial"/>
                <w:color w:val="000000"/>
                <w:sz w:val="18"/>
                <w:szCs w:val="18"/>
              </w:rPr>
              <w:t>74.724,00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ED5F03" w:rsidRPr="002E6ABA" w:rsidRDefault="00ED5F03" w:rsidP="00986C66">
            <w:pPr>
              <w:jc w:val="right"/>
              <w:rPr>
                <w:rFonts w:ascii="Arial" w:hAnsi="Arial" w:cs="Arial"/>
                <w:color w:val="000000"/>
                <w:sz w:val="18"/>
                <w:szCs w:val="18"/>
              </w:rPr>
            </w:pPr>
            <w:r w:rsidRPr="002E6ABA">
              <w:rPr>
                <w:rFonts w:ascii="Arial" w:hAnsi="Arial" w:cs="Arial"/>
                <w:color w:val="000000"/>
                <w:sz w:val="18"/>
                <w:szCs w:val="18"/>
              </w:rPr>
              <w:t>0,00</w:t>
            </w:r>
          </w:p>
        </w:tc>
      </w:tr>
      <w:tr w:rsidR="00ED5F03" w:rsidRPr="002E6ABA" w:rsidTr="00A206D7">
        <w:trPr>
          <w:trHeight w:val="191"/>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ED5F03" w:rsidRPr="002E6ABA" w:rsidRDefault="00ED5F03" w:rsidP="00986C66">
            <w:pPr>
              <w:rPr>
                <w:rFonts w:ascii="Arial" w:hAnsi="Arial" w:cs="Arial"/>
                <w:color w:val="000000"/>
                <w:sz w:val="18"/>
                <w:szCs w:val="18"/>
              </w:rPr>
            </w:pPr>
            <w:r w:rsidRPr="002E6ABA">
              <w:rPr>
                <w:rFonts w:ascii="Arial" w:hAnsi="Arial" w:cs="Arial"/>
                <w:color w:val="000000"/>
                <w:sz w:val="18"/>
                <w:szCs w:val="18"/>
              </w:rPr>
              <w:t>Máquinas e Equipamentos</w:t>
            </w:r>
          </w:p>
        </w:tc>
        <w:tc>
          <w:tcPr>
            <w:tcW w:w="482" w:type="dxa"/>
            <w:tcBorders>
              <w:top w:val="single" w:sz="4" w:space="0" w:color="auto"/>
              <w:left w:val="nil"/>
              <w:bottom w:val="single" w:sz="4" w:space="0" w:color="auto"/>
              <w:right w:val="single" w:sz="4" w:space="0" w:color="auto"/>
            </w:tcBorders>
          </w:tcPr>
          <w:p w:rsidR="00ED5F03" w:rsidRPr="002E6ABA" w:rsidRDefault="00ED5F03" w:rsidP="00B14400">
            <w:pPr>
              <w:jc w:val="center"/>
              <w:rPr>
                <w:rFonts w:ascii="Arial" w:hAnsi="Arial" w:cs="Arial"/>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ED5F03" w:rsidRPr="002E6ABA" w:rsidRDefault="00ED5F03" w:rsidP="00986C66">
            <w:pPr>
              <w:jc w:val="right"/>
              <w:rPr>
                <w:rFonts w:ascii="Arial" w:hAnsi="Arial" w:cs="Arial"/>
                <w:color w:val="000000"/>
                <w:sz w:val="18"/>
                <w:szCs w:val="18"/>
              </w:rPr>
            </w:pPr>
            <w:r w:rsidRPr="002E6ABA">
              <w:rPr>
                <w:rFonts w:ascii="Arial" w:hAnsi="Arial" w:cs="Arial"/>
                <w:color w:val="000000"/>
                <w:sz w:val="18"/>
                <w:szCs w:val="18"/>
              </w:rPr>
              <w:t>5.504,99</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ED5F03" w:rsidRPr="002E6ABA" w:rsidRDefault="00ED5F03" w:rsidP="00986C66">
            <w:pPr>
              <w:jc w:val="right"/>
              <w:rPr>
                <w:rFonts w:ascii="Arial" w:hAnsi="Arial" w:cs="Arial"/>
                <w:color w:val="000000"/>
                <w:sz w:val="18"/>
                <w:szCs w:val="18"/>
              </w:rPr>
            </w:pPr>
            <w:r w:rsidRPr="002E6ABA">
              <w:rPr>
                <w:rFonts w:ascii="Arial" w:hAnsi="Arial" w:cs="Arial"/>
                <w:color w:val="000000"/>
                <w:sz w:val="18"/>
                <w:szCs w:val="18"/>
              </w:rPr>
              <w:t>0,00</w:t>
            </w:r>
          </w:p>
        </w:tc>
      </w:tr>
      <w:tr w:rsidR="00ED5F03" w:rsidRPr="002E6ABA" w:rsidTr="00A206D7">
        <w:trPr>
          <w:trHeight w:val="7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ED5F03" w:rsidRPr="002E6ABA" w:rsidRDefault="00ED5F03" w:rsidP="00986C66">
            <w:pPr>
              <w:rPr>
                <w:rFonts w:ascii="Arial" w:hAnsi="Arial" w:cs="Arial"/>
                <w:color w:val="000000"/>
                <w:sz w:val="18"/>
                <w:szCs w:val="18"/>
              </w:rPr>
            </w:pPr>
            <w:r w:rsidRPr="002E6ABA">
              <w:rPr>
                <w:rFonts w:ascii="Arial" w:hAnsi="Arial" w:cs="Arial"/>
                <w:color w:val="000000"/>
                <w:sz w:val="18"/>
                <w:szCs w:val="18"/>
              </w:rPr>
              <w:t>Móveis e Utensílios</w:t>
            </w:r>
          </w:p>
        </w:tc>
        <w:tc>
          <w:tcPr>
            <w:tcW w:w="482" w:type="dxa"/>
            <w:tcBorders>
              <w:top w:val="single" w:sz="4" w:space="0" w:color="auto"/>
              <w:left w:val="nil"/>
              <w:bottom w:val="single" w:sz="4" w:space="0" w:color="auto"/>
              <w:right w:val="single" w:sz="4" w:space="0" w:color="auto"/>
            </w:tcBorders>
          </w:tcPr>
          <w:p w:rsidR="00ED5F03" w:rsidRPr="002E6ABA" w:rsidRDefault="00ED5F03" w:rsidP="00B14400">
            <w:pPr>
              <w:jc w:val="center"/>
              <w:rPr>
                <w:rFonts w:ascii="Arial" w:hAnsi="Arial" w:cs="Arial"/>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ED5F03" w:rsidRPr="002E6ABA" w:rsidRDefault="00ED5F03" w:rsidP="00986C66">
            <w:pPr>
              <w:jc w:val="right"/>
              <w:rPr>
                <w:rFonts w:ascii="Arial" w:hAnsi="Arial" w:cs="Arial"/>
                <w:color w:val="000000"/>
                <w:sz w:val="18"/>
                <w:szCs w:val="18"/>
              </w:rPr>
            </w:pPr>
            <w:r w:rsidRPr="002E6ABA">
              <w:rPr>
                <w:rFonts w:ascii="Arial" w:hAnsi="Arial" w:cs="Arial"/>
                <w:color w:val="000000"/>
                <w:sz w:val="18"/>
                <w:szCs w:val="18"/>
              </w:rPr>
              <w:t>2.971,25</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ED5F03" w:rsidRPr="002E6ABA" w:rsidRDefault="00ED5F03" w:rsidP="00986C66">
            <w:pPr>
              <w:jc w:val="right"/>
              <w:rPr>
                <w:rFonts w:ascii="Arial" w:hAnsi="Arial" w:cs="Arial"/>
                <w:color w:val="000000"/>
                <w:sz w:val="18"/>
                <w:szCs w:val="18"/>
              </w:rPr>
            </w:pPr>
            <w:r w:rsidRPr="002E6ABA">
              <w:rPr>
                <w:rFonts w:ascii="Arial" w:hAnsi="Arial" w:cs="Arial"/>
                <w:color w:val="000000"/>
                <w:sz w:val="18"/>
                <w:szCs w:val="18"/>
              </w:rPr>
              <w:t>0,00</w:t>
            </w:r>
          </w:p>
        </w:tc>
      </w:tr>
      <w:tr w:rsidR="00ED5F03" w:rsidRPr="002E6ABA" w:rsidTr="00A206D7">
        <w:trPr>
          <w:trHeight w:val="142"/>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ED5F03" w:rsidRPr="002E6ABA" w:rsidRDefault="00ED5F03" w:rsidP="00986C66">
            <w:pPr>
              <w:rPr>
                <w:rFonts w:ascii="Arial" w:hAnsi="Arial" w:cs="Arial"/>
                <w:color w:val="000000"/>
                <w:sz w:val="18"/>
                <w:szCs w:val="18"/>
              </w:rPr>
            </w:pPr>
            <w:r w:rsidRPr="002E6ABA">
              <w:rPr>
                <w:rFonts w:ascii="Arial" w:hAnsi="Arial" w:cs="Arial"/>
                <w:color w:val="000000"/>
                <w:sz w:val="18"/>
                <w:szCs w:val="18"/>
              </w:rPr>
              <w:t>Equipamentos de Processamento de Dados</w:t>
            </w:r>
          </w:p>
        </w:tc>
        <w:tc>
          <w:tcPr>
            <w:tcW w:w="482" w:type="dxa"/>
            <w:tcBorders>
              <w:top w:val="single" w:sz="4" w:space="0" w:color="auto"/>
              <w:left w:val="nil"/>
              <w:bottom w:val="single" w:sz="4" w:space="0" w:color="auto"/>
              <w:right w:val="single" w:sz="4" w:space="0" w:color="auto"/>
            </w:tcBorders>
          </w:tcPr>
          <w:p w:rsidR="00ED5F03" w:rsidRPr="002E6ABA" w:rsidRDefault="00ED5F03" w:rsidP="00B14400">
            <w:pPr>
              <w:jc w:val="center"/>
              <w:rPr>
                <w:rFonts w:ascii="Arial" w:hAnsi="Arial" w:cs="Arial"/>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ED5F03" w:rsidRPr="002E6ABA" w:rsidRDefault="00ED5F03" w:rsidP="00986C66">
            <w:pPr>
              <w:jc w:val="right"/>
              <w:rPr>
                <w:rFonts w:ascii="Arial" w:hAnsi="Arial" w:cs="Arial"/>
                <w:color w:val="000000"/>
                <w:sz w:val="18"/>
                <w:szCs w:val="18"/>
              </w:rPr>
            </w:pPr>
            <w:r w:rsidRPr="002E6ABA">
              <w:rPr>
                <w:rFonts w:ascii="Arial" w:hAnsi="Arial" w:cs="Arial"/>
                <w:color w:val="000000"/>
                <w:sz w:val="18"/>
                <w:szCs w:val="18"/>
              </w:rPr>
              <w:t>4.757,97</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ED5F03" w:rsidRPr="002E6ABA" w:rsidRDefault="00ED5F03" w:rsidP="00986C66">
            <w:pPr>
              <w:jc w:val="right"/>
              <w:rPr>
                <w:rFonts w:ascii="Arial" w:hAnsi="Arial" w:cs="Arial"/>
                <w:color w:val="000000"/>
                <w:sz w:val="18"/>
                <w:szCs w:val="18"/>
              </w:rPr>
            </w:pPr>
            <w:r w:rsidRPr="002E6ABA">
              <w:rPr>
                <w:rFonts w:ascii="Arial" w:hAnsi="Arial" w:cs="Arial"/>
                <w:color w:val="000000"/>
                <w:sz w:val="18"/>
                <w:szCs w:val="18"/>
              </w:rPr>
              <w:t>0,00</w:t>
            </w:r>
          </w:p>
        </w:tc>
      </w:tr>
      <w:tr w:rsidR="00ED5F03" w:rsidRPr="002E6ABA" w:rsidTr="00A206D7">
        <w:trPr>
          <w:trHeight w:val="118"/>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ED5F03" w:rsidRPr="002E6ABA" w:rsidRDefault="00ED5F03" w:rsidP="00986C66">
            <w:pPr>
              <w:rPr>
                <w:rFonts w:ascii="Arial" w:hAnsi="Arial" w:cs="Arial"/>
                <w:b/>
                <w:color w:val="000000"/>
                <w:sz w:val="18"/>
                <w:szCs w:val="18"/>
              </w:rPr>
            </w:pPr>
            <w:r w:rsidRPr="002E6ABA">
              <w:rPr>
                <w:rFonts w:ascii="Arial" w:hAnsi="Arial" w:cs="Arial"/>
                <w:b/>
                <w:color w:val="000000"/>
                <w:sz w:val="18"/>
                <w:szCs w:val="18"/>
              </w:rPr>
              <w:t>Sem Restrição</w:t>
            </w:r>
          </w:p>
        </w:tc>
        <w:tc>
          <w:tcPr>
            <w:tcW w:w="482" w:type="dxa"/>
            <w:tcBorders>
              <w:top w:val="single" w:sz="4" w:space="0" w:color="auto"/>
              <w:left w:val="nil"/>
              <w:bottom w:val="single" w:sz="4" w:space="0" w:color="auto"/>
              <w:right w:val="single" w:sz="4" w:space="0" w:color="auto"/>
            </w:tcBorders>
          </w:tcPr>
          <w:p w:rsidR="00ED5F03" w:rsidRPr="002E6ABA" w:rsidRDefault="00ED5F03" w:rsidP="00B14400">
            <w:pPr>
              <w:jc w:val="center"/>
              <w:rPr>
                <w:rFonts w:ascii="Arial" w:hAnsi="Arial" w:cs="Arial"/>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ED5F03" w:rsidRPr="002E6ABA" w:rsidRDefault="00ED5F03" w:rsidP="00986C66">
            <w:pPr>
              <w:jc w:val="right"/>
              <w:rPr>
                <w:rFonts w:ascii="Arial" w:hAnsi="Arial" w:cs="Arial"/>
                <w:color w:val="000000"/>
                <w:sz w:val="18"/>
                <w:szCs w:val="18"/>
              </w:rPr>
            </w:pPr>
            <w:r w:rsidRPr="002E6ABA">
              <w:rPr>
                <w:rFonts w:ascii="Arial" w:hAnsi="Arial" w:cs="Arial"/>
                <w:color w:val="000000"/>
                <w:sz w:val="18"/>
                <w:szCs w:val="18"/>
              </w:rPr>
              <w:t>0,00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ED5F03" w:rsidRPr="002E6ABA" w:rsidRDefault="00ED5F03" w:rsidP="00986C66">
            <w:pPr>
              <w:jc w:val="right"/>
              <w:rPr>
                <w:rFonts w:ascii="Arial" w:hAnsi="Arial" w:cs="Arial"/>
                <w:color w:val="000000"/>
                <w:sz w:val="18"/>
                <w:szCs w:val="18"/>
              </w:rPr>
            </w:pPr>
            <w:r w:rsidRPr="002E6ABA">
              <w:rPr>
                <w:rFonts w:ascii="Arial" w:hAnsi="Arial" w:cs="Arial"/>
                <w:color w:val="000000"/>
                <w:sz w:val="18"/>
                <w:szCs w:val="18"/>
              </w:rPr>
              <w:t>0,00</w:t>
            </w:r>
          </w:p>
        </w:tc>
      </w:tr>
      <w:tr w:rsidR="00986C66" w:rsidRPr="002E6ABA" w:rsidTr="00A206D7">
        <w:trPr>
          <w:trHeight w:val="80"/>
          <w:jc w:val="center"/>
        </w:trPr>
        <w:tc>
          <w:tcPr>
            <w:tcW w:w="417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IMOBILIZADO</w:t>
            </w:r>
          </w:p>
        </w:tc>
        <w:tc>
          <w:tcPr>
            <w:tcW w:w="482" w:type="dxa"/>
            <w:tcBorders>
              <w:top w:val="single" w:sz="4" w:space="0" w:color="auto"/>
              <w:left w:val="nil"/>
              <w:bottom w:val="single" w:sz="4" w:space="0" w:color="auto"/>
              <w:right w:val="single" w:sz="4" w:space="0" w:color="auto"/>
            </w:tcBorders>
            <w:shd w:val="clear" w:color="auto" w:fill="D9D9D9" w:themeFill="background1" w:themeFillShade="D9"/>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986C66" w:rsidRPr="002E6ABA" w:rsidRDefault="00B35BAC" w:rsidP="00986C66">
            <w:pPr>
              <w:jc w:val="right"/>
              <w:rPr>
                <w:rFonts w:ascii="Arial" w:hAnsi="Arial" w:cs="Arial"/>
                <w:b/>
                <w:bCs/>
                <w:color w:val="000000"/>
                <w:sz w:val="18"/>
                <w:szCs w:val="18"/>
              </w:rPr>
            </w:pPr>
            <w:r w:rsidRPr="002E6ABA">
              <w:rPr>
                <w:rFonts w:ascii="Arial" w:hAnsi="Arial" w:cs="Arial"/>
                <w:b/>
                <w:bCs/>
                <w:color w:val="000000"/>
                <w:sz w:val="18"/>
                <w:szCs w:val="18"/>
              </w:rPr>
              <w:t>7.</w:t>
            </w:r>
            <w:r w:rsidR="00136C0E" w:rsidRPr="002E6ABA">
              <w:rPr>
                <w:rFonts w:ascii="Arial" w:hAnsi="Arial" w:cs="Arial"/>
                <w:b/>
                <w:bCs/>
                <w:color w:val="000000"/>
                <w:sz w:val="18"/>
                <w:szCs w:val="18"/>
              </w:rPr>
              <w:t>825.542,58</w:t>
            </w:r>
          </w:p>
        </w:tc>
        <w:tc>
          <w:tcPr>
            <w:tcW w:w="131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86C66" w:rsidRPr="002E6ABA" w:rsidRDefault="00EE5CBA" w:rsidP="00986C66">
            <w:pPr>
              <w:jc w:val="right"/>
              <w:rPr>
                <w:rFonts w:ascii="Arial" w:hAnsi="Arial" w:cs="Arial"/>
                <w:b/>
                <w:bCs/>
                <w:color w:val="000000"/>
                <w:sz w:val="18"/>
                <w:szCs w:val="18"/>
              </w:rPr>
            </w:pPr>
            <w:r w:rsidRPr="002E6ABA">
              <w:rPr>
                <w:rFonts w:ascii="Arial" w:hAnsi="Arial" w:cs="Arial"/>
                <w:b/>
                <w:bCs/>
                <w:color w:val="000000"/>
                <w:sz w:val="18"/>
                <w:szCs w:val="18"/>
              </w:rPr>
              <w:t>8.094.015,94</w:t>
            </w:r>
          </w:p>
        </w:tc>
      </w:tr>
      <w:tr w:rsidR="00986C66" w:rsidRPr="002E6ABA" w:rsidTr="00A206D7">
        <w:trPr>
          <w:trHeight w:val="212"/>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ATIVIDADE DE EDUCAÇÃO</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86C66" w:rsidRPr="002E6ABA" w:rsidRDefault="007D13BC" w:rsidP="00986C66">
            <w:pPr>
              <w:jc w:val="right"/>
              <w:rPr>
                <w:rFonts w:ascii="Arial" w:hAnsi="Arial" w:cs="Arial"/>
                <w:b/>
                <w:bCs/>
                <w:color w:val="000000"/>
                <w:sz w:val="18"/>
                <w:szCs w:val="18"/>
              </w:rPr>
            </w:pPr>
            <w:r w:rsidRPr="002E6ABA">
              <w:rPr>
                <w:rFonts w:ascii="Arial" w:hAnsi="Arial" w:cs="Arial"/>
                <w:b/>
                <w:bCs/>
                <w:color w:val="000000"/>
                <w:sz w:val="18"/>
                <w:szCs w:val="18"/>
              </w:rPr>
              <w:t>7.</w:t>
            </w:r>
            <w:r w:rsidR="00B35BAC" w:rsidRPr="002E6ABA">
              <w:rPr>
                <w:rFonts w:ascii="Arial" w:hAnsi="Arial" w:cs="Arial"/>
                <w:b/>
                <w:bCs/>
                <w:color w:val="000000"/>
                <w:sz w:val="18"/>
                <w:szCs w:val="18"/>
              </w:rPr>
              <w:t>073.183,88</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jc w:val="right"/>
              <w:rPr>
                <w:rFonts w:ascii="Arial" w:hAnsi="Arial" w:cs="Arial"/>
                <w:b/>
                <w:bCs/>
                <w:color w:val="000000"/>
                <w:sz w:val="18"/>
                <w:szCs w:val="18"/>
              </w:rPr>
            </w:pPr>
            <w:r w:rsidRPr="002E6ABA">
              <w:rPr>
                <w:rFonts w:ascii="Arial" w:hAnsi="Arial" w:cs="Arial"/>
                <w:b/>
                <w:bCs/>
                <w:color w:val="000000"/>
                <w:sz w:val="18"/>
                <w:szCs w:val="18"/>
              </w:rPr>
              <w:t>7.</w:t>
            </w:r>
            <w:r w:rsidR="00EE5CBA" w:rsidRPr="002E6ABA">
              <w:rPr>
                <w:rFonts w:ascii="Arial" w:hAnsi="Arial" w:cs="Arial"/>
                <w:b/>
                <w:bCs/>
                <w:color w:val="000000"/>
                <w:sz w:val="18"/>
                <w:szCs w:val="18"/>
              </w:rPr>
              <w:t>629.569,66</w:t>
            </w:r>
          </w:p>
        </w:tc>
      </w:tr>
      <w:tr w:rsidR="00986C66" w:rsidRPr="002E6ABA" w:rsidTr="00A206D7">
        <w:trPr>
          <w:trHeight w:val="70"/>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Sem Restrição</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86C66" w:rsidRPr="002E6ABA" w:rsidRDefault="007D13BC" w:rsidP="00986C66">
            <w:pPr>
              <w:jc w:val="right"/>
              <w:rPr>
                <w:rFonts w:ascii="Arial" w:hAnsi="Arial" w:cs="Arial"/>
                <w:b/>
                <w:bCs/>
                <w:color w:val="000000"/>
                <w:sz w:val="18"/>
                <w:szCs w:val="18"/>
              </w:rPr>
            </w:pPr>
            <w:r w:rsidRPr="002E6ABA">
              <w:rPr>
                <w:rFonts w:ascii="Arial" w:hAnsi="Arial" w:cs="Arial"/>
                <w:b/>
                <w:bCs/>
                <w:color w:val="000000"/>
                <w:sz w:val="18"/>
                <w:szCs w:val="18"/>
              </w:rPr>
              <w:t>7.</w:t>
            </w:r>
            <w:r w:rsidR="00B35BAC" w:rsidRPr="002E6ABA">
              <w:rPr>
                <w:rFonts w:ascii="Arial" w:hAnsi="Arial" w:cs="Arial"/>
                <w:b/>
                <w:bCs/>
                <w:color w:val="000000"/>
                <w:sz w:val="18"/>
                <w:szCs w:val="18"/>
              </w:rPr>
              <w:t>073.183,88</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jc w:val="right"/>
              <w:rPr>
                <w:rFonts w:ascii="Arial" w:hAnsi="Arial" w:cs="Arial"/>
                <w:b/>
                <w:bCs/>
                <w:color w:val="000000"/>
                <w:sz w:val="18"/>
                <w:szCs w:val="18"/>
              </w:rPr>
            </w:pPr>
            <w:r w:rsidRPr="002E6ABA">
              <w:rPr>
                <w:rFonts w:ascii="Arial" w:hAnsi="Arial" w:cs="Arial"/>
                <w:b/>
                <w:bCs/>
                <w:color w:val="000000"/>
                <w:sz w:val="18"/>
                <w:szCs w:val="18"/>
              </w:rPr>
              <w:t>7.</w:t>
            </w:r>
            <w:r w:rsidR="00EE5CBA" w:rsidRPr="002E6ABA">
              <w:rPr>
                <w:rFonts w:ascii="Arial" w:hAnsi="Arial" w:cs="Arial"/>
                <w:b/>
                <w:bCs/>
                <w:color w:val="000000"/>
                <w:sz w:val="18"/>
                <w:szCs w:val="18"/>
              </w:rPr>
              <w:t>629.569,66</w:t>
            </w:r>
          </w:p>
        </w:tc>
      </w:tr>
      <w:tr w:rsidR="00986C66" w:rsidRPr="002E6ABA" w:rsidTr="00A206D7">
        <w:trPr>
          <w:trHeight w:val="150"/>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Imobilizado</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proofErr w:type="gramStart"/>
            <w:r w:rsidRPr="002E6ABA">
              <w:rPr>
                <w:rFonts w:ascii="Arial" w:hAnsi="Arial" w:cs="Arial"/>
                <w:color w:val="000000"/>
                <w:sz w:val="18"/>
                <w:szCs w:val="18"/>
              </w:rPr>
              <w:t>6</w:t>
            </w:r>
            <w:proofErr w:type="gramEnd"/>
          </w:p>
        </w:tc>
        <w:tc>
          <w:tcPr>
            <w:tcW w:w="1365" w:type="dxa"/>
            <w:tcBorders>
              <w:top w:val="nil"/>
              <w:left w:val="single" w:sz="4" w:space="0" w:color="auto"/>
              <w:bottom w:val="single" w:sz="4" w:space="0" w:color="auto"/>
              <w:right w:val="single" w:sz="4" w:space="0" w:color="auto"/>
            </w:tcBorders>
            <w:shd w:val="clear" w:color="000000" w:fill="FFFFFF"/>
            <w:vAlign w:val="bottom"/>
          </w:tcPr>
          <w:p w:rsidR="00986C66" w:rsidRPr="002E6ABA" w:rsidRDefault="007D13BC" w:rsidP="00986C66">
            <w:pPr>
              <w:jc w:val="right"/>
              <w:rPr>
                <w:rFonts w:ascii="Arial" w:hAnsi="Arial" w:cs="Arial"/>
                <w:color w:val="000000"/>
                <w:sz w:val="18"/>
                <w:szCs w:val="18"/>
              </w:rPr>
            </w:pPr>
            <w:r w:rsidRPr="002E6ABA">
              <w:rPr>
                <w:rFonts w:ascii="Arial" w:hAnsi="Arial" w:cs="Arial"/>
                <w:color w:val="000000"/>
                <w:sz w:val="18"/>
                <w:szCs w:val="18"/>
              </w:rPr>
              <w:t>8.</w:t>
            </w:r>
            <w:r w:rsidR="00B35BAC" w:rsidRPr="002E6ABA">
              <w:rPr>
                <w:rFonts w:ascii="Arial" w:hAnsi="Arial" w:cs="Arial"/>
                <w:color w:val="000000"/>
                <w:sz w:val="18"/>
                <w:szCs w:val="18"/>
              </w:rPr>
              <w:t>074.874,35</w:t>
            </w:r>
          </w:p>
        </w:tc>
        <w:tc>
          <w:tcPr>
            <w:tcW w:w="1311" w:type="dxa"/>
            <w:tcBorders>
              <w:top w:val="nil"/>
              <w:left w:val="single" w:sz="4" w:space="0" w:color="auto"/>
              <w:bottom w:val="single" w:sz="4" w:space="0" w:color="auto"/>
              <w:right w:val="single" w:sz="4" w:space="0" w:color="auto"/>
            </w:tcBorders>
            <w:shd w:val="clear" w:color="000000" w:fill="FFFFFF"/>
            <w:noWrap/>
            <w:vAlign w:val="bottom"/>
            <w:hideMark/>
          </w:tcPr>
          <w:p w:rsidR="00986C66" w:rsidRPr="002E6ABA" w:rsidRDefault="00986C66" w:rsidP="00986C66">
            <w:pPr>
              <w:jc w:val="right"/>
              <w:rPr>
                <w:rFonts w:ascii="Arial" w:hAnsi="Arial" w:cs="Arial"/>
                <w:color w:val="000000"/>
                <w:sz w:val="18"/>
                <w:szCs w:val="18"/>
              </w:rPr>
            </w:pPr>
            <w:r w:rsidRPr="002E6ABA">
              <w:rPr>
                <w:rFonts w:ascii="Arial" w:hAnsi="Arial" w:cs="Arial"/>
                <w:color w:val="000000"/>
                <w:sz w:val="18"/>
                <w:szCs w:val="18"/>
              </w:rPr>
              <w:t>8</w:t>
            </w:r>
            <w:r w:rsidR="00EE5CBA" w:rsidRPr="002E6ABA">
              <w:rPr>
                <w:rFonts w:ascii="Arial" w:hAnsi="Arial" w:cs="Arial"/>
                <w:color w:val="000000"/>
                <w:sz w:val="18"/>
                <w:szCs w:val="18"/>
              </w:rPr>
              <w:t>.454.354,47</w:t>
            </w:r>
          </w:p>
        </w:tc>
      </w:tr>
      <w:tr w:rsidR="00986C66" w:rsidRPr="002E6ABA" w:rsidTr="00A206D7">
        <w:trPr>
          <w:trHeight w:val="126"/>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 Depreciação Acumulada</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proofErr w:type="gramStart"/>
            <w:r w:rsidRPr="002E6ABA">
              <w:rPr>
                <w:rFonts w:ascii="Arial" w:hAnsi="Arial" w:cs="Arial"/>
                <w:color w:val="000000"/>
                <w:sz w:val="18"/>
                <w:szCs w:val="18"/>
              </w:rPr>
              <w:t>6</w:t>
            </w:r>
            <w:proofErr w:type="gramEnd"/>
          </w:p>
        </w:tc>
        <w:tc>
          <w:tcPr>
            <w:tcW w:w="1365" w:type="dxa"/>
            <w:tcBorders>
              <w:top w:val="nil"/>
              <w:left w:val="single" w:sz="4" w:space="0" w:color="auto"/>
              <w:bottom w:val="single" w:sz="4" w:space="0" w:color="auto"/>
              <w:right w:val="single" w:sz="4" w:space="0" w:color="auto"/>
            </w:tcBorders>
            <w:vAlign w:val="bottom"/>
          </w:tcPr>
          <w:p w:rsidR="00986C66" w:rsidRPr="002E6ABA" w:rsidRDefault="007D13BC" w:rsidP="005877AC">
            <w:pPr>
              <w:jc w:val="right"/>
              <w:rPr>
                <w:rFonts w:ascii="Arial" w:hAnsi="Arial" w:cs="Arial"/>
                <w:color w:val="000000"/>
                <w:sz w:val="18"/>
                <w:szCs w:val="18"/>
              </w:rPr>
            </w:pPr>
            <w:r w:rsidRPr="002E6ABA">
              <w:rPr>
                <w:rFonts w:ascii="Arial" w:hAnsi="Arial" w:cs="Arial"/>
                <w:color w:val="000000"/>
                <w:sz w:val="18"/>
                <w:szCs w:val="18"/>
              </w:rPr>
              <w:t>-1.001.690,47</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jc w:val="right"/>
              <w:rPr>
                <w:rFonts w:ascii="Arial" w:hAnsi="Arial" w:cs="Arial"/>
                <w:color w:val="000000"/>
                <w:sz w:val="18"/>
                <w:szCs w:val="18"/>
              </w:rPr>
            </w:pPr>
            <w:r w:rsidRPr="002E6ABA">
              <w:rPr>
                <w:rFonts w:ascii="Arial" w:hAnsi="Arial" w:cs="Arial"/>
                <w:color w:val="000000"/>
                <w:sz w:val="18"/>
                <w:szCs w:val="18"/>
              </w:rPr>
              <w:t>-</w:t>
            </w:r>
            <w:r w:rsidR="00EE5CBA" w:rsidRPr="002E6ABA">
              <w:rPr>
                <w:rFonts w:ascii="Arial" w:hAnsi="Arial" w:cs="Arial"/>
                <w:color w:val="000000"/>
                <w:sz w:val="18"/>
                <w:szCs w:val="18"/>
              </w:rPr>
              <w:t>824.784,81</w:t>
            </w:r>
          </w:p>
        </w:tc>
      </w:tr>
      <w:tr w:rsidR="00986C66" w:rsidRPr="002E6ABA" w:rsidTr="00A206D7">
        <w:trPr>
          <w:trHeight w:val="89"/>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ATIVIDADE DE SAUDE</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86C66" w:rsidRPr="002E6ABA" w:rsidRDefault="007D13BC" w:rsidP="00986C66">
            <w:pPr>
              <w:jc w:val="right"/>
              <w:rPr>
                <w:rFonts w:ascii="Arial" w:hAnsi="Arial" w:cs="Arial"/>
                <w:b/>
                <w:bCs/>
                <w:color w:val="000000"/>
                <w:sz w:val="18"/>
                <w:szCs w:val="18"/>
              </w:rPr>
            </w:pPr>
            <w:r w:rsidRPr="002E6ABA">
              <w:rPr>
                <w:rFonts w:ascii="Arial" w:hAnsi="Arial" w:cs="Arial"/>
                <w:b/>
                <w:bCs/>
                <w:color w:val="000000"/>
                <w:sz w:val="18"/>
                <w:szCs w:val="18"/>
              </w:rPr>
              <w:t>49.222,79</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EE5CBA" w:rsidP="00986C66">
            <w:pPr>
              <w:jc w:val="right"/>
              <w:rPr>
                <w:rFonts w:ascii="Arial" w:hAnsi="Arial" w:cs="Arial"/>
                <w:b/>
                <w:bCs/>
                <w:color w:val="000000"/>
                <w:sz w:val="18"/>
                <w:szCs w:val="18"/>
              </w:rPr>
            </w:pPr>
            <w:r w:rsidRPr="002E6ABA">
              <w:rPr>
                <w:rFonts w:ascii="Arial" w:hAnsi="Arial" w:cs="Arial"/>
                <w:b/>
                <w:bCs/>
                <w:color w:val="000000"/>
                <w:sz w:val="18"/>
                <w:szCs w:val="18"/>
              </w:rPr>
              <w:t>48.034,67</w:t>
            </w:r>
          </w:p>
        </w:tc>
      </w:tr>
      <w:tr w:rsidR="00986C66" w:rsidRPr="002E6ABA" w:rsidTr="00A206D7">
        <w:trPr>
          <w:trHeight w:val="206"/>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Sem Restrição</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86C66" w:rsidRPr="002E6ABA" w:rsidRDefault="007D13BC" w:rsidP="00986C66">
            <w:pPr>
              <w:jc w:val="right"/>
              <w:rPr>
                <w:rFonts w:ascii="Arial" w:hAnsi="Arial" w:cs="Arial"/>
                <w:b/>
                <w:bCs/>
                <w:color w:val="000000"/>
                <w:sz w:val="18"/>
                <w:szCs w:val="18"/>
              </w:rPr>
            </w:pPr>
            <w:r w:rsidRPr="002E6ABA">
              <w:rPr>
                <w:rFonts w:ascii="Arial" w:hAnsi="Arial" w:cs="Arial"/>
                <w:b/>
                <w:bCs/>
                <w:color w:val="000000"/>
                <w:sz w:val="18"/>
                <w:szCs w:val="18"/>
              </w:rPr>
              <w:t>49.222,79</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EE5CBA" w:rsidP="00986C66">
            <w:pPr>
              <w:jc w:val="right"/>
              <w:rPr>
                <w:rFonts w:ascii="Arial" w:hAnsi="Arial" w:cs="Arial"/>
                <w:b/>
                <w:bCs/>
                <w:color w:val="000000"/>
                <w:sz w:val="18"/>
                <w:szCs w:val="18"/>
              </w:rPr>
            </w:pPr>
            <w:r w:rsidRPr="002E6ABA">
              <w:rPr>
                <w:rFonts w:ascii="Arial" w:hAnsi="Arial" w:cs="Arial"/>
                <w:b/>
                <w:bCs/>
                <w:color w:val="000000"/>
                <w:sz w:val="18"/>
                <w:szCs w:val="18"/>
              </w:rPr>
              <w:t>48.034,67</w:t>
            </w:r>
          </w:p>
        </w:tc>
      </w:tr>
      <w:tr w:rsidR="00986C66" w:rsidRPr="002E6ABA" w:rsidTr="00A206D7">
        <w:trPr>
          <w:trHeight w:val="70"/>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Imobilizado</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proofErr w:type="gramStart"/>
            <w:r w:rsidRPr="002E6ABA">
              <w:rPr>
                <w:rFonts w:ascii="Arial" w:hAnsi="Arial" w:cs="Arial"/>
                <w:color w:val="000000"/>
                <w:sz w:val="18"/>
                <w:szCs w:val="18"/>
              </w:rPr>
              <w:t>6</w:t>
            </w:r>
            <w:proofErr w:type="gramEnd"/>
          </w:p>
        </w:tc>
        <w:tc>
          <w:tcPr>
            <w:tcW w:w="1365" w:type="dxa"/>
            <w:tcBorders>
              <w:top w:val="nil"/>
              <w:left w:val="single" w:sz="4" w:space="0" w:color="auto"/>
              <w:bottom w:val="single" w:sz="4" w:space="0" w:color="auto"/>
              <w:right w:val="single" w:sz="4" w:space="0" w:color="auto"/>
            </w:tcBorders>
            <w:vAlign w:val="bottom"/>
          </w:tcPr>
          <w:p w:rsidR="00986C66" w:rsidRPr="002E6ABA" w:rsidRDefault="007D13BC" w:rsidP="00986C66">
            <w:pPr>
              <w:jc w:val="right"/>
              <w:rPr>
                <w:rFonts w:ascii="Arial" w:hAnsi="Arial" w:cs="Arial"/>
                <w:color w:val="000000"/>
                <w:sz w:val="18"/>
                <w:szCs w:val="18"/>
              </w:rPr>
            </w:pPr>
            <w:r w:rsidRPr="002E6ABA">
              <w:rPr>
                <w:rFonts w:ascii="Arial" w:hAnsi="Arial" w:cs="Arial"/>
                <w:color w:val="000000"/>
                <w:sz w:val="18"/>
                <w:szCs w:val="18"/>
              </w:rPr>
              <w:t>92.003,47</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EE5CBA" w:rsidP="00986C66">
            <w:pPr>
              <w:jc w:val="right"/>
              <w:rPr>
                <w:rFonts w:ascii="Arial" w:hAnsi="Arial" w:cs="Arial"/>
                <w:color w:val="000000"/>
                <w:sz w:val="18"/>
                <w:szCs w:val="18"/>
              </w:rPr>
            </w:pPr>
            <w:r w:rsidRPr="002E6ABA">
              <w:rPr>
                <w:rFonts w:ascii="Arial" w:hAnsi="Arial" w:cs="Arial"/>
                <w:color w:val="000000"/>
                <w:sz w:val="18"/>
                <w:szCs w:val="18"/>
              </w:rPr>
              <w:t>94.735,53</w:t>
            </w:r>
          </w:p>
        </w:tc>
      </w:tr>
      <w:tr w:rsidR="00986C66" w:rsidRPr="002E6ABA" w:rsidTr="00A206D7">
        <w:trPr>
          <w:trHeight w:val="158"/>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 Depreciação Acumulada</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proofErr w:type="gramStart"/>
            <w:r w:rsidRPr="002E6ABA">
              <w:rPr>
                <w:rFonts w:ascii="Arial" w:hAnsi="Arial" w:cs="Arial"/>
                <w:color w:val="000000"/>
                <w:sz w:val="18"/>
                <w:szCs w:val="18"/>
              </w:rPr>
              <w:t>6</w:t>
            </w:r>
            <w:proofErr w:type="gramEnd"/>
          </w:p>
        </w:tc>
        <w:tc>
          <w:tcPr>
            <w:tcW w:w="1365" w:type="dxa"/>
            <w:tcBorders>
              <w:top w:val="nil"/>
              <w:left w:val="single" w:sz="4" w:space="0" w:color="auto"/>
              <w:bottom w:val="single" w:sz="4" w:space="0" w:color="auto"/>
              <w:right w:val="single" w:sz="4" w:space="0" w:color="auto"/>
            </w:tcBorders>
            <w:vAlign w:val="bottom"/>
          </w:tcPr>
          <w:p w:rsidR="00986C66" w:rsidRPr="002E6ABA" w:rsidRDefault="007D13BC" w:rsidP="00986C66">
            <w:pPr>
              <w:jc w:val="right"/>
              <w:rPr>
                <w:rFonts w:ascii="Arial" w:hAnsi="Arial" w:cs="Arial"/>
                <w:color w:val="000000"/>
                <w:sz w:val="18"/>
                <w:szCs w:val="18"/>
              </w:rPr>
            </w:pPr>
            <w:r w:rsidRPr="002E6ABA">
              <w:rPr>
                <w:rFonts w:ascii="Arial" w:hAnsi="Arial" w:cs="Arial"/>
                <w:color w:val="000000"/>
                <w:sz w:val="18"/>
                <w:szCs w:val="18"/>
              </w:rPr>
              <w:t>-42.780,68</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jc w:val="right"/>
              <w:rPr>
                <w:rFonts w:ascii="Arial" w:hAnsi="Arial" w:cs="Arial"/>
                <w:color w:val="000000"/>
                <w:sz w:val="18"/>
                <w:szCs w:val="18"/>
              </w:rPr>
            </w:pPr>
            <w:r w:rsidRPr="002E6ABA">
              <w:rPr>
                <w:rFonts w:ascii="Arial" w:hAnsi="Arial" w:cs="Arial"/>
                <w:color w:val="000000"/>
                <w:sz w:val="18"/>
                <w:szCs w:val="18"/>
              </w:rPr>
              <w:t>-</w:t>
            </w:r>
            <w:r w:rsidR="00EE5CBA" w:rsidRPr="002E6ABA">
              <w:rPr>
                <w:rFonts w:ascii="Arial" w:hAnsi="Arial" w:cs="Arial"/>
                <w:color w:val="000000"/>
                <w:sz w:val="18"/>
                <w:szCs w:val="18"/>
              </w:rPr>
              <w:t>46.700,86</w:t>
            </w:r>
          </w:p>
        </w:tc>
      </w:tr>
      <w:tr w:rsidR="00986C66" w:rsidRPr="002E6ABA" w:rsidTr="00A206D7">
        <w:trPr>
          <w:trHeight w:val="120"/>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ATIVIDADE DE ASSISTÊNCIA SOCIAL</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86C66" w:rsidRPr="002E6ABA" w:rsidRDefault="00136C0E" w:rsidP="00986C66">
            <w:pPr>
              <w:jc w:val="right"/>
              <w:rPr>
                <w:rFonts w:ascii="Arial" w:hAnsi="Arial" w:cs="Arial"/>
                <w:b/>
                <w:bCs/>
                <w:color w:val="000000"/>
                <w:sz w:val="18"/>
                <w:szCs w:val="18"/>
              </w:rPr>
            </w:pPr>
            <w:r w:rsidRPr="002E6ABA">
              <w:rPr>
                <w:rFonts w:ascii="Arial" w:hAnsi="Arial" w:cs="Arial"/>
                <w:b/>
                <w:bCs/>
                <w:color w:val="000000"/>
                <w:sz w:val="18"/>
                <w:szCs w:val="18"/>
              </w:rPr>
              <w:t>571.</w:t>
            </w:r>
            <w:r w:rsidR="00162E5E" w:rsidRPr="002E6ABA">
              <w:rPr>
                <w:rFonts w:ascii="Arial" w:hAnsi="Arial" w:cs="Arial"/>
                <w:b/>
                <w:bCs/>
                <w:color w:val="000000"/>
                <w:sz w:val="18"/>
                <w:szCs w:val="18"/>
              </w:rPr>
              <w:t>581</w:t>
            </w:r>
            <w:r w:rsidRPr="002E6ABA">
              <w:rPr>
                <w:rFonts w:ascii="Arial" w:hAnsi="Arial" w:cs="Arial"/>
                <w:b/>
                <w:bCs/>
                <w:color w:val="000000"/>
                <w:sz w:val="18"/>
                <w:szCs w:val="18"/>
              </w:rPr>
              <w:t>,82</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EE5CBA" w:rsidP="00986C66">
            <w:pPr>
              <w:jc w:val="right"/>
              <w:rPr>
                <w:rFonts w:ascii="Arial" w:hAnsi="Arial" w:cs="Arial"/>
                <w:b/>
                <w:bCs/>
                <w:color w:val="000000"/>
                <w:sz w:val="18"/>
                <w:szCs w:val="18"/>
              </w:rPr>
            </w:pPr>
            <w:r w:rsidRPr="002E6ABA">
              <w:rPr>
                <w:rFonts w:ascii="Arial" w:hAnsi="Arial" w:cs="Arial"/>
                <w:b/>
                <w:bCs/>
                <w:color w:val="000000"/>
                <w:sz w:val="18"/>
                <w:szCs w:val="18"/>
              </w:rPr>
              <w:t>403.328,10</w:t>
            </w:r>
          </w:p>
        </w:tc>
      </w:tr>
      <w:tr w:rsidR="00986C66" w:rsidRPr="002E6ABA" w:rsidTr="00A206D7">
        <w:trPr>
          <w:trHeight w:val="110"/>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Sem Restrição</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86C66" w:rsidRPr="002E6ABA" w:rsidRDefault="00136C0E" w:rsidP="00986C66">
            <w:pPr>
              <w:jc w:val="right"/>
              <w:rPr>
                <w:rFonts w:ascii="Arial" w:hAnsi="Arial" w:cs="Arial"/>
                <w:b/>
                <w:bCs/>
                <w:color w:val="000000"/>
                <w:sz w:val="18"/>
                <w:szCs w:val="18"/>
              </w:rPr>
            </w:pPr>
            <w:r w:rsidRPr="002E6ABA">
              <w:rPr>
                <w:rFonts w:ascii="Arial" w:hAnsi="Arial" w:cs="Arial"/>
                <w:b/>
                <w:bCs/>
                <w:color w:val="000000"/>
                <w:sz w:val="18"/>
                <w:szCs w:val="18"/>
              </w:rPr>
              <w:t>571.</w:t>
            </w:r>
            <w:r w:rsidR="00162E5E" w:rsidRPr="002E6ABA">
              <w:rPr>
                <w:rFonts w:ascii="Arial" w:hAnsi="Arial" w:cs="Arial"/>
                <w:b/>
                <w:bCs/>
                <w:color w:val="000000"/>
                <w:sz w:val="18"/>
                <w:szCs w:val="18"/>
              </w:rPr>
              <w:t>581</w:t>
            </w:r>
            <w:r w:rsidRPr="002E6ABA">
              <w:rPr>
                <w:rFonts w:ascii="Arial" w:hAnsi="Arial" w:cs="Arial"/>
                <w:b/>
                <w:bCs/>
                <w:color w:val="000000"/>
                <w:sz w:val="18"/>
                <w:szCs w:val="18"/>
              </w:rPr>
              <w:t>,82</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EE5CBA" w:rsidP="00986C66">
            <w:pPr>
              <w:jc w:val="right"/>
              <w:rPr>
                <w:rFonts w:ascii="Arial" w:hAnsi="Arial" w:cs="Arial"/>
                <w:b/>
                <w:bCs/>
                <w:color w:val="000000"/>
                <w:sz w:val="18"/>
                <w:szCs w:val="18"/>
              </w:rPr>
            </w:pPr>
            <w:r w:rsidRPr="002E6ABA">
              <w:rPr>
                <w:rFonts w:ascii="Arial" w:hAnsi="Arial" w:cs="Arial"/>
                <w:b/>
                <w:bCs/>
                <w:color w:val="000000"/>
                <w:sz w:val="18"/>
                <w:szCs w:val="18"/>
              </w:rPr>
              <w:t>287.578,75</w:t>
            </w:r>
          </w:p>
        </w:tc>
      </w:tr>
      <w:tr w:rsidR="00986C66" w:rsidRPr="002E6ABA" w:rsidTr="00A206D7">
        <w:trPr>
          <w:trHeight w:val="214"/>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Imobilizado</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proofErr w:type="gramStart"/>
            <w:r w:rsidRPr="002E6ABA">
              <w:rPr>
                <w:rFonts w:ascii="Arial" w:hAnsi="Arial" w:cs="Arial"/>
                <w:color w:val="000000"/>
                <w:sz w:val="18"/>
                <w:szCs w:val="18"/>
              </w:rPr>
              <w:t>6</w:t>
            </w:r>
            <w:proofErr w:type="gramEnd"/>
          </w:p>
        </w:tc>
        <w:tc>
          <w:tcPr>
            <w:tcW w:w="1365" w:type="dxa"/>
            <w:tcBorders>
              <w:top w:val="nil"/>
              <w:left w:val="single" w:sz="4" w:space="0" w:color="auto"/>
              <w:bottom w:val="single" w:sz="4" w:space="0" w:color="auto"/>
              <w:right w:val="single" w:sz="4" w:space="0" w:color="auto"/>
            </w:tcBorders>
            <w:vAlign w:val="bottom"/>
          </w:tcPr>
          <w:p w:rsidR="00986C66" w:rsidRPr="002E6ABA" w:rsidRDefault="007D13BC" w:rsidP="00986C66">
            <w:pPr>
              <w:jc w:val="right"/>
              <w:rPr>
                <w:rFonts w:ascii="Arial" w:hAnsi="Arial" w:cs="Arial"/>
                <w:color w:val="000000"/>
                <w:sz w:val="18"/>
                <w:szCs w:val="18"/>
              </w:rPr>
            </w:pPr>
            <w:r w:rsidRPr="002E6ABA">
              <w:rPr>
                <w:rFonts w:ascii="Arial" w:hAnsi="Arial" w:cs="Arial"/>
                <w:color w:val="000000"/>
                <w:sz w:val="18"/>
                <w:szCs w:val="18"/>
              </w:rPr>
              <w:t>406.567,72</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EE5CBA" w:rsidP="00986C66">
            <w:pPr>
              <w:jc w:val="right"/>
              <w:rPr>
                <w:rFonts w:ascii="Arial" w:hAnsi="Arial" w:cs="Arial"/>
                <w:color w:val="000000"/>
                <w:sz w:val="18"/>
                <w:szCs w:val="18"/>
              </w:rPr>
            </w:pPr>
            <w:r w:rsidRPr="002E6ABA">
              <w:rPr>
                <w:rFonts w:ascii="Arial" w:hAnsi="Arial" w:cs="Arial"/>
                <w:color w:val="000000"/>
                <w:sz w:val="18"/>
                <w:szCs w:val="18"/>
              </w:rPr>
              <w:t>426.134,21</w:t>
            </w:r>
          </w:p>
        </w:tc>
      </w:tr>
      <w:tr w:rsidR="00986C66" w:rsidRPr="002E6ABA" w:rsidTr="00A206D7">
        <w:trPr>
          <w:trHeight w:val="70"/>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 Depreciação Acumulada</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proofErr w:type="gramStart"/>
            <w:r w:rsidRPr="002E6ABA">
              <w:rPr>
                <w:rFonts w:ascii="Arial" w:hAnsi="Arial" w:cs="Arial"/>
                <w:color w:val="000000"/>
                <w:sz w:val="18"/>
                <w:szCs w:val="18"/>
              </w:rPr>
              <w:t>6</w:t>
            </w:r>
            <w:proofErr w:type="gramEnd"/>
          </w:p>
        </w:tc>
        <w:tc>
          <w:tcPr>
            <w:tcW w:w="1365" w:type="dxa"/>
            <w:tcBorders>
              <w:top w:val="nil"/>
              <w:left w:val="single" w:sz="4" w:space="0" w:color="auto"/>
              <w:bottom w:val="single" w:sz="4" w:space="0" w:color="auto"/>
              <w:right w:val="single" w:sz="4" w:space="0" w:color="auto"/>
            </w:tcBorders>
            <w:vAlign w:val="bottom"/>
          </w:tcPr>
          <w:p w:rsidR="00986C66" w:rsidRPr="002E6ABA" w:rsidRDefault="007D13BC" w:rsidP="006420B7">
            <w:pPr>
              <w:jc w:val="right"/>
              <w:rPr>
                <w:rFonts w:ascii="Arial" w:hAnsi="Arial" w:cs="Arial"/>
                <w:color w:val="000000"/>
                <w:sz w:val="18"/>
                <w:szCs w:val="18"/>
              </w:rPr>
            </w:pPr>
            <w:r w:rsidRPr="002E6ABA">
              <w:rPr>
                <w:rFonts w:ascii="Arial" w:hAnsi="Arial" w:cs="Arial"/>
                <w:color w:val="000000"/>
                <w:sz w:val="18"/>
                <w:szCs w:val="18"/>
              </w:rPr>
              <w:t>-115.477,34</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EE5CBA" w:rsidP="00986C66">
            <w:pPr>
              <w:jc w:val="right"/>
              <w:rPr>
                <w:rFonts w:ascii="Arial" w:hAnsi="Arial" w:cs="Arial"/>
                <w:color w:val="000000"/>
                <w:sz w:val="18"/>
                <w:szCs w:val="18"/>
              </w:rPr>
            </w:pPr>
            <w:r w:rsidRPr="002E6ABA">
              <w:rPr>
                <w:rFonts w:ascii="Arial" w:hAnsi="Arial" w:cs="Arial"/>
                <w:color w:val="000000"/>
                <w:sz w:val="18"/>
                <w:szCs w:val="18"/>
              </w:rPr>
              <w:t>-138.555,46</w:t>
            </w:r>
          </w:p>
        </w:tc>
      </w:tr>
      <w:tr w:rsidR="00986C66" w:rsidRPr="002E6ABA" w:rsidTr="006A1CDD">
        <w:trPr>
          <w:trHeight w:val="166"/>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Com restrição</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86C66" w:rsidRPr="002E6ABA" w:rsidRDefault="00F15791" w:rsidP="00986C66">
            <w:pPr>
              <w:jc w:val="right"/>
              <w:rPr>
                <w:rFonts w:ascii="Arial" w:hAnsi="Arial" w:cs="Arial"/>
                <w:b/>
                <w:bCs/>
                <w:color w:val="000000"/>
                <w:sz w:val="18"/>
                <w:szCs w:val="18"/>
              </w:rPr>
            </w:pPr>
            <w:r w:rsidRPr="002E6ABA">
              <w:rPr>
                <w:rFonts w:ascii="Arial" w:hAnsi="Arial" w:cs="Arial"/>
                <w:b/>
                <w:bCs/>
                <w:color w:val="000000"/>
                <w:sz w:val="18"/>
                <w:szCs w:val="18"/>
              </w:rPr>
              <w:t>280.491,44</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EE5CBA" w:rsidP="00986C66">
            <w:pPr>
              <w:jc w:val="right"/>
              <w:rPr>
                <w:rFonts w:ascii="Arial" w:hAnsi="Arial" w:cs="Arial"/>
                <w:b/>
                <w:bCs/>
                <w:color w:val="000000"/>
                <w:sz w:val="18"/>
                <w:szCs w:val="18"/>
              </w:rPr>
            </w:pPr>
            <w:r w:rsidRPr="002E6ABA">
              <w:rPr>
                <w:rFonts w:ascii="Arial" w:hAnsi="Arial" w:cs="Arial"/>
                <w:b/>
                <w:bCs/>
                <w:color w:val="000000"/>
                <w:sz w:val="18"/>
                <w:szCs w:val="18"/>
              </w:rPr>
              <w:t>0,00</w:t>
            </w:r>
          </w:p>
        </w:tc>
      </w:tr>
      <w:tr w:rsidR="00986C66" w:rsidRPr="002E6ABA" w:rsidTr="006A1CDD">
        <w:trPr>
          <w:trHeight w:val="142"/>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 xml:space="preserve">Imobilização em </w:t>
            </w:r>
            <w:r w:rsidR="00F15791" w:rsidRPr="002E6ABA">
              <w:rPr>
                <w:rFonts w:ascii="Arial" w:hAnsi="Arial" w:cs="Arial"/>
                <w:color w:val="000000"/>
                <w:sz w:val="18"/>
                <w:szCs w:val="18"/>
              </w:rPr>
              <w:t>Andamento Ginásio/Piscina</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proofErr w:type="gramStart"/>
            <w:r w:rsidRPr="002E6ABA">
              <w:rPr>
                <w:rFonts w:ascii="Arial" w:hAnsi="Arial" w:cs="Arial"/>
                <w:color w:val="000000"/>
                <w:sz w:val="18"/>
                <w:szCs w:val="18"/>
              </w:rPr>
              <w:t>6</w:t>
            </w:r>
            <w:proofErr w:type="gramEnd"/>
          </w:p>
        </w:tc>
        <w:tc>
          <w:tcPr>
            <w:tcW w:w="1365" w:type="dxa"/>
            <w:tcBorders>
              <w:top w:val="nil"/>
              <w:left w:val="single" w:sz="4" w:space="0" w:color="auto"/>
              <w:bottom w:val="single" w:sz="4" w:space="0" w:color="auto"/>
              <w:right w:val="single" w:sz="4" w:space="0" w:color="auto"/>
            </w:tcBorders>
            <w:vAlign w:val="bottom"/>
          </w:tcPr>
          <w:p w:rsidR="00986C66" w:rsidRPr="002E6ABA" w:rsidRDefault="007D13BC" w:rsidP="00986C66">
            <w:pPr>
              <w:jc w:val="right"/>
              <w:rPr>
                <w:rFonts w:ascii="Arial" w:hAnsi="Arial" w:cs="Arial"/>
                <w:color w:val="000000"/>
                <w:sz w:val="18"/>
                <w:szCs w:val="18"/>
              </w:rPr>
            </w:pPr>
            <w:r w:rsidRPr="002E6ABA">
              <w:rPr>
                <w:rFonts w:ascii="Arial" w:hAnsi="Arial" w:cs="Arial"/>
                <w:color w:val="000000"/>
                <w:sz w:val="18"/>
                <w:szCs w:val="18"/>
              </w:rPr>
              <w:t>280.491,44</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jc w:val="right"/>
              <w:rPr>
                <w:rFonts w:ascii="Arial" w:hAnsi="Arial" w:cs="Arial"/>
                <w:color w:val="000000"/>
                <w:sz w:val="18"/>
                <w:szCs w:val="18"/>
              </w:rPr>
            </w:pPr>
            <w:r w:rsidRPr="002E6ABA">
              <w:rPr>
                <w:rFonts w:ascii="Arial" w:hAnsi="Arial" w:cs="Arial"/>
                <w:color w:val="000000"/>
                <w:sz w:val="18"/>
                <w:szCs w:val="18"/>
              </w:rPr>
              <w:t>170.226,67</w:t>
            </w:r>
          </w:p>
        </w:tc>
      </w:tr>
      <w:tr w:rsidR="00986C66" w:rsidRPr="002E6ABA" w:rsidTr="006A1CDD">
        <w:trPr>
          <w:trHeight w:val="104"/>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Amortização</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proofErr w:type="gramStart"/>
            <w:r w:rsidRPr="002E6ABA">
              <w:rPr>
                <w:rFonts w:ascii="Arial" w:hAnsi="Arial" w:cs="Arial"/>
                <w:color w:val="000000"/>
                <w:sz w:val="18"/>
                <w:szCs w:val="18"/>
              </w:rPr>
              <w:t>6</w:t>
            </w:r>
            <w:proofErr w:type="gramEnd"/>
          </w:p>
        </w:tc>
        <w:tc>
          <w:tcPr>
            <w:tcW w:w="1365" w:type="dxa"/>
            <w:tcBorders>
              <w:top w:val="nil"/>
              <w:left w:val="single" w:sz="4" w:space="0" w:color="auto"/>
              <w:bottom w:val="single" w:sz="4" w:space="0" w:color="auto"/>
              <w:right w:val="single" w:sz="4" w:space="0" w:color="auto"/>
            </w:tcBorders>
            <w:vAlign w:val="bottom"/>
          </w:tcPr>
          <w:p w:rsidR="00986C66" w:rsidRPr="002E6ABA" w:rsidRDefault="00F15791" w:rsidP="00925471">
            <w:pPr>
              <w:jc w:val="right"/>
              <w:rPr>
                <w:rFonts w:ascii="Arial" w:hAnsi="Arial" w:cs="Arial"/>
                <w:color w:val="000000"/>
                <w:sz w:val="18"/>
                <w:szCs w:val="18"/>
              </w:rPr>
            </w:pPr>
            <w:r w:rsidRPr="002E6ABA">
              <w:rPr>
                <w:rFonts w:ascii="Arial" w:hAnsi="Arial" w:cs="Arial"/>
                <w:color w:val="000000"/>
                <w:sz w:val="18"/>
                <w:szCs w:val="18"/>
              </w:rPr>
              <w:t>0,00</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jc w:val="right"/>
              <w:rPr>
                <w:rFonts w:ascii="Arial" w:hAnsi="Arial" w:cs="Arial"/>
                <w:color w:val="000000"/>
                <w:sz w:val="18"/>
                <w:szCs w:val="18"/>
              </w:rPr>
            </w:pPr>
            <w:r w:rsidRPr="002E6ABA">
              <w:rPr>
                <w:rFonts w:ascii="Arial" w:hAnsi="Arial" w:cs="Arial"/>
                <w:color w:val="000000"/>
                <w:sz w:val="18"/>
                <w:szCs w:val="18"/>
              </w:rPr>
              <w:t>-</w:t>
            </w:r>
            <w:r w:rsidR="00EE5CBA" w:rsidRPr="002E6ABA">
              <w:rPr>
                <w:rFonts w:ascii="Arial" w:hAnsi="Arial" w:cs="Arial"/>
                <w:color w:val="000000"/>
                <w:sz w:val="18"/>
                <w:szCs w:val="18"/>
              </w:rPr>
              <w:t>170.226,67</w:t>
            </w:r>
          </w:p>
        </w:tc>
      </w:tr>
      <w:tr w:rsidR="00986C66" w:rsidRPr="002E6ABA" w:rsidTr="006A1CDD">
        <w:trPr>
          <w:trHeight w:val="95"/>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ATIVIDADE MEIO SUSTENTÁVEL</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86C66" w:rsidRPr="002E6ABA" w:rsidRDefault="007D13BC" w:rsidP="00986C66">
            <w:pPr>
              <w:jc w:val="right"/>
              <w:rPr>
                <w:rFonts w:ascii="Arial" w:hAnsi="Arial" w:cs="Arial"/>
                <w:b/>
                <w:bCs/>
                <w:color w:val="000000"/>
                <w:sz w:val="18"/>
                <w:szCs w:val="18"/>
              </w:rPr>
            </w:pPr>
            <w:r w:rsidRPr="002E6ABA">
              <w:rPr>
                <w:rFonts w:ascii="Arial" w:hAnsi="Arial" w:cs="Arial"/>
                <w:b/>
                <w:bCs/>
                <w:color w:val="000000"/>
                <w:sz w:val="18"/>
                <w:szCs w:val="18"/>
              </w:rPr>
              <w:t>131.464,09</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EE5CBA" w:rsidP="00986C66">
            <w:pPr>
              <w:jc w:val="right"/>
              <w:rPr>
                <w:rFonts w:ascii="Arial" w:hAnsi="Arial" w:cs="Arial"/>
                <w:b/>
                <w:bCs/>
                <w:color w:val="000000"/>
                <w:sz w:val="18"/>
                <w:szCs w:val="18"/>
              </w:rPr>
            </w:pPr>
            <w:r w:rsidRPr="002E6ABA">
              <w:rPr>
                <w:rFonts w:ascii="Arial" w:hAnsi="Arial" w:cs="Arial"/>
                <w:b/>
                <w:bCs/>
                <w:color w:val="000000"/>
                <w:sz w:val="18"/>
                <w:szCs w:val="18"/>
              </w:rPr>
              <w:t>128.832,86</w:t>
            </w:r>
          </w:p>
        </w:tc>
      </w:tr>
      <w:tr w:rsidR="00986C66" w:rsidRPr="002E6ABA" w:rsidTr="006A1CDD">
        <w:trPr>
          <w:trHeight w:val="198"/>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Sem Restrição</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65" w:type="dxa"/>
            <w:tcBorders>
              <w:top w:val="nil"/>
              <w:left w:val="single" w:sz="4" w:space="0" w:color="auto"/>
              <w:bottom w:val="single" w:sz="4" w:space="0" w:color="auto"/>
              <w:right w:val="single" w:sz="4" w:space="0" w:color="auto"/>
            </w:tcBorders>
            <w:vAlign w:val="bottom"/>
          </w:tcPr>
          <w:p w:rsidR="00986C66" w:rsidRPr="002E6ABA" w:rsidRDefault="007D13BC" w:rsidP="00986C66">
            <w:pPr>
              <w:jc w:val="right"/>
              <w:rPr>
                <w:rFonts w:ascii="Arial" w:hAnsi="Arial" w:cs="Arial"/>
                <w:b/>
                <w:bCs/>
                <w:color w:val="000000"/>
                <w:sz w:val="18"/>
                <w:szCs w:val="18"/>
              </w:rPr>
            </w:pPr>
            <w:r w:rsidRPr="002E6ABA">
              <w:rPr>
                <w:rFonts w:ascii="Arial" w:hAnsi="Arial" w:cs="Arial"/>
                <w:b/>
                <w:bCs/>
                <w:color w:val="000000"/>
                <w:sz w:val="18"/>
                <w:szCs w:val="18"/>
              </w:rPr>
              <w:t>131.464,09</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EE5CBA" w:rsidP="00986C66">
            <w:pPr>
              <w:jc w:val="right"/>
              <w:rPr>
                <w:rFonts w:ascii="Arial" w:hAnsi="Arial" w:cs="Arial"/>
                <w:b/>
                <w:bCs/>
                <w:color w:val="000000"/>
                <w:sz w:val="18"/>
                <w:szCs w:val="18"/>
              </w:rPr>
            </w:pPr>
            <w:r w:rsidRPr="002E6ABA">
              <w:rPr>
                <w:rFonts w:ascii="Arial" w:hAnsi="Arial" w:cs="Arial"/>
                <w:b/>
                <w:bCs/>
                <w:color w:val="000000"/>
                <w:sz w:val="18"/>
                <w:szCs w:val="18"/>
              </w:rPr>
              <w:t>128.832,86</w:t>
            </w:r>
          </w:p>
        </w:tc>
      </w:tr>
      <w:tr w:rsidR="00986C66" w:rsidRPr="002E6ABA" w:rsidTr="006A1CDD">
        <w:trPr>
          <w:trHeight w:val="175"/>
          <w:jc w:val="center"/>
        </w:trPr>
        <w:tc>
          <w:tcPr>
            <w:tcW w:w="4173"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Imobilizado</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proofErr w:type="gramStart"/>
            <w:r w:rsidRPr="002E6ABA">
              <w:rPr>
                <w:rFonts w:ascii="Arial" w:hAnsi="Arial" w:cs="Arial"/>
                <w:color w:val="000000"/>
                <w:sz w:val="18"/>
                <w:szCs w:val="18"/>
              </w:rPr>
              <w:t>6</w:t>
            </w:r>
            <w:proofErr w:type="gramEnd"/>
          </w:p>
        </w:tc>
        <w:tc>
          <w:tcPr>
            <w:tcW w:w="1365" w:type="dxa"/>
            <w:tcBorders>
              <w:top w:val="nil"/>
              <w:left w:val="single" w:sz="4" w:space="0" w:color="auto"/>
              <w:bottom w:val="single" w:sz="4" w:space="0" w:color="auto"/>
              <w:right w:val="single" w:sz="4" w:space="0" w:color="auto"/>
            </w:tcBorders>
            <w:vAlign w:val="bottom"/>
          </w:tcPr>
          <w:p w:rsidR="00986C66" w:rsidRPr="002E6ABA" w:rsidRDefault="007D13BC" w:rsidP="00986C66">
            <w:pPr>
              <w:jc w:val="right"/>
              <w:rPr>
                <w:rFonts w:ascii="Arial" w:hAnsi="Arial" w:cs="Arial"/>
                <w:color w:val="000000"/>
                <w:sz w:val="18"/>
                <w:szCs w:val="18"/>
              </w:rPr>
            </w:pPr>
            <w:r w:rsidRPr="002E6ABA">
              <w:rPr>
                <w:rFonts w:ascii="Arial" w:hAnsi="Arial" w:cs="Arial"/>
                <w:color w:val="000000"/>
                <w:sz w:val="18"/>
                <w:szCs w:val="18"/>
              </w:rPr>
              <w:t>187.511,83</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jc w:val="right"/>
              <w:rPr>
                <w:rFonts w:ascii="Arial" w:hAnsi="Arial" w:cs="Arial"/>
                <w:color w:val="000000"/>
                <w:sz w:val="18"/>
                <w:szCs w:val="18"/>
              </w:rPr>
            </w:pPr>
            <w:r w:rsidRPr="002E6ABA">
              <w:rPr>
                <w:rFonts w:ascii="Arial" w:hAnsi="Arial" w:cs="Arial"/>
                <w:color w:val="000000"/>
                <w:sz w:val="18"/>
                <w:szCs w:val="18"/>
              </w:rPr>
              <w:t>19</w:t>
            </w:r>
            <w:r w:rsidR="00EE5CBA" w:rsidRPr="002E6ABA">
              <w:rPr>
                <w:rFonts w:ascii="Arial" w:hAnsi="Arial" w:cs="Arial"/>
                <w:color w:val="000000"/>
                <w:sz w:val="18"/>
                <w:szCs w:val="18"/>
              </w:rPr>
              <w:t>7</w:t>
            </w:r>
            <w:r w:rsidRPr="002E6ABA">
              <w:rPr>
                <w:rFonts w:ascii="Arial" w:hAnsi="Arial" w:cs="Arial"/>
                <w:color w:val="000000"/>
                <w:sz w:val="18"/>
                <w:szCs w:val="18"/>
              </w:rPr>
              <w:t>.</w:t>
            </w:r>
            <w:r w:rsidR="00EE5CBA" w:rsidRPr="002E6ABA">
              <w:rPr>
                <w:rFonts w:ascii="Arial" w:hAnsi="Arial" w:cs="Arial"/>
                <w:color w:val="000000"/>
                <w:sz w:val="18"/>
                <w:szCs w:val="18"/>
              </w:rPr>
              <w:t>057</w:t>
            </w:r>
            <w:r w:rsidRPr="002E6ABA">
              <w:rPr>
                <w:rFonts w:ascii="Arial" w:hAnsi="Arial" w:cs="Arial"/>
                <w:color w:val="000000"/>
                <w:sz w:val="18"/>
                <w:szCs w:val="18"/>
              </w:rPr>
              <w:t>,</w:t>
            </w:r>
            <w:r w:rsidR="00EE5CBA" w:rsidRPr="002E6ABA">
              <w:rPr>
                <w:rFonts w:ascii="Arial" w:hAnsi="Arial" w:cs="Arial"/>
                <w:color w:val="000000"/>
                <w:sz w:val="18"/>
                <w:szCs w:val="18"/>
              </w:rPr>
              <w:t>29</w:t>
            </w:r>
          </w:p>
        </w:tc>
      </w:tr>
      <w:tr w:rsidR="00986C66" w:rsidRPr="002E6ABA" w:rsidTr="006A1CDD">
        <w:trPr>
          <w:trHeight w:val="150"/>
          <w:jc w:val="center"/>
        </w:trPr>
        <w:tc>
          <w:tcPr>
            <w:tcW w:w="4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 Depreciação Acumulada</w:t>
            </w:r>
          </w:p>
        </w:tc>
        <w:tc>
          <w:tcPr>
            <w:tcW w:w="48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proofErr w:type="gramStart"/>
            <w:r w:rsidRPr="002E6ABA">
              <w:rPr>
                <w:rFonts w:ascii="Arial" w:hAnsi="Arial" w:cs="Arial"/>
                <w:color w:val="000000"/>
                <w:sz w:val="18"/>
                <w:szCs w:val="18"/>
              </w:rPr>
              <w:t>6</w:t>
            </w:r>
            <w:proofErr w:type="gramEnd"/>
          </w:p>
        </w:tc>
        <w:tc>
          <w:tcPr>
            <w:tcW w:w="1365" w:type="dxa"/>
            <w:tcBorders>
              <w:top w:val="single" w:sz="4" w:space="0" w:color="auto"/>
              <w:left w:val="single" w:sz="4" w:space="0" w:color="auto"/>
              <w:bottom w:val="single" w:sz="4" w:space="0" w:color="auto"/>
              <w:right w:val="single" w:sz="4" w:space="0" w:color="auto"/>
            </w:tcBorders>
            <w:vAlign w:val="bottom"/>
          </w:tcPr>
          <w:p w:rsidR="00986C66" w:rsidRPr="002E6ABA" w:rsidRDefault="005659D9" w:rsidP="00986C66">
            <w:pPr>
              <w:jc w:val="right"/>
              <w:rPr>
                <w:rFonts w:ascii="Arial" w:hAnsi="Arial" w:cs="Arial"/>
                <w:color w:val="000000"/>
                <w:sz w:val="18"/>
                <w:szCs w:val="18"/>
              </w:rPr>
            </w:pPr>
            <w:r w:rsidRPr="002E6ABA">
              <w:rPr>
                <w:rFonts w:ascii="Arial" w:hAnsi="Arial" w:cs="Arial"/>
                <w:color w:val="000000"/>
                <w:sz w:val="18"/>
                <w:szCs w:val="18"/>
              </w:rPr>
              <w:t>-</w:t>
            </w:r>
            <w:r w:rsidR="007D13BC" w:rsidRPr="002E6ABA">
              <w:rPr>
                <w:rFonts w:ascii="Arial" w:hAnsi="Arial" w:cs="Arial"/>
                <w:color w:val="000000"/>
                <w:sz w:val="18"/>
                <w:szCs w:val="18"/>
              </w:rPr>
              <w:t>56.047,74</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jc w:val="right"/>
              <w:rPr>
                <w:rFonts w:ascii="Arial" w:hAnsi="Arial" w:cs="Arial"/>
                <w:color w:val="000000"/>
                <w:sz w:val="18"/>
                <w:szCs w:val="18"/>
              </w:rPr>
            </w:pPr>
            <w:r w:rsidRPr="002E6ABA">
              <w:rPr>
                <w:rFonts w:ascii="Arial" w:hAnsi="Arial" w:cs="Arial"/>
                <w:color w:val="000000"/>
                <w:sz w:val="18"/>
                <w:szCs w:val="18"/>
              </w:rPr>
              <w:t>-</w:t>
            </w:r>
            <w:r w:rsidR="00EE5CBA" w:rsidRPr="002E6ABA">
              <w:rPr>
                <w:rFonts w:ascii="Arial" w:hAnsi="Arial" w:cs="Arial"/>
                <w:color w:val="000000"/>
                <w:sz w:val="18"/>
                <w:szCs w:val="18"/>
              </w:rPr>
              <w:t>68.224,43</w:t>
            </w:r>
          </w:p>
        </w:tc>
      </w:tr>
    </w:tbl>
    <w:p w:rsidR="005B1622" w:rsidRPr="002E6ABA" w:rsidRDefault="005B1622" w:rsidP="00837858">
      <w:pPr>
        <w:pStyle w:val="Default"/>
        <w:rPr>
          <w:rStyle w:val="A0"/>
          <w:b/>
          <w:bCs/>
          <w:sz w:val="18"/>
          <w:szCs w:val="18"/>
        </w:rPr>
      </w:pPr>
    </w:p>
    <w:p w:rsidR="005B1622" w:rsidRPr="002E6ABA" w:rsidRDefault="005B1622" w:rsidP="00E947B0">
      <w:pPr>
        <w:pStyle w:val="Default"/>
        <w:jc w:val="center"/>
        <w:rPr>
          <w:rStyle w:val="A0"/>
          <w:b/>
          <w:bCs/>
          <w:sz w:val="18"/>
          <w:szCs w:val="18"/>
        </w:rPr>
      </w:pPr>
    </w:p>
    <w:p w:rsidR="00710B4C" w:rsidRPr="002E6ABA" w:rsidRDefault="00710B4C" w:rsidP="00B14400">
      <w:pPr>
        <w:autoSpaceDE w:val="0"/>
        <w:autoSpaceDN w:val="0"/>
        <w:adjustRightInd w:val="0"/>
        <w:spacing w:line="201" w:lineRule="atLeast"/>
        <w:jc w:val="center"/>
        <w:rPr>
          <w:rFonts w:ascii="Arial" w:hAnsi="Arial" w:cs="Arial"/>
          <w:bCs/>
          <w:color w:val="000000"/>
          <w:sz w:val="18"/>
          <w:szCs w:val="18"/>
        </w:rPr>
      </w:pPr>
      <w:proofErr w:type="spellStart"/>
      <w:r w:rsidRPr="002E6ABA">
        <w:rPr>
          <w:rFonts w:ascii="Arial" w:hAnsi="Arial" w:cs="Arial"/>
          <w:bCs/>
          <w:color w:val="000000"/>
          <w:sz w:val="18"/>
          <w:szCs w:val="18"/>
        </w:rPr>
        <w:t>Estelamar</w:t>
      </w:r>
      <w:proofErr w:type="spellEnd"/>
      <w:r w:rsidRPr="002E6ABA">
        <w:rPr>
          <w:rFonts w:ascii="Arial" w:hAnsi="Arial" w:cs="Arial"/>
          <w:bCs/>
          <w:color w:val="000000"/>
          <w:sz w:val="18"/>
          <w:szCs w:val="18"/>
        </w:rPr>
        <w:t xml:space="preserve"> </w:t>
      </w:r>
      <w:proofErr w:type="spellStart"/>
      <w:r w:rsidRPr="002E6ABA">
        <w:rPr>
          <w:rFonts w:ascii="Arial" w:hAnsi="Arial" w:cs="Arial"/>
          <w:bCs/>
          <w:color w:val="000000"/>
          <w:sz w:val="18"/>
          <w:szCs w:val="18"/>
        </w:rPr>
        <w:t>Roani</w:t>
      </w:r>
      <w:proofErr w:type="spellEnd"/>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00731E88" w:rsidRPr="002E6ABA">
        <w:rPr>
          <w:rFonts w:ascii="Arial" w:hAnsi="Arial" w:cs="Arial"/>
          <w:bCs/>
          <w:color w:val="000000"/>
          <w:sz w:val="18"/>
          <w:szCs w:val="18"/>
        </w:rPr>
        <w:t>Diogo Rota</w:t>
      </w:r>
    </w:p>
    <w:p w:rsidR="005B1622" w:rsidRPr="002E6ABA" w:rsidRDefault="00710B4C" w:rsidP="00666509">
      <w:pPr>
        <w:autoSpaceDE w:val="0"/>
        <w:autoSpaceDN w:val="0"/>
        <w:adjustRightInd w:val="0"/>
        <w:spacing w:line="201" w:lineRule="atLeast"/>
        <w:jc w:val="center"/>
        <w:rPr>
          <w:rStyle w:val="A0"/>
          <w:rFonts w:ascii="Arial" w:hAnsi="Arial"/>
          <w:bCs/>
          <w:sz w:val="18"/>
          <w:szCs w:val="18"/>
        </w:rPr>
      </w:pPr>
      <w:r w:rsidRPr="002E6ABA">
        <w:rPr>
          <w:rFonts w:ascii="Arial" w:hAnsi="Arial" w:cs="Arial"/>
          <w:bCs/>
          <w:color w:val="000000"/>
          <w:sz w:val="18"/>
          <w:szCs w:val="18"/>
        </w:rPr>
        <w:t xml:space="preserve">Presidente - CPF: </w:t>
      </w:r>
      <w:r w:rsidR="000F3FBD" w:rsidRPr="002E6ABA">
        <w:rPr>
          <w:rFonts w:ascii="Arial" w:hAnsi="Arial" w:cs="Arial"/>
          <w:bCs/>
          <w:color w:val="000000"/>
          <w:sz w:val="18"/>
          <w:szCs w:val="18"/>
        </w:rPr>
        <w:t>218.262.500-34</w:t>
      </w:r>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00731E88" w:rsidRPr="002E6ABA">
        <w:rPr>
          <w:rFonts w:ascii="Arial" w:hAnsi="Arial" w:cs="Arial"/>
          <w:bCs/>
          <w:color w:val="000000"/>
          <w:sz w:val="18"/>
          <w:szCs w:val="18"/>
        </w:rPr>
        <w:t>Contador</w:t>
      </w:r>
      <w:r w:rsidRPr="002E6ABA">
        <w:rPr>
          <w:rFonts w:ascii="Arial" w:hAnsi="Arial" w:cs="Arial"/>
          <w:bCs/>
          <w:color w:val="000000"/>
          <w:sz w:val="18"/>
          <w:szCs w:val="18"/>
        </w:rPr>
        <w:t xml:space="preserve"> CRC/RS </w:t>
      </w:r>
      <w:r w:rsidR="00731E88" w:rsidRPr="002E6ABA">
        <w:rPr>
          <w:rFonts w:ascii="Arial" w:hAnsi="Arial" w:cs="Arial"/>
          <w:bCs/>
          <w:color w:val="000000"/>
          <w:sz w:val="18"/>
          <w:szCs w:val="18"/>
        </w:rPr>
        <w:t>89.798</w:t>
      </w:r>
    </w:p>
    <w:p w:rsidR="005B1622" w:rsidRPr="002E6ABA" w:rsidRDefault="005B1622" w:rsidP="002B568E">
      <w:pPr>
        <w:pStyle w:val="Default"/>
        <w:rPr>
          <w:rStyle w:val="A0"/>
          <w:b/>
          <w:bCs/>
          <w:sz w:val="18"/>
          <w:szCs w:val="18"/>
        </w:rPr>
      </w:pPr>
    </w:p>
    <w:p w:rsidR="002E6ABA" w:rsidRPr="002E6ABA" w:rsidRDefault="002E6ABA" w:rsidP="002B568E">
      <w:pPr>
        <w:pStyle w:val="Default"/>
        <w:rPr>
          <w:rStyle w:val="A0"/>
          <w:b/>
          <w:bCs/>
          <w:sz w:val="18"/>
          <w:szCs w:val="18"/>
        </w:rPr>
      </w:pPr>
    </w:p>
    <w:p w:rsidR="002E6ABA" w:rsidRPr="002E6ABA" w:rsidRDefault="002E6ABA" w:rsidP="002B568E">
      <w:pPr>
        <w:pStyle w:val="Default"/>
        <w:rPr>
          <w:rStyle w:val="A0"/>
          <w:b/>
          <w:bCs/>
          <w:sz w:val="18"/>
          <w:szCs w:val="18"/>
        </w:rPr>
      </w:pPr>
    </w:p>
    <w:p w:rsidR="002E6ABA" w:rsidRPr="002E6ABA" w:rsidRDefault="002E6ABA" w:rsidP="002B568E">
      <w:pPr>
        <w:pStyle w:val="Default"/>
        <w:rPr>
          <w:rStyle w:val="A0"/>
          <w:b/>
          <w:bCs/>
          <w:sz w:val="18"/>
          <w:szCs w:val="18"/>
        </w:rPr>
      </w:pPr>
    </w:p>
    <w:p w:rsidR="002E6ABA" w:rsidRPr="002E6ABA" w:rsidRDefault="002E6ABA" w:rsidP="002B568E">
      <w:pPr>
        <w:pStyle w:val="Default"/>
        <w:rPr>
          <w:rStyle w:val="A0"/>
          <w:b/>
          <w:bCs/>
          <w:sz w:val="18"/>
          <w:szCs w:val="18"/>
        </w:rPr>
      </w:pPr>
    </w:p>
    <w:p w:rsidR="002E6ABA" w:rsidRPr="002E6ABA" w:rsidRDefault="002E6ABA" w:rsidP="002B568E">
      <w:pPr>
        <w:pStyle w:val="Default"/>
        <w:rPr>
          <w:rStyle w:val="A0"/>
          <w:b/>
          <w:bCs/>
          <w:sz w:val="18"/>
          <w:szCs w:val="18"/>
        </w:rPr>
      </w:pPr>
    </w:p>
    <w:p w:rsidR="002E6ABA" w:rsidRPr="002E6ABA" w:rsidRDefault="002E6ABA" w:rsidP="002B568E">
      <w:pPr>
        <w:pStyle w:val="Default"/>
        <w:rPr>
          <w:rStyle w:val="A0"/>
          <w:b/>
          <w:bCs/>
          <w:sz w:val="18"/>
          <w:szCs w:val="18"/>
        </w:rPr>
      </w:pPr>
    </w:p>
    <w:p w:rsidR="002E6ABA" w:rsidRPr="002E6ABA" w:rsidRDefault="002E6ABA" w:rsidP="002B568E">
      <w:pPr>
        <w:pStyle w:val="Default"/>
        <w:rPr>
          <w:rStyle w:val="A0"/>
          <w:b/>
          <w:bCs/>
          <w:sz w:val="18"/>
          <w:szCs w:val="18"/>
        </w:rPr>
      </w:pPr>
    </w:p>
    <w:p w:rsidR="002E6ABA" w:rsidRPr="002E6ABA" w:rsidRDefault="002E6ABA" w:rsidP="002B568E">
      <w:pPr>
        <w:pStyle w:val="Default"/>
        <w:rPr>
          <w:rStyle w:val="A0"/>
          <w:b/>
          <w:bCs/>
          <w:sz w:val="18"/>
          <w:szCs w:val="18"/>
        </w:rPr>
      </w:pPr>
    </w:p>
    <w:p w:rsidR="002E6ABA" w:rsidRPr="002E6ABA" w:rsidRDefault="002E6ABA" w:rsidP="002B568E">
      <w:pPr>
        <w:pStyle w:val="Default"/>
        <w:rPr>
          <w:rStyle w:val="A0"/>
          <w:b/>
          <w:bCs/>
          <w:sz w:val="18"/>
          <w:szCs w:val="18"/>
        </w:rPr>
      </w:pPr>
    </w:p>
    <w:p w:rsidR="002E6ABA" w:rsidRPr="002E6ABA" w:rsidRDefault="002E6ABA" w:rsidP="002B568E">
      <w:pPr>
        <w:pStyle w:val="Default"/>
        <w:rPr>
          <w:rStyle w:val="A0"/>
          <w:b/>
          <w:bCs/>
          <w:sz w:val="18"/>
          <w:szCs w:val="18"/>
        </w:rPr>
      </w:pPr>
    </w:p>
    <w:p w:rsidR="002E6ABA" w:rsidRPr="002E6ABA" w:rsidRDefault="002E6ABA" w:rsidP="002B568E">
      <w:pPr>
        <w:pStyle w:val="Default"/>
        <w:rPr>
          <w:rStyle w:val="A0"/>
          <w:b/>
          <w:bCs/>
          <w:sz w:val="18"/>
          <w:szCs w:val="18"/>
        </w:rPr>
      </w:pPr>
    </w:p>
    <w:p w:rsidR="002E6ABA" w:rsidRPr="002E6ABA" w:rsidRDefault="002E6ABA" w:rsidP="002B568E">
      <w:pPr>
        <w:pStyle w:val="Default"/>
        <w:rPr>
          <w:rStyle w:val="A0"/>
          <w:b/>
          <w:bCs/>
          <w:sz w:val="18"/>
          <w:szCs w:val="18"/>
        </w:rPr>
      </w:pPr>
    </w:p>
    <w:p w:rsidR="002E6ABA" w:rsidRPr="002E6ABA" w:rsidRDefault="002E6ABA" w:rsidP="002B568E">
      <w:pPr>
        <w:pStyle w:val="Default"/>
        <w:rPr>
          <w:rStyle w:val="A0"/>
          <w:b/>
          <w:bCs/>
          <w:sz w:val="18"/>
          <w:szCs w:val="18"/>
        </w:rPr>
      </w:pPr>
    </w:p>
    <w:p w:rsidR="002E6ABA" w:rsidRPr="002E6ABA" w:rsidRDefault="002E6ABA" w:rsidP="002B568E">
      <w:pPr>
        <w:pStyle w:val="Default"/>
        <w:rPr>
          <w:rStyle w:val="A0"/>
          <w:b/>
          <w:bCs/>
          <w:sz w:val="18"/>
          <w:szCs w:val="18"/>
        </w:rPr>
      </w:pPr>
    </w:p>
    <w:p w:rsidR="002E6ABA" w:rsidRPr="002E6ABA" w:rsidRDefault="002E6ABA" w:rsidP="002B568E">
      <w:pPr>
        <w:pStyle w:val="Default"/>
        <w:rPr>
          <w:rStyle w:val="A0"/>
          <w:b/>
          <w:bCs/>
          <w:sz w:val="18"/>
          <w:szCs w:val="18"/>
        </w:rPr>
      </w:pPr>
    </w:p>
    <w:p w:rsidR="002E6ABA" w:rsidRPr="002E6ABA" w:rsidRDefault="002E6ABA" w:rsidP="002B568E">
      <w:pPr>
        <w:pStyle w:val="Default"/>
        <w:rPr>
          <w:rStyle w:val="A0"/>
          <w:b/>
          <w:bCs/>
          <w:sz w:val="18"/>
          <w:szCs w:val="18"/>
        </w:rPr>
      </w:pPr>
    </w:p>
    <w:p w:rsidR="002E6ABA" w:rsidRPr="002E6ABA" w:rsidRDefault="002E6ABA" w:rsidP="002B568E">
      <w:pPr>
        <w:pStyle w:val="Default"/>
        <w:rPr>
          <w:rStyle w:val="A0"/>
          <w:b/>
          <w:bCs/>
          <w:sz w:val="18"/>
          <w:szCs w:val="18"/>
        </w:rPr>
      </w:pPr>
    </w:p>
    <w:p w:rsidR="002E6ABA" w:rsidRPr="002E6ABA" w:rsidRDefault="002E6ABA" w:rsidP="002B568E">
      <w:pPr>
        <w:pStyle w:val="Default"/>
        <w:rPr>
          <w:rStyle w:val="A0"/>
          <w:b/>
          <w:bCs/>
          <w:sz w:val="18"/>
          <w:szCs w:val="18"/>
        </w:rPr>
      </w:pPr>
    </w:p>
    <w:p w:rsidR="002E6ABA" w:rsidRPr="002E6ABA" w:rsidRDefault="002E6ABA" w:rsidP="002B568E">
      <w:pPr>
        <w:pStyle w:val="Default"/>
        <w:rPr>
          <w:rStyle w:val="A0"/>
          <w:b/>
          <w:bCs/>
          <w:sz w:val="18"/>
          <w:szCs w:val="18"/>
        </w:rPr>
      </w:pPr>
    </w:p>
    <w:p w:rsidR="002E6ABA" w:rsidRPr="002E6ABA" w:rsidRDefault="002E6ABA" w:rsidP="002B568E">
      <w:pPr>
        <w:pStyle w:val="Default"/>
        <w:rPr>
          <w:rStyle w:val="A0"/>
          <w:b/>
          <w:bCs/>
          <w:sz w:val="18"/>
          <w:szCs w:val="18"/>
        </w:rPr>
      </w:pPr>
    </w:p>
    <w:p w:rsidR="002E6ABA" w:rsidRPr="002E6ABA" w:rsidRDefault="002E6ABA" w:rsidP="002B568E">
      <w:pPr>
        <w:pStyle w:val="Default"/>
        <w:rPr>
          <w:rStyle w:val="A0"/>
          <w:b/>
          <w:bCs/>
          <w:sz w:val="18"/>
          <w:szCs w:val="18"/>
        </w:rPr>
      </w:pPr>
    </w:p>
    <w:p w:rsidR="002E6ABA" w:rsidRPr="002E6ABA" w:rsidRDefault="002E6ABA" w:rsidP="002B568E">
      <w:pPr>
        <w:pStyle w:val="Default"/>
        <w:rPr>
          <w:rStyle w:val="A0"/>
          <w:b/>
          <w:bCs/>
          <w:sz w:val="18"/>
          <w:szCs w:val="18"/>
        </w:rPr>
      </w:pPr>
    </w:p>
    <w:p w:rsidR="002E6ABA" w:rsidRPr="002E6ABA" w:rsidRDefault="002E6ABA" w:rsidP="002B568E">
      <w:pPr>
        <w:pStyle w:val="Default"/>
        <w:rPr>
          <w:rStyle w:val="A0"/>
          <w:b/>
          <w:bCs/>
          <w:sz w:val="18"/>
          <w:szCs w:val="18"/>
        </w:rPr>
      </w:pPr>
    </w:p>
    <w:p w:rsidR="002E6ABA" w:rsidRPr="002E6ABA" w:rsidRDefault="002E6ABA" w:rsidP="002B568E">
      <w:pPr>
        <w:pStyle w:val="Default"/>
        <w:rPr>
          <w:rStyle w:val="A0"/>
          <w:b/>
          <w:bCs/>
          <w:sz w:val="18"/>
          <w:szCs w:val="18"/>
        </w:rPr>
      </w:pPr>
    </w:p>
    <w:p w:rsidR="002E6ABA" w:rsidRPr="002E6ABA" w:rsidRDefault="002E6ABA" w:rsidP="002B568E">
      <w:pPr>
        <w:pStyle w:val="Default"/>
        <w:rPr>
          <w:rStyle w:val="A0"/>
          <w:b/>
          <w:bCs/>
          <w:sz w:val="18"/>
          <w:szCs w:val="18"/>
        </w:rPr>
      </w:pPr>
    </w:p>
    <w:p w:rsidR="002E6ABA" w:rsidRPr="002E6ABA" w:rsidRDefault="002E6ABA" w:rsidP="002B568E">
      <w:pPr>
        <w:pStyle w:val="Default"/>
        <w:rPr>
          <w:rStyle w:val="A0"/>
          <w:b/>
          <w:bCs/>
          <w:sz w:val="18"/>
          <w:szCs w:val="18"/>
        </w:rPr>
      </w:pPr>
    </w:p>
    <w:p w:rsidR="002E6ABA" w:rsidRPr="002E6ABA" w:rsidRDefault="002E6ABA" w:rsidP="002B568E">
      <w:pPr>
        <w:pStyle w:val="Default"/>
        <w:rPr>
          <w:rStyle w:val="A0"/>
          <w:b/>
          <w:bCs/>
          <w:sz w:val="18"/>
          <w:szCs w:val="18"/>
        </w:rPr>
      </w:pPr>
    </w:p>
    <w:p w:rsidR="002E6ABA" w:rsidRDefault="002E6ABA" w:rsidP="002B568E">
      <w:pPr>
        <w:pStyle w:val="Default"/>
        <w:rPr>
          <w:rStyle w:val="A0"/>
          <w:b/>
          <w:bCs/>
          <w:sz w:val="18"/>
          <w:szCs w:val="18"/>
        </w:rPr>
      </w:pPr>
    </w:p>
    <w:p w:rsidR="005A397E" w:rsidRPr="002E6ABA" w:rsidRDefault="005A397E" w:rsidP="002B568E">
      <w:pPr>
        <w:pStyle w:val="Default"/>
        <w:rPr>
          <w:rStyle w:val="A0"/>
          <w:b/>
          <w:bCs/>
          <w:sz w:val="18"/>
          <w:szCs w:val="18"/>
        </w:rPr>
      </w:pPr>
    </w:p>
    <w:p w:rsidR="00E947B0" w:rsidRPr="002E6ABA" w:rsidRDefault="005B1622" w:rsidP="00E947B0">
      <w:pPr>
        <w:pStyle w:val="Default"/>
        <w:jc w:val="center"/>
        <w:rPr>
          <w:b/>
          <w:sz w:val="18"/>
          <w:szCs w:val="18"/>
        </w:rPr>
      </w:pPr>
      <w:r w:rsidRPr="002E6ABA">
        <w:rPr>
          <w:b/>
          <w:sz w:val="18"/>
          <w:szCs w:val="18"/>
        </w:rPr>
        <w:lastRenderedPageBreak/>
        <w:t>PASSIVO</w:t>
      </w:r>
    </w:p>
    <w:tbl>
      <w:tblPr>
        <w:tblW w:w="7648" w:type="dxa"/>
        <w:jc w:val="center"/>
        <w:tblCellMar>
          <w:left w:w="70" w:type="dxa"/>
          <w:right w:w="70" w:type="dxa"/>
        </w:tblCellMar>
        <w:tblLook w:val="04A0" w:firstRow="1" w:lastRow="0" w:firstColumn="1" w:lastColumn="0" w:noHBand="0" w:noVBand="1"/>
      </w:tblPr>
      <w:tblGrid>
        <w:gridCol w:w="4574"/>
        <w:gridCol w:w="452"/>
        <w:gridCol w:w="1311"/>
        <w:gridCol w:w="1311"/>
      </w:tblGrid>
      <w:tr w:rsidR="00986C66" w:rsidRPr="002E6ABA" w:rsidTr="0071353F">
        <w:trPr>
          <w:trHeight w:val="206"/>
          <w:jc w:val="center"/>
        </w:trPr>
        <w:tc>
          <w:tcPr>
            <w:tcW w:w="4574" w:type="dxa"/>
            <w:tcBorders>
              <w:top w:val="nil"/>
              <w:left w:val="nil"/>
              <w:bottom w:val="nil"/>
              <w:right w:val="nil"/>
            </w:tcBorders>
            <w:shd w:val="clear" w:color="auto" w:fill="FFFFFF" w:themeFill="background1"/>
            <w:noWrap/>
            <w:vAlign w:val="bottom"/>
            <w:hideMark/>
          </w:tcPr>
          <w:p w:rsidR="00986C66" w:rsidRPr="002E6ABA" w:rsidRDefault="00986C66" w:rsidP="00986C66">
            <w:pPr>
              <w:rPr>
                <w:rFonts w:ascii="Arial" w:hAnsi="Arial" w:cs="Arial"/>
                <w:sz w:val="18"/>
                <w:szCs w:val="18"/>
              </w:rPr>
            </w:pPr>
          </w:p>
        </w:tc>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6C66" w:rsidRPr="002E6ABA" w:rsidRDefault="00986C66" w:rsidP="00B14400">
            <w:pPr>
              <w:jc w:val="center"/>
              <w:rPr>
                <w:rFonts w:ascii="Arial" w:hAnsi="Arial" w:cs="Arial"/>
                <w:b/>
                <w:bCs/>
                <w:color w:val="000000"/>
                <w:sz w:val="18"/>
                <w:szCs w:val="18"/>
              </w:rPr>
            </w:pPr>
            <w:r w:rsidRPr="002E6ABA">
              <w:rPr>
                <w:rFonts w:ascii="Arial" w:hAnsi="Arial" w:cs="Arial"/>
                <w:b/>
                <w:bCs/>
                <w:color w:val="000000"/>
                <w:sz w:val="18"/>
                <w:szCs w:val="18"/>
              </w:rPr>
              <w:t>NE</w:t>
            </w:r>
          </w:p>
        </w:tc>
        <w:tc>
          <w:tcPr>
            <w:tcW w:w="13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986C66" w:rsidRPr="002E6ABA" w:rsidRDefault="00986C66" w:rsidP="00986C66">
            <w:pPr>
              <w:jc w:val="center"/>
              <w:rPr>
                <w:rFonts w:ascii="Arial" w:hAnsi="Arial" w:cs="Arial"/>
                <w:b/>
                <w:bCs/>
                <w:color w:val="000000"/>
                <w:sz w:val="18"/>
                <w:szCs w:val="18"/>
              </w:rPr>
            </w:pPr>
            <w:r w:rsidRPr="002E6ABA">
              <w:rPr>
                <w:rFonts w:ascii="Arial" w:hAnsi="Arial" w:cs="Arial"/>
                <w:b/>
                <w:bCs/>
                <w:color w:val="000000"/>
                <w:sz w:val="18"/>
                <w:szCs w:val="18"/>
              </w:rPr>
              <w:t>201</w:t>
            </w:r>
            <w:r w:rsidR="00EE5CBA" w:rsidRPr="002E6ABA">
              <w:rPr>
                <w:rFonts w:ascii="Arial" w:hAnsi="Arial" w:cs="Arial"/>
                <w:b/>
                <w:bCs/>
                <w:color w:val="000000"/>
                <w:sz w:val="18"/>
                <w:szCs w:val="18"/>
              </w:rPr>
              <w:t>8</w:t>
            </w:r>
          </w:p>
        </w:tc>
        <w:tc>
          <w:tcPr>
            <w:tcW w:w="131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986C66" w:rsidRPr="002E6ABA" w:rsidRDefault="00986C66" w:rsidP="00986C66">
            <w:pPr>
              <w:jc w:val="center"/>
              <w:rPr>
                <w:rFonts w:ascii="Arial" w:hAnsi="Arial" w:cs="Arial"/>
                <w:b/>
                <w:bCs/>
                <w:color w:val="000000"/>
                <w:sz w:val="18"/>
                <w:szCs w:val="18"/>
              </w:rPr>
            </w:pPr>
            <w:r w:rsidRPr="002E6ABA">
              <w:rPr>
                <w:rFonts w:ascii="Arial" w:hAnsi="Arial" w:cs="Arial"/>
                <w:b/>
                <w:bCs/>
                <w:color w:val="000000"/>
                <w:sz w:val="18"/>
                <w:szCs w:val="18"/>
              </w:rPr>
              <w:t>201</w:t>
            </w:r>
            <w:r w:rsidR="00EE5CBA" w:rsidRPr="002E6ABA">
              <w:rPr>
                <w:rFonts w:ascii="Arial" w:hAnsi="Arial" w:cs="Arial"/>
                <w:b/>
                <w:bCs/>
                <w:color w:val="000000"/>
                <w:sz w:val="18"/>
                <w:szCs w:val="18"/>
              </w:rPr>
              <w:t>7</w:t>
            </w:r>
          </w:p>
        </w:tc>
      </w:tr>
      <w:tr w:rsidR="00986C66" w:rsidRPr="002E6ABA" w:rsidTr="0071353F">
        <w:trPr>
          <w:trHeight w:val="168"/>
          <w:jc w:val="center"/>
        </w:trPr>
        <w:tc>
          <w:tcPr>
            <w:tcW w:w="4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PASSIVO</w:t>
            </w:r>
          </w:p>
        </w:tc>
        <w:tc>
          <w:tcPr>
            <w:tcW w:w="452" w:type="dxa"/>
            <w:tcBorders>
              <w:top w:val="single" w:sz="4" w:space="0" w:color="auto"/>
              <w:left w:val="nil"/>
              <w:bottom w:val="single" w:sz="4" w:space="0" w:color="auto"/>
              <w:right w:val="single" w:sz="4" w:space="0" w:color="auto"/>
            </w:tcBorders>
            <w:shd w:val="clear" w:color="auto" w:fill="BFBFBF" w:themeFill="background1" w:themeFillShade="BF"/>
          </w:tcPr>
          <w:p w:rsidR="00986C66" w:rsidRPr="002E6ABA" w:rsidRDefault="00986C66" w:rsidP="00B14400">
            <w:pPr>
              <w:jc w:val="center"/>
              <w:rPr>
                <w:rFonts w:ascii="Arial" w:hAnsi="Arial" w:cs="Arial"/>
                <w:b/>
                <w:bCs/>
                <w:color w:val="000000"/>
                <w:sz w:val="18"/>
                <w:szCs w:val="18"/>
              </w:rPr>
            </w:pPr>
          </w:p>
        </w:tc>
        <w:tc>
          <w:tcPr>
            <w:tcW w:w="1311"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986C66" w:rsidRPr="002E6ABA" w:rsidRDefault="00BD7764" w:rsidP="00986C66">
            <w:pPr>
              <w:jc w:val="right"/>
              <w:rPr>
                <w:rFonts w:ascii="Arial" w:hAnsi="Arial" w:cs="Arial"/>
                <w:b/>
                <w:bCs/>
                <w:color w:val="000000"/>
                <w:sz w:val="18"/>
                <w:szCs w:val="18"/>
              </w:rPr>
            </w:pPr>
            <w:r w:rsidRPr="002E6ABA">
              <w:rPr>
                <w:rFonts w:ascii="Arial" w:hAnsi="Arial" w:cs="Arial"/>
                <w:b/>
                <w:bCs/>
                <w:color w:val="000000"/>
                <w:sz w:val="18"/>
                <w:szCs w:val="18"/>
              </w:rPr>
              <w:t>9.451.781,47</w:t>
            </w:r>
          </w:p>
        </w:tc>
        <w:tc>
          <w:tcPr>
            <w:tcW w:w="1311"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986C66" w:rsidRPr="002E6ABA" w:rsidRDefault="00EE5CBA" w:rsidP="00986C66">
            <w:pPr>
              <w:jc w:val="right"/>
              <w:rPr>
                <w:rFonts w:ascii="Arial" w:hAnsi="Arial" w:cs="Arial"/>
                <w:b/>
                <w:bCs/>
                <w:color w:val="000000"/>
                <w:sz w:val="18"/>
                <w:szCs w:val="18"/>
              </w:rPr>
            </w:pPr>
            <w:r w:rsidRPr="002E6ABA">
              <w:rPr>
                <w:rFonts w:ascii="Arial" w:hAnsi="Arial" w:cs="Arial"/>
                <w:b/>
                <w:bCs/>
                <w:color w:val="000000"/>
                <w:sz w:val="18"/>
                <w:szCs w:val="18"/>
              </w:rPr>
              <w:t>9.072.675,43</w:t>
            </w:r>
          </w:p>
        </w:tc>
      </w:tr>
      <w:tr w:rsidR="00986C66" w:rsidRPr="002E6ABA" w:rsidTr="0071353F">
        <w:trPr>
          <w:trHeight w:val="114"/>
          <w:jc w:val="center"/>
        </w:trPr>
        <w:tc>
          <w:tcPr>
            <w:tcW w:w="4574"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CIRCULANTE</w:t>
            </w:r>
          </w:p>
        </w:tc>
        <w:tc>
          <w:tcPr>
            <w:tcW w:w="45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11" w:type="dxa"/>
            <w:tcBorders>
              <w:top w:val="nil"/>
              <w:left w:val="single" w:sz="4" w:space="0" w:color="auto"/>
              <w:bottom w:val="single" w:sz="4" w:space="0" w:color="auto"/>
              <w:right w:val="single" w:sz="4" w:space="0" w:color="auto"/>
            </w:tcBorders>
            <w:vAlign w:val="bottom"/>
          </w:tcPr>
          <w:p w:rsidR="00986C66" w:rsidRPr="002E6ABA" w:rsidRDefault="00986C66" w:rsidP="00986C66">
            <w:pPr>
              <w:jc w:val="right"/>
              <w:rPr>
                <w:rFonts w:ascii="Arial" w:hAnsi="Arial" w:cs="Arial"/>
                <w:b/>
                <w:bCs/>
                <w:color w:val="000000"/>
                <w:sz w:val="18"/>
                <w:szCs w:val="18"/>
              </w:rPr>
            </w:pP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EE5CBA" w:rsidP="00986C66">
            <w:pPr>
              <w:jc w:val="right"/>
              <w:rPr>
                <w:rFonts w:ascii="Arial" w:hAnsi="Arial" w:cs="Arial"/>
                <w:b/>
                <w:bCs/>
                <w:color w:val="000000"/>
                <w:sz w:val="18"/>
                <w:szCs w:val="18"/>
              </w:rPr>
            </w:pPr>
            <w:r w:rsidRPr="002E6ABA">
              <w:rPr>
                <w:rFonts w:ascii="Arial" w:hAnsi="Arial" w:cs="Arial"/>
                <w:b/>
                <w:bCs/>
                <w:color w:val="000000"/>
                <w:sz w:val="18"/>
                <w:szCs w:val="18"/>
              </w:rPr>
              <w:t>642.356,58</w:t>
            </w:r>
          </w:p>
        </w:tc>
      </w:tr>
      <w:tr w:rsidR="00986C66" w:rsidRPr="002E6ABA" w:rsidTr="0071353F">
        <w:trPr>
          <w:trHeight w:val="121"/>
          <w:jc w:val="center"/>
        </w:trPr>
        <w:tc>
          <w:tcPr>
            <w:tcW w:w="4574"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ATIVIDADE DE EDUCAÇÃO SEM RESTRIÇÃO</w:t>
            </w:r>
          </w:p>
        </w:tc>
        <w:tc>
          <w:tcPr>
            <w:tcW w:w="45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11" w:type="dxa"/>
            <w:tcBorders>
              <w:top w:val="nil"/>
              <w:left w:val="single" w:sz="4" w:space="0" w:color="auto"/>
              <w:bottom w:val="single" w:sz="4" w:space="0" w:color="auto"/>
              <w:right w:val="single" w:sz="4" w:space="0" w:color="auto"/>
            </w:tcBorders>
            <w:vAlign w:val="bottom"/>
          </w:tcPr>
          <w:p w:rsidR="00986C66" w:rsidRPr="002E6ABA" w:rsidRDefault="000D1F5E" w:rsidP="00986C66">
            <w:pPr>
              <w:jc w:val="right"/>
              <w:rPr>
                <w:rFonts w:ascii="Arial" w:hAnsi="Arial" w:cs="Arial"/>
                <w:b/>
                <w:bCs/>
                <w:color w:val="000000"/>
                <w:sz w:val="18"/>
                <w:szCs w:val="18"/>
              </w:rPr>
            </w:pPr>
            <w:r w:rsidRPr="002E6ABA">
              <w:rPr>
                <w:rFonts w:ascii="Arial" w:hAnsi="Arial" w:cs="Arial"/>
                <w:b/>
                <w:bCs/>
                <w:color w:val="000000"/>
                <w:sz w:val="18"/>
                <w:szCs w:val="18"/>
              </w:rPr>
              <w:t>19.176,75</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EE5CBA" w:rsidP="00986C66">
            <w:pPr>
              <w:jc w:val="right"/>
              <w:rPr>
                <w:rFonts w:ascii="Arial" w:hAnsi="Arial" w:cs="Arial"/>
                <w:b/>
                <w:bCs/>
                <w:color w:val="000000"/>
                <w:sz w:val="18"/>
                <w:szCs w:val="18"/>
              </w:rPr>
            </w:pPr>
            <w:r w:rsidRPr="002E6ABA">
              <w:rPr>
                <w:rFonts w:ascii="Arial" w:hAnsi="Arial" w:cs="Arial"/>
                <w:b/>
                <w:bCs/>
                <w:color w:val="000000"/>
                <w:sz w:val="18"/>
                <w:szCs w:val="18"/>
              </w:rPr>
              <w:t>60.143,37</w:t>
            </w:r>
          </w:p>
        </w:tc>
      </w:tr>
      <w:tr w:rsidR="00986C66" w:rsidRPr="002E6ABA" w:rsidTr="0071353F">
        <w:trPr>
          <w:trHeight w:val="96"/>
          <w:jc w:val="center"/>
        </w:trPr>
        <w:tc>
          <w:tcPr>
            <w:tcW w:w="4574"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 xml:space="preserve">Fornecedores </w:t>
            </w:r>
          </w:p>
        </w:tc>
        <w:tc>
          <w:tcPr>
            <w:tcW w:w="45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proofErr w:type="gramStart"/>
            <w:r w:rsidRPr="002E6ABA">
              <w:rPr>
                <w:rFonts w:ascii="Arial" w:hAnsi="Arial" w:cs="Arial"/>
                <w:color w:val="000000"/>
                <w:sz w:val="18"/>
                <w:szCs w:val="18"/>
              </w:rPr>
              <w:t>7</w:t>
            </w:r>
            <w:proofErr w:type="gramEnd"/>
          </w:p>
        </w:tc>
        <w:tc>
          <w:tcPr>
            <w:tcW w:w="1311" w:type="dxa"/>
            <w:tcBorders>
              <w:top w:val="nil"/>
              <w:left w:val="single" w:sz="4" w:space="0" w:color="auto"/>
              <w:bottom w:val="single" w:sz="4" w:space="0" w:color="auto"/>
              <w:right w:val="single" w:sz="4" w:space="0" w:color="auto"/>
            </w:tcBorders>
            <w:vAlign w:val="bottom"/>
          </w:tcPr>
          <w:p w:rsidR="00986C66" w:rsidRPr="002E6ABA" w:rsidRDefault="005666A9" w:rsidP="00986C66">
            <w:pPr>
              <w:jc w:val="right"/>
              <w:rPr>
                <w:rFonts w:ascii="Arial" w:hAnsi="Arial" w:cs="Arial"/>
                <w:color w:val="000000"/>
                <w:sz w:val="18"/>
                <w:szCs w:val="18"/>
              </w:rPr>
            </w:pPr>
            <w:r w:rsidRPr="002E6ABA">
              <w:rPr>
                <w:rFonts w:ascii="Arial" w:hAnsi="Arial" w:cs="Arial"/>
                <w:color w:val="000000"/>
                <w:sz w:val="18"/>
                <w:szCs w:val="18"/>
              </w:rPr>
              <w:t>4</w:t>
            </w:r>
            <w:r w:rsidR="008A5B58" w:rsidRPr="002E6ABA">
              <w:rPr>
                <w:rFonts w:ascii="Arial" w:hAnsi="Arial" w:cs="Arial"/>
                <w:color w:val="000000"/>
                <w:sz w:val="18"/>
                <w:szCs w:val="18"/>
              </w:rPr>
              <w:t>.</w:t>
            </w:r>
            <w:r w:rsidRPr="002E6ABA">
              <w:rPr>
                <w:rFonts w:ascii="Arial" w:hAnsi="Arial" w:cs="Arial"/>
                <w:color w:val="000000"/>
                <w:sz w:val="18"/>
                <w:szCs w:val="18"/>
              </w:rPr>
              <w:t>103,32</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EE5CBA" w:rsidP="00986C66">
            <w:pPr>
              <w:jc w:val="right"/>
              <w:rPr>
                <w:rFonts w:ascii="Arial" w:hAnsi="Arial" w:cs="Arial"/>
                <w:color w:val="000000"/>
                <w:sz w:val="18"/>
                <w:szCs w:val="18"/>
              </w:rPr>
            </w:pPr>
            <w:r w:rsidRPr="002E6ABA">
              <w:rPr>
                <w:rFonts w:ascii="Arial" w:hAnsi="Arial" w:cs="Arial"/>
                <w:color w:val="000000"/>
                <w:sz w:val="18"/>
                <w:szCs w:val="18"/>
              </w:rPr>
              <w:t>5.932,14</w:t>
            </w:r>
          </w:p>
        </w:tc>
      </w:tr>
      <w:tr w:rsidR="00986C66" w:rsidRPr="002E6ABA" w:rsidTr="0071353F">
        <w:trPr>
          <w:trHeight w:val="201"/>
          <w:jc w:val="center"/>
        </w:trPr>
        <w:tc>
          <w:tcPr>
            <w:tcW w:w="4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Contas a pagar</w:t>
            </w:r>
          </w:p>
        </w:tc>
        <w:tc>
          <w:tcPr>
            <w:tcW w:w="45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proofErr w:type="gramStart"/>
            <w:r w:rsidRPr="002E6ABA">
              <w:rPr>
                <w:rFonts w:ascii="Arial" w:hAnsi="Arial" w:cs="Arial"/>
                <w:color w:val="000000"/>
                <w:sz w:val="18"/>
                <w:szCs w:val="18"/>
              </w:rPr>
              <w:t>7</w:t>
            </w:r>
            <w:proofErr w:type="gramEnd"/>
          </w:p>
        </w:tc>
        <w:tc>
          <w:tcPr>
            <w:tcW w:w="1311" w:type="dxa"/>
            <w:tcBorders>
              <w:top w:val="single" w:sz="4" w:space="0" w:color="auto"/>
              <w:left w:val="single" w:sz="4" w:space="0" w:color="auto"/>
              <w:bottom w:val="single" w:sz="4" w:space="0" w:color="auto"/>
              <w:right w:val="single" w:sz="4" w:space="0" w:color="auto"/>
            </w:tcBorders>
            <w:vAlign w:val="bottom"/>
          </w:tcPr>
          <w:p w:rsidR="00986C66" w:rsidRPr="002E6ABA" w:rsidRDefault="00CA6773" w:rsidP="00986C66">
            <w:pPr>
              <w:jc w:val="right"/>
              <w:rPr>
                <w:rFonts w:ascii="Arial" w:hAnsi="Arial" w:cs="Arial"/>
                <w:color w:val="000000"/>
                <w:sz w:val="18"/>
                <w:szCs w:val="18"/>
              </w:rPr>
            </w:pPr>
            <w:r w:rsidRPr="002E6ABA">
              <w:rPr>
                <w:rFonts w:ascii="Arial" w:hAnsi="Arial" w:cs="Arial"/>
                <w:color w:val="000000"/>
                <w:sz w:val="18"/>
                <w:szCs w:val="18"/>
              </w:rPr>
              <w:t>0,00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C66" w:rsidRPr="002E6ABA" w:rsidRDefault="00EE5CBA" w:rsidP="00986C66">
            <w:pPr>
              <w:jc w:val="right"/>
              <w:rPr>
                <w:rFonts w:ascii="Arial" w:hAnsi="Arial" w:cs="Arial"/>
                <w:color w:val="000000"/>
                <w:sz w:val="18"/>
                <w:szCs w:val="18"/>
              </w:rPr>
            </w:pPr>
            <w:r w:rsidRPr="002E6ABA">
              <w:rPr>
                <w:rFonts w:ascii="Arial" w:hAnsi="Arial" w:cs="Arial"/>
                <w:color w:val="000000"/>
                <w:sz w:val="18"/>
                <w:szCs w:val="18"/>
              </w:rPr>
              <w:t>2.421,81</w:t>
            </w:r>
          </w:p>
        </w:tc>
      </w:tr>
      <w:tr w:rsidR="00986C66" w:rsidRPr="002E6ABA" w:rsidTr="0071353F">
        <w:trPr>
          <w:trHeight w:val="190"/>
          <w:jc w:val="center"/>
        </w:trPr>
        <w:tc>
          <w:tcPr>
            <w:tcW w:w="4574"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Obrigações fiscais</w:t>
            </w:r>
          </w:p>
        </w:tc>
        <w:tc>
          <w:tcPr>
            <w:tcW w:w="45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proofErr w:type="gramStart"/>
            <w:r w:rsidRPr="002E6ABA">
              <w:rPr>
                <w:rFonts w:ascii="Arial" w:hAnsi="Arial" w:cs="Arial"/>
                <w:color w:val="000000"/>
                <w:sz w:val="18"/>
                <w:szCs w:val="18"/>
              </w:rPr>
              <w:t>7</w:t>
            </w:r>
            <w:proofErr w:type="gramEnd"/>
          </w:p>
        </w:tc>
        <w:tc>
          <w:tcPr>
            <w:tcW w:w="1311" w:type="dxa"/>
            <w:tcBorders>
              <w:top w:val="nil"/>
              <w:left w:val="single" w:sz="4" w:space="0" w:color="auto"/>
              <w:bottom w:val="single" w:sz="4" w:space="0" w:color="auto"/>
              <w:right w:val="single" w:sz="4" w:space="0" w:color="auto"/>
            </w:tcBorders>
            <w:vAlign w:val="bottom"/>
          </w:tcPr>
          <w:p w:rsidR="00986C66" w:rsidRPr="002E6ABA" w:rsidRDefault="008A5B58" w:rsidP="00986C66">
            <w:pPr>
              <w:jc w:val="right"/>
              <w:rPr>
                <w:rFonts w:ascii="Arial" w:hAnsi="Arial" w:cs="Arial"/>
                <w:color w:val="000000"/>
                <w:sz w:val="18"/>
                <w:szCs w:val="18"/>
              </w:rPr>
            </w:pPr>
            <w:r w:rsidRPr="002E6ABA">
              <w:rPr>
                <w:rFonts w:ascii="Arial" w:hAnsi="Arial" w:cs="Arial"/>
                <w:color w:val="000000"/>
                <w:sz w:val="18"/>
                <w:szCs w:val="18"/>
              </w:rPr>
              <w:t>917,55</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EE5CBA" w:rsidP="00986C66">
            <w:pPr>
              <w:jc w:val="right"/>
              <w:rPr>
                <w:rFonts w:ascii="Arial" w:hAnsi="Arial" w:cs="Arial"/>
                <w:color w:val="000000"/>
                <w:sz w:val="18"/>
                <w:szCs w:val="18"/>
              </w:rPr>
            </w:pPr>
            <w:r w:rsidRPr="002E6ABA">
              <w:rPr>
                <w:rFonts w:ascii="Arial" w:hAnsi="Arial" w:cs="Arial"/>
                <w:color w:val="000000"/>
                <w:sz w:val="18"/>
                <w:szCs w:val="18"/>
              </w:rPr>
              <w:t>559,89</w:t>
            </w:r>
          </w:p>
        </w:tc>
      </w:tr>
      <w:tr w:rsidR="00986C66" w:rsidRPr="002E6ABA" w:rsidTr="0071353F">
        <w:trPr>
          <w:trHeight w:val="153"/>
          <w:jc w:val="center"/>
        </w:trPr>
        <w:tc>
          <w:tcPr>
            <w:tcW w:w="4574"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 xml:space="preserve">Obrigações sociais e trabalhistas </w:t>
            </w:r>
          </w:p>
        </w:tc>
        <w:tc>
          <w:tcPr>
            <w:tcW w:w="45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proofErr w:type="gramStart"/>
            <w:r w:rsidRPr="002E6ABA">
              <w:rPr>
                <w:rFonts w:ascii="Arial" w:hAnsi="Arial" w:cs="Arial"/>
                <w:color w:val="000000"/>
                <w:sz w:val="18"/>
                <w:szCs w:val="18"/>
              </w:rPr>
              <w:t>7</w:t>
            </w:r>
            <w:proofErr w:type="gramEnd"/>
          </w:p>
        </w:tc>
        <w:tc>
          <w:tcPr>
            <w:tcW w:w="1311" w:type="dxa"/>
            <w:tcBorders>
              <w:top w:val="nil"/>
              <w:left w:val="single" w:sz="4" w:space="0" w:color="auto"/>
              <w:bottom w:val="single" w:sz="4" w:space="0" w:color="auto"/>
              <w:right w:val="single" w:sz="4" w:space="0" w:color="auto"/>
            </w:tcBorders>
            <w:vAlign w:val="bottom"/>
          </w:tcPr>
          <w:p w:rsidR="00986C66" w:rsidRPr="002E6ABA" w:rsidRDefault="00FC3656" w:rsidP="00986C66">
            <w:pPr>
              <w:jc w:val="right"/>
              <w:rPr>
                <w:rFonts w:ascii="Arial" w:hAnsi="Arial" w:cs="Arial"/>
                <w:color w:val="000000"/>
                <w:sz w:val="18"/>
                <w:szCs w:val="18"/>
              </w:rPr>
            </w:pPr>
            <w:r w:rsidRPr="002E6ABA">
              <w:rPr>
                <w:rFonts w:ascii="Arial" w:hAnsi="Arial" w:cs="Arial"/>
                <w:color w:val="000000"/>
                <w:sz w:val="18"/>
                <w:szCs w:val="18"/>
              </w:rPr>
              <w:t>14.155,88</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EE5CBA" w:rsidP="00986C66">
            <w:pPr>
              <w:jc w:val="right"/>
              <w:rPr>
                <w:rFonts w:ascii="Arial" w:hAnsi="Arial" w:cs="Arial"/>
                <w:color w:val="000000"/>
                <w:sz w:val="18"/>
                <w:szCs w:val="18"/>
              </w:rPr>
            </w:pPr>
            <w:r w:rsidRPr="002E6ABA">
              <w:rPr>
                <w:rFonts w:ascii="Arial" w:hAnsi="Arial" w:cs="Arial"/>
                <w:color w:val="000000"/>
                <w:sz w:val="18"/>
                <w:szCs w:val="18"/>
              </w:rPr>
              <w:t>51.229,53</w:t>
            </w:r>
          </w:p>
        </w:tc>
      </w:tr>
      <w:tr w:rsidR="00986C66" w:rsidRPr="002E6ABA" w:rsidTr="0071353F">
        <w:trPr>
          <w:trHeight w:val="134"/>
          <w:jc w:val="center"/>
        </w:trPr>
        <w:tc>
          <w:tcPr>
            <w:tcW w:w="4574"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ATIVIDADE DE SAÚDE SEM RESTRIÇÃO</w:t>
            </w:r>
          </w:p>
        </w:tc>
        <w:tc>
          <w:tcPr>
            <w:tcW w:w="45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11" w:type="dxa"/>
            <w:tcBorders>
              <w:top w:val="nil"/>
              <w:left w:val="single" w:sz="4" w:space="0" w:color="auto"/>
              <w:bottom w:val="single" w:sz="4" w:space="0" w:color="auto"/>
              <w:right w:val="single" w:sz="4" w:space="0" w:color="auto"/>
            </w:tcBorders>
            <w:vAlign w:val="bottom"/>
          </w:tcPr>
          <w:p w:rsidR="00986C66" w:rsidRPr="002E6ABA" w:rsidRDefault="000D1F5E" w:rsidP="00986C66">
            <w:pPr>
              <w:jc w:val="right"/>
              <w:rPr>
                <w:rFonts w:ascii="Arial" w:hAnsi="Arial" w:cs="Arial"/>
                <w:b/>
                <w:bCs/>
                <w:color w:val="000000"/>
                <w:sz w:val="18"/>
                <w:szCs w:val="18"/>
              </w:rPr>
            </w:pPr>
            <w:r w:rsidRPr="002E6ABA">
              <w:rPr>
                <w:rFonts w:ascii="Arial" w:hAnsi="Arial" w:cs="Arial"/>
                <w:b/>
                <w:bCs/>
                <w:color w:val="000000"/>
                <w:sz w:val="18"/>
                <w:szCs w:val="18"/>
              </w:rPr>
              <w:t>1.935,</w:t>
            </w:r>
            <w:r w:rsidR="000A156A" w:rsidRPr="002E6ABA">
              <w:rPr>
                <w:rFonts w:ascii="Arial" w:hAnsi="Arial" w:cs="Arial"/>
                <w:b/>
                <w:bCs/>
                <w:color w:val="000000"/>
                <w:sz w:val="18"/>
                <w:szCs w:val="18"/>
              </w:rPr>
              <w:t>7</w:t>
            </w:r>
            <w:r w:rsidRPr="002E6ABA">
              <w:rPr>
                <w:rFonts w:ascii="Arial" w:hAnsi="Arial" w:cs="Arial"/>
                <w:b/>
                <w:bCs/>
                <w:color w:val="000000"/>
                <w:sz w:val="18"/>
                <w:szCs w:val="18"/>
              </w:rPr>
              <w:t>5</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EE5CBA" w:rsidP="00986C66">
            <w:pPr>
              <w:jc w:val="right"/>
              <w:rPr>
                <w:rFonts w:ascii="Arial" w:hAnsi="Arial" w:cs="Arial"/>
                <w:b/>
                <w:bCs/>
                <w:color w:val="000000"/>
                <w:sz w:val="18"/>
                <w:szCs w:val="18"/>
              </w:rPr>
            </w:pPr>
            <w:r w:rsidRPr="002E6ABA">
              <w:rPr>
                <w:rFonts w:ascii="Arial" w:hAnsi="Arial" w:cs="Arial"/>
                <w:b/>
                <w:bCs/>
                <w:color w:val="000000"/>
                <w:sz w:val="18"/>
                <w:szCs w:val="18"/>
              </w:rPr>
              <w:t>19.858,59</w:t>
            </w:r>
          </w:p>
        </w:tc>
      </w:tr>
      <w:tr w:rsidR="00986C66" w:rsidRPr="002E6ABA" w:rsidTr="0071353F">
        <w:trPr>
          <w:trHeight w:val="104"/>
          <w:jc w:val="center"/>
        </w:trPr>
        <w:tc>
          <w:tcPr>
            <w:tcW w:w="4574"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 xml:space="preserve">Fornecedores </w:t>
            </w:r>
          </w:p>
        </w:tc>
        <w:tc>
          <w:tcPr>
            <w:tcW w:w="45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proofErr w:type="gramStart"/>
            <w:r w:rsidRPr="002E6ABA">
              <w:rPr>
                <w:rFonts w:ascii="Arial" w:hAnsi="Arial" w:cs="Arial"/>
                <w:color w:val="000000"/>
                <w:sz w:val="18"/>
                <w:szCs w:val="18"/>
              </w:rPr>
              <w:t>7</w:t>
            </w:r>
            <w:proofErr w:type="gramEnd"/>
          </w:p>
        </w:tc>
        <w:tc>
          <w:tcPr>
            <w:tcW w:w="1311" w:type="dxa"/>
            <w:tcBorders>
              <w:top w:val="nil"/>
              <w:left w:val="single" w:sz="4" w:space="0" w:color="auto"/>
              <w:bottom w:val="single" w:sz="4" w:space="0" w:color="auto"/>
              <w:right w:val="single" w:sz="4" w:space="0" w:color="auto"/>
            </w:tcBorders>
            <w:vAlign w:val="bottom"/>
          </w:tcPr>
          <w:p w:rsidR="00986C66" w:rsidRPr="002E6ABA" w:rsidRDefault="008A5B58" w:rsidP="00986C66">
            <w:pPr>
              <w:jc w:val="right"/>
              <w:rPr>
                <w:rFonts w:ascii="Arial" w:hAnsi="Arial" w:cs="Arial"/>
                <w:color w:val="000000"/>
                <w:sz w:val="18"/>
                <w:szCs w:val="18"/>
              </w:rPr>
            </w:pPr>
            <w:r w:rsidRPr="002E6ABA">
              <w:rPr>
                <w:rFonts w:ascii="Arial" w:hAnsi="Arial" w:cs="Arial"/>
                <w:color w:val="000000"/>
                <w:sz w:val="18"/>
                <w:szCs w:val="18"/>
              </w:rPr>
              <w:t>414,20</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EE5CBA" w:rsidP="00986C66">
            <w:pPr>
              <w:jc w:val="right"/>
              <w:rPr>
                <w:rFonts w:ascii="Arial" w:hAnsi="Arial" w:cs="Arial"/>
                <w:color w:val="000000"/>
                <w:sz w:val="18"/>
                <w:szCs w:val="18"/>
              </w:rPr>
            </w:pPr>
            <w:r w:rsidRPr="002E6ABA">
              <w:rPr>
                <w:rFonts w:ascii="Arial" w:hAnsi="Arial" w:cs="Arial"/>
                <w:color w:val="000000"/>
                <w:sz w:val="18"/>
                <w:szCs w:val="18"/>
              </w:rPr>
              <w:t>300,00</w:t>
            </w:r>
          </w:p>
        </w:tc>
      </w:tr>
      <w:tr w:rsidR="00986C66" w:rsidRPr="002E6ABA" w:rsidTr="0071353F">
        <w:trPr>
          <w:trHeight w:val="222"/>
          <w:jc w:val="center"/>
        </w:trPr>
        <w:tc>
          <w:tcPr>
            <w:tcW w:w="4574"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Obrigações fiscais</w:t>
            </w:r>
          </w:p>
        </w:tc>
        <w:tc>
          <w:tcPr>
            <w:tcW w:w="45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proofErr w:type="gramStart"/>
            <w:r w:rsidRPr="002E6ABA">
              <w:rPr>
                <w:rFonts w:ascii="Arial" w:hAnsi="Arial" w:cs="Arial"/>
                <w:color w:val="000000"/>
                <w:sz w:val="18"/>
                <w:szCs w:val="18"/>
              </w:rPr>
              <w:t>7</w:t>
            </w:r>
            <w:proofErr w:type="gramEnd"/>
          </w:p>
        </w:tc>
        <w:tc>
          <w:tcPr>
            <w:tcW w:w="1311" w:type="dxa"/>
            <w:tcBorders>
              <w:top w:val="nil"/>
              <w:left w:val="single" w:sz="4" w:space="0" w:color="auto"/>
              <w:bottom w:val="single" w:sz="4" w:space="0" w:color="auto"/>
              <w:right w:val="single" w:sz="4" w:space="0" w:color="auto"/>
            </w:tcBorders>
            <w:vAlign w:val="bottom"/>
          </w:tcPr>
          <w:p w:rsidR="00986C66" w:rsidRPr="002E6ABA" w:rsidRDefault="008A5B58" w:rsidP="00986C66">
            <w:pPr>
              <w:jc w:val="right"/>
              <w:rPr>
                <w:rFonts w:ascii="Arial" w:hAnsi="Arial" w:cs="Arial"/>
                <w:color w:val="000000"/>
                <w:sz w:val="18"/>
                <w:szCs w:val="18"/>
              </w:rPr>
            </w:pPr>
            <w:r w:rsidRPr="002E6ABA">
              <w:rPr>
                <w:rFonts w:ascii="Arial" w:hAnsi="Arial" w:cs="Arial"/>
                <w:color w:val="000000"/>
                <w:sz w:val="18"/>
                <w:szCs w:val="18"/>
              </w:rPr>
              <w:t>92,62</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EE5CBA" w:rsidP="00986C66">
            <w:pPr>
              <w:jc w:val="right"/>
              <w:rPr>
                <w:rFonts w:ascii="Arial" w:hAnsi="Arial" w:cs="Arial"/>
                <w:color w:val="000000"/>
                <w:sz w:val="18"/>
                <w:szCs w:val="18"/>
              </w:rPr>
            </w:pPr>
            <w:r w:rsidRPr="002E6ABA">
              <w:rPr>
                <w:rFonts w:ascii="Arial" w:hAnsi="Arial" w:cs="Arial"/>
                <w:color w:val="000000"/>
                <w:sz w:val="18"/>
                <w:szCs w:val="18"/>
              </w:rPr>
              <w:t>211,45</w:t>
            </w:r>
          </w:p>
        </w:tc>
      </w:tr>
      <w:tr w:rsidR="00986C66" w:rsidRPr="002E6ABA" w:rsidTr="0071353F">
        <w:trPr>
          <w:trHeight w:val="70"/>
          <w:jc w:val="center"/>
        </w:trPr>
        <w:tc>
          <w:tcPr>
            <w:tcW w:w="4574"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Obrigações sociais e trabalhistas</w:t>
            </w:r>
          </w:p>
        </w:tc>
        <w:tc>
          <w:tcPr>
            <w:tcW w:w="45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proofErr w:type="gramStart"/>
            <w:r w:rsidRPr="002E6ABA">
              <w:rPr>
                <w:rFonts w:ascii="Arial" w:hAnsi="Arial" w:cs="Arial"/>
                <w:color w:val="000000"/>
                <w:sz w:val="18"/>
                <w:szCs w:val="18"/>
              </w:rPr>
              <w:t>7</w:t>
            </w:r>
            <w:proofErr w:type="gramEnd"/>
          </w:p>
        </w:tc>
        <w:tc>
          <w:tcPr>
            <w:tcW w:w="1311" w:type="dxa"/>
            <w:tcBorders>
              <w:top w:val="nil"/>
              <w:left w:val="single" w:sz="4" w:space="0" w:color="auto"/>
              <w:bottom w:val="single" w:sz="4" w:space="0" w:color="auto"/>
              <w:right w:val="single" w:sz="4" w:space="0" w:color="auto"/>
            </w:tcBorders>
            <w:vAlign w:val="bottom"/>
          </w:tcPr>
          <w:p w:rsidR="00986C66" w:rsidRPr="002E6ABA" w:rsidRDefault="00FC3656" w:rsidP="00986C66">
            <w:pPr>
              <w:jc w:val="right"/>
              <w:rPr>
                <w:rFonts w:ascii="Arial" w:hAnsi="Arial" w:cs="Arial"/>
                <w:color w:val="000000"/>
                <w:sz w:val="18"/>
                <w:szCs w:val="18"/>
              </w:rPr>
            </w:pPr>
            <w:r w:rsidRPr="002E6ABA">
              <w:rPr>
                <w:rFonts w:ascii="Arial" w:hAnsi="Arial" w:cs="Arial"/>
                <w:color w:val="000000"/>
                <w:sz w:val="18"/>
                <w:szCs w:val="18"/>
              </w:rPr>
              <w:t>1.428,93</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EE5CBA" w:rsidP="00986C66">
            <w:pPr>
              <w:jc w:val="right"/>
              <w:rPr>
                <w:rFonts w:ascii="Arial" w:hAnsi="Arial" w:cs="Arial"/>
                <w:color w:val="000000"/>
                <w:sz w:val="18"/>
                <w:szCs w:val="18"/>
              </w:rPr>
            </w:pPr>
            <w:r w:rsidRPr="002E6ABA">
              <w:rPr>
                <w:rFonts w:ascii="Arial" w:hAnsi="Arial" w:cs="Arial"/>
                <w:color w:val="000000"/>
                <w:sz w:val="18"/>
                <w:szCs w:val="18"/>
              </w:rPr>
              <w:t>19.347,14</w:t>
            </w:r>
          </w:p>
        </w:tc>
      </w:tr>
      <w:tr w:rsidR="00986C66" w:rsidRPr="002E6ABA" w:rsidTr="0071353F">
        <w:trPr>
          <w:trHeight w:val="174"/>
          <w:jc w:val="center"/>
        </w:trPr>
        <w:tc>
          <w:tcPr>
            <w:tcW w:w="4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ATIVIDADE DE ASSIS. SOCIAL SEM RESTRIÇÃO</w:t>
            </w:r>
          </w:p>
        </w:tc>
        <w:tc>
          <w:tcPr>
            <w:tcW w:w="45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11" w:type="dxa"/>
            <w:tcBorders>
              <w:top w:val="single" w:sz="4" w:space="0" w:color="auto"/>
              <w:left w:val="single" w:sz="4" w:space="0" w:color="auto"/>
              <w:bottom w:val="single" w:sz="4" w:space="0" w:color="auto"/>
              <w:right w:val="single" w:sz="4" w:space="0" w:color="auto"/>
            </w:tcBorders>
            <w:vAlign w:val="bottom"/>
          </w:tcPr>
          <w:p w:rsidR="00986C66" w:rsidRPr="002E6ABA" w:rsidRDefault="008675C5" w:rsidP="00986C66">
            <w:pPr>
              <w:jc w:val="right"/>
              <w:rPr>
                <w:rFonts w:ascii="Arial" w:hAnsi="Arial" w:cs="Arial"/>
                <w:b/>
                <w:bCs/>
                <w:color w:val="000000"/>
                <w:sz w:val="18"/>
                <w:szCs w:val="18"/>
              </w:rPr>
            </w:pPr>
            <w:r w:rsidRPr="002E6ABA">
              <w:rPr>
                <w:rFonts w:ascii="Arial" w:hAnsi="Arial" w:cs="Arial"/>
                <w:b/>
                <w:bCs/>
                <w:color w:val="000000"/>
                <w:sz w:val="18"/>
                <w:szCs w:val="18"/>
              </w:rPr>
              <w:t>10.492,61</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C66" w:rsidRPr="002E6ABA" w:rsidRDefault="00FD2C34" w:rsidP="00986C66">
            <w:pPr>
              <w:jc w:val="right"/>
              <w:rPr>
                <w:rFonts w:ascii="Arial" w:hAnsi="Arial" w:cs="Arial"/>
                <w:b/>
                <w:bCs/>
                <w:color w:val="000000"/>
                <w:sz w:val="18"/>
                <w:szCs w:val="18"/>
              </w:rPr>
            </w:pPr>
            <w:r w:rsidRPr="002E6ABA">
              <w:rPr>
                <w:rFonts w:ascii="Arial" w:hAnsi="Arial" w:cs="Arial"/>
                <w:b/>
                <w:bCs/>
                <w:color w:val="000000"/>
                <w:sz w:val="18"/>
                <w:szCs w:val="18"/>
              </w:rPr>
              <w:t>55.509,56</w:t>
            </w:r>
          </w:p>
        </w:tc>
      </w:tr>
      <w:tr w:rsidR="00986C66" w:rsidRPr="002E6ABA" w:rsidTr="0071353F">
        <w:trPr>
          <w:trHeight w:val="136"/>
          <w:jc w:val="center"/>
        </w:trPr>
        <w:tc>
          <w:tcPr>
            <w:tcW w:w="4574"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 xml:space="preserve">Fornecedores </w:t>
            </w:r>
          </w:p>
        </w:tc>
        <w:tc>
          <w:tcPr>
            <w:tcW w:w="45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proofErr w:type="gramStart"/>
            <w:r w:rsidRPr="002E6ABA">
              <w:rPr>
                <w:rFonts w:ascii="Arial" w:hAnsi="Arial" w:cs="Arial"/>
                <w:color w:val="000000"/>
                <w:sz w:val="18"/>
                <w:szCs w:val="18"/>
              </w:rPr>
              <w:t>7</w:t>
            </w:r>
            <w:proofErr w:type="gramEnd"/>
          </w:p>
        </w:tc>
        <w:tc>
          <w:tcPr>
            <w:tcW w:w="1311" w:type="dxa"/>
            <w:tcBorders>
              <w:top w:val="nil"/>
              <w:left w:val="single" w:sz="4" w:space="0" w:color="auto"/>
              <w:bottom w:val="single" w:sz="4" w:space="0" w:color="auto"/>
              <w:right w:val="single" w:sz="4" w:space="0" w:color="auto"/>
            </w:tcBorders>
            <w:vAlign w:val="bottom"/>
          </w:tcPr>
          <w:p w:rsidR="00986C66" w:rsidRPr="002E6ABA" w:rsidRDefault="008A5B58" w:rsidP="00986C66">
            <w:pPr>
              <w:jc w:val="right"/>
              <w:rPr>
                <w:rFonts w:ascii="Arial" w:hAnsi="Arial" w:cs="Arial"/>
                <w:color w:val="000000"/>
                <w:sz w:val="18"/>
                <w:szCs w:val="18"/>
              </w:rPr>
            </w:pPr>
            <w:r w:rsidRPr="002E6ABA">
              <w:rPr>
                <w:rFonts w:ascii="Arial" w:hAnsi="Arial" w:cs="Arial"/>
                <w:color w:val="000000"/>
                <w:sz w:val="18"/>
                <w:szCs w:val="18"/>
              </w:rPr>
              <w:t>1.503,10</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jc w:val="right"/>
              <w:rPr>
                <w:rFonts w:ascii="Arial" w:hAnsi="Arial" w:cs="Arial"/>
                <w:color w:val="000000"/>
                <w:sz w:val="18"/>
                <w:szCs w:val="18"/>
              </w:rPr>
            </w:pPr>
            <w:r w:rsidRPr="002E6ABA">
              <w:rPr>
                <w:rFonts w:ascii="Arial" w:hAnsi="Arial" w:cs="Arial"/>
                <w:color w:val="000000"/>
                <w:sz w:val="18"/>
                <w:szCs w:val="18"/>
              </w:rPr>
              <w:t>2.</w:t>
            </w:r>
            <w:r w:rsidR="00FD2C34" w:rsidRPr="002E6ABA">
              <w:rPr>
                <w:rFonts w:ascii="Arial" w:hAnsi="Arial" w:cs="Arial"/>
                <w:color w:val="000000"/>
                <w:sz w:val="18"/>
                <w:szCs w:val="18"/>
              </w:rPr>
              <w:t>174,51</w:t>
            </w:r>
          </w:p>
        </w:tc>
      </w:tr>
      <w:tr w:rsidR="00986C66" w:rsidRPr="002E6ABA" w:rsidTr="0071353F">
        <w:trPr>
          <w:trHeight w:val="113"/>
          <w:jc w:val="center"/>
        </w:trPr>
        <w:tc>
          <w:tcPr>
            <w:tcW w:w="4574"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Contas a pagar</w:t>
            </w:r>
          </w:p>
        </w:tc>
        <w:tc>
          <w:tcPr>
            <w:tcW w:w="45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proofErr w:type="gramStart"/>
            <w:r w:rsidRPr="002E6ABA">
              <w:rPr>
                <w:rFonts w:ascii="Arial" w:hAnsi="Arial" w:cs="Arial"/>
                <w:color w:val="000000"/>
                <w:sz w:val="18"/>
                <w:szCs w:val="18"/>
              </w:rPr>
              <w:t>7</w:t>
            </w:r>
            <w:proofErr w:type="gramEnd"/>
          </w:p>
        </w:tc>
        <w:tc>
          <w:tcPr>
            <w:tcW w:w="1311" w:type="dxa"/>
            <w:tcBorders>
              <w:top w:val="nil"/>
              <w:left w:val="single" w:sz="4" w:space="0" w:color="auto"/>
              <w:bottom w:val="single" w:sz="4" w:space="0" w:color="auto"/>
              <w:right w:val="single" w:sz="4" w:space="0" w:color="auto"/>
            </w:tcBorders>
            <w:vAlign w:val="bottom"/>
          </w:tcPr>
          <w:p w:rsidR="00986C66" w:rsidRPr="002E6ABA" w:rsidRDefault="008675C5" w:rsidP="00986C66">
            <w:pPr>
              <w:jc w:val="right"/>
              <w:rPr>
                <w:rFonts w:ascii="Arial" w:hAnsi="Arial" w:cs="Arial"/>
                <w:color w:val="000000"/>
                <w:sz w:val="18"/>
                <w:szCs w:val="18"/>
              </w:rPr>
            </w:pPr>
            <w:r w:rsidRPr="002E6ABA">
              <w:rPr>
                <w:rFonts w:ascii="Arial" w:hAnsi="Arial" w:cs="Arial"/>
                <w:color w:val="000000"/>
                <w:sz w:val="18"/>
                <w:szCs w:val="18"/>
              </w:rPr>
              <w:t>424,77</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FD2C34" w:rsidP="00986C66">
            <w:pPr>
              <w:jc w:val="right"/>
              <w:rPr>
                <w:rFonts w:ascii="Arial" w:hAnsi="Arial" w:cs="Arial"/>
                <w:color w:val="000000"/>
                <w:sz w:val="18"/>
                <w:szCs w:val="18"/>
              </w:rPr>
            </w:pPr>
            <w:r w:rsidRPr="002E6ABA">
              <w:rPr>
                <w:rFonts w:ascii="Arial" w:hAnsi="Arial" w:cs="Arial"/>
                <w:color w:val="000000"/>
                <w:sz w:val="18"/>
                <w:szCs w:val="18"/>
              </w:rPr>
              <w:t>392,00</w:t>
            </w:r>
          </w:p>
        </w:tc>
      </w:tr>
      <w:tr w:rsidR="00986C66" w:rsidRPr="002E6ABA" w:rsidTr="0071353F">
        <w:trPr>
          <w:trHeight w:val="88"/>
          <w:jc w:val="center"/>
        </w:trPr>
        <w:tc>
          <w:tcPr>
            <w:tcW w:w="4574"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Obrigações fiscais</w:t>
            </w:r>
          </w:p>
        </w:tc>
        <w:tc>
          <w:tcPr>
            <w:tcW w:w="45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proofErr w:type="gramStart"/>
            <w:r w:rsidRPr="002E6ABA">
              <w:rPr>
                <w:rFonts w:ascii="Arial" w:hAnsi="Arial" w:cs="Arial"/>
                <w:color w:val="000000"/>
                <w:sz w:val="18"/>
                <w:szCs w:val="18"/>
              </w:rPr>
              <w:t>7</w:t>
            </w:r>
            <w:proofErr w:type="gramEnd"/>
          </w:p>
        </w:tc>
        <w:tc>
          <w:tcPr>
            <w:tcW w:w="1311" w:type="dxa"/>
            <w:tcBorders>
              <w:top w:val="nil"/>
              <w:left w:val="single" w:sz="4" w:space="0" w:color="auto"/>
              <w:bottom w:val="single" w:sz="4" w:space="0" w:color="auto"/>
              <w:right w:val="single" w:sz="4" w:space="0" w:color="auto"/>
            </w:tcBorders>
            <w:vAlign w:val="bottom"/>
          </w:tcPr>
          <w:p w:rsidR="00986C66" w:rsidRPr="002E6ABA" w:rsidRDefault="008A5B58" w:rsidP="00986C66">
            <w:pPr>
              <w:jc w:val="right"/>
              <w:rPr>
                <w:rFonts w:ascii="Arial" w:hAnsi="Arial" w:cs="Arial"/>
                <w:color w:val="000000"/>
                <w:sz w:val="18"/>
                <w:szCs w:val="18"/>
              </w:rPr>
            </w:pPr>
            <w:r w:rsidRPr="002E6ABA">
              <w:rPr>
                <w:rFonts w:ascii="Arial" w:hAnsi="Arial" w:cs="Arial"/>
                <w:color w:val="000000"/>
                <w:sz w:val="18"/>
                <w:szCs w:val="18"/>
              </w:rPr>
              <w:t>336,1</w:t>
            </w:r>
            <w:r w:rsidR="000A156A" w:rsidRPr="002E6ABA">
              <w:rPr>
                <w:rFonts w:ascii="Arial" w:hAnsi="Arial" w:cs="Arial"/>
                <w:color w:val="000000"/>
                <w:sz w:val="18"/>
                <w:szCs w:val="18"/>
              </w:rPr>
              <w:t>6</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FD2C34" w:rsidP="00986C66">
            <w:pPr>
              <w:jc w:val="right"/>
              <w:rPr>
                <w:rFonts w:ascii="Arial" w:hAnsi="Arial" w:cs="Arial"/>
                <w:color w:val="000000"/>
                <w:sz w:val="18"/>
                <w:szCs w:val="18"/>
              </w:rPr>
            </w:pPr>
            <w:r w:rsidRPr="002E6ABA">
              <w:rPr>
                <w:rFonts w:ascii="Arial" w:hAnsi="Arial" w:cs="Arial"/>
                <w:color w:val="000000"/>
                <w:sz w:val="18"/>
                <w:szCs w:val="18"/>
              </w:rPr>
              <w:t>572,36</w:t>
            </w:r>
          </w:p>
        </w:tc>
      </w:tr>
      <w:tr w:rsidR="00986C66" w:rsidRPr="002E6ABA" w:rsidTr="0071353F">
        <w:trPr>
          <w:trHeight w:val="70"/>
          <w:jc w:val="center"/>
        </w:trPr>
        <w:tc>
          <w:tcPr>
            <w:tcW w:w="4574"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 xml:space="preserve">Obrigações sociais e trabalhistas </w:t>
            </w:r>
          </w:p>
        </w:tc>
        <w:tc>
          <w:tcPr>
            <w:tcW w:w="45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proofErr w:type="gramStart"/>
            <w:r w:rsidRPr="002E6ABA">
              <w:rPr>
                <w:rFonts w:ascii="Arial" w:hAnsi="Arial" w:cs="Arial"/>
                <w:color w:val="000000"/>
                <w:sz w:val="18"/>
                <w:szCs w:val="18"/>
              </w:rPr>
              <w:t>7</w:t>
            </w:r>
            <w:proofErr w:type="gramEnd"/>
          </w:p>
        </w:tc>
        <w:tc>
          <w:tcPr>
            <w:tcW w:w="1311" w:type="dxa"/>
            <w:tcBorders>
              <w:top w:val="nil"/>
              <w:left w:val="single" w:sz="4" w:space="0" w:color="auto"/>
              <w:bottom w:val="single" w:sz="4" w:space="0" w:color="auto"/>
              <w:right w:val="single" w:sz="4" w:space="0" w:color="auto"/>
            </w:tcBorders>
            <w:vAlign w:val="bottom"/>
          </w:tcPr>
          <w:p w:rsidR="00986C66" w:rsidRPr="002E6ABA" w:rsidRDefault="008675C5" w:rsidP="00986C66">
            <w:pPr>
              <w:jc w:val="right"/>
              <w:rPr>
                <w:rFonts w:ascii="Arial" w:hAnsi="Arial" w:cs="Arial"/>
                <w:color w:val="000000"/>
                <w:sz w:val="18"/>
                <w:szCs w:val="18"/>
              </w:rPr>
            </w:pPr>
            <w:r w:rsidRPr="002E6ABA">
              <w:rPr>
                <w:rFonts w:ascii="Arial" w:hAnsi="Arial" w:cs="Arial"/>
                <w:color w:val="000000"/>
                <w:sz w:val="18"/>
                <w:szCs w:val="18"/>
              </w:rPr>
              <w:t>8.228,58</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FD2C34" w:rsidP="00FD2C34">
            <w:pPr>
              <w:jc w:val="right"/>
              <w:rPr>
                <w:rFonts w:ascii="Arial" w:hAnsi="Arial" w:cs="Arial"/>
                <w:color w:val="000000"/>
                <w:sz w:val="18"/>
                <w:szCs w:val="18"/>
              </w:rPr>
            </w:pPr>
            <w:r w:rsidRPr="002E6ABA">
              <w:rPr>
                <w:rFonts w:ascii="Arial" w:hAnsi="Arial" w:cs="Arial"/>
                <w:color w:val="000000"/>
                <w:sz w:val="18"/>
                <w:szCs w:val="18"/>
              </w:rPr>
              <w:t>52.370,69</w:t>
            </w:r>
          </w:p>
        </w:tc>
      </w:tr>
      <w:tr w:rsidR="00ED6BC8" w:rsidRPr="002E6ABA" w:rsidTr="0071353F">
        <w:trPr>
          <w:trHeight w:val="168"/>
          <w:jc w:val="center"/>
        </w:trPr>
        <w:tc>
          <w:tcPr>
            <w:tcW w:w="4574" w:type="dxa"/>
            <w:tcBorders>
              <w:top w:val="nil"/>
              <w:left w:val="single" w:sz="4" w:space="0" w:color="auto"/>
              <w:bottom w:val="single" w:sz="4" w:space="0" w:color="auto"/>
              <w:right w:val="single" w:sz="4" w:space="0" w:color="auto"/>
            </w:tcBorders>
            <w:shd w:val="clear" w:color="auto" w:fill="auto"/>
            <w:noWrap/>
            <w:vAlign w:val="bottom"/>
          </w:tcPr>
          <w:p w:rsidR="00ED6BC8" w:rsidRPr="002E6ABA" w:rsidRDefault="00A81C66" w:rsidP="00986C66">
            <w:pPr>
              <w:rPr>
                <w:rFonts w:ascii="Arial" w:hAnsi="Arial" w:cs="Arial"/>
                <w:b/>
                <w:color w:val="000000"/>
                <w:sz w:val="18"/>
                <w:szCs w:val="18"/>
              </w:rPr>
            </w:pPr>
            <w:r w:rsidRPr="002E6ABA">
              <w:rPr>
                <w:rFonts w:ascii="Arial" w:hAnsi="Arial" w:cs="Arial"/>
                <w:b/>
                <w:color w:val="000000"/>
                <w:sz w:val="18"/>
                <w:szCs w:val="18"/>
              </w:rPr>
              <w:t xml:space="preserve">ATIVIDADE DE </w:t>
            </w:r>
            <w:proofErr w:type="gramStart"/>
            <w:r w:rsidRPr="002E6ABA">
              <w:rPr>
                <w:rFonts w:ascii="Arial" w:hAnsi="Arial" w:cs="Arial"/>
                <w:b/>
                <w:color w:val="000000"/>
                <w:sz w:val="18"/>
                <w:szCs w:val="18"/>
              </w:rPr>
              <w:t>ASSIS.</w:t>
            </w:r>
            <w:proofErr w:type="gramEnd"/>
            <w:r w:rsidRPr="002E6ABA">
              <w:rPr>
                <w:rFonts w:ascii="Arial" w:hAnsi="Arial" w:cs="Arial"/>
                <w:b/>
                <w:color w:val="000000"/>
                <w:sz w:val="18"/>
                <w:szCs w:val="18"/>
              </w:rPr>
              <w:t>SOCIAL COM RESTRIÇÃO</w:t>
            </w:r>
          </w:p>
        </w:tc>
        <w:tc>
          <w:tcPr>
            <w:tcW w:w="452" w:type="dxa"/>
            <w:tcBorders>
              <w:top w:val="single" w:sz="4" w:space="0" w:color="auto"/>
              <w:left w:val="nil"/>
              <w:bottom w:val="single" w:sz="4" w:space="0" w:color="auto"/>
              <w:right w:val="single" w:sz="4" w:space="0" w:color="auto"/>
            </w:tcBorders>
          </w:tcPr>
          <w:p w:rsidR="00ED6BC8" w:rsidRPr="002E6ABA" w:rsidRDefault="00ED6BC8" w:rsidP="00B14400">
            <w:pPr>
              <w:jc w:val="center"/>
              <w:rPr>
                <w:rFonts w:ascii="Arial" w:hAnsi="Arial" w:cs="Arial"/>
                <w:color w:val="000000"/>
                <w:sz w:val="18"/>
                <w:szCs w:val="18"/>
              </w:rPr>
            </w:pPr>
          </w:p>
        </w:tc>
        <w:tc>
          <w:tcPr>
            <w:tcW w:w="1311" w:type="dxa"/>
            <w:tcBorders>
              <w:top w:val="nil"/>
              <w:left w:val="single" w:sz="4" w:space="0" w:color="auto"/>
              <w:bottom w:val="single" w:sz="4" w:space="0" w:color="auto"/>
              <w:right w:val="single" w:sz="4" w:space="0" w:color="auto"/>
            </w:tcBorders>
            <w:vAlign w:val="bottom"/>
          </w:tcPr>
          <w:p w:rsidR="00ED6BC8" w:rsidRPr="002E6ABA" w:rsidRDefault="000D1F5E" w:rsidP="00986C66">
            <w:pPr>
              <w:jc w:val="right"/>
              <w:rPr>
                <w:rFonts w:ascii="Arial" w:hAnsi="Arial" w:cs="Arial"/>
                <w:b/>
                <w:color w:val="000000"/>
                <w:sz w:val="18"/>
                <w:szCs w:val="18"/>
              </w:rPr>
            </w:pPr>
            <w:r w:rsidRPr="002E6ABA">
              <w:rPr>
                <w:rFonts w:ascii="Arial" w:hAnsi="Arial" w:cs="Arial"/>
                <w:b/>
                <w:color w:val="000000"/>
                <w:sz w:val="18"/>
                <w:szCs w:val="18"/>
              </w:rPr>
              <w:t>85.800,24</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ED6BC8" w:rsidRPr="002E6ABA" w:rsidRDefault="00A81C66" w:rsidP="00FD2C34">
            <w:pPr>
              <w:jc w:val="right"/>
              <w:rPr>
                <w:rFonts w:ascii="Arial" w:hAnsi="Arial" w:cs="Arial"/>
                <w:b/>
                <w:color w:val="000000"/>
                <w:sz w:val="18"/>
                <w:szCs w:val="18"/>
              </w:rPr>
            </w:pPr>
            <w:r w:rsidRPr="002E6ABA">
              <w:rPr>
                <w:rFonts w:ascii="Arial" w:hAnsi="Arial" w:cs="Arial"/>
                <w:b/>
                <w:color w:val="000000"/>
                <w:sz w:val="18"/>
                <w:szCs w:val="18"/>
              </w:rPr>
              <w:t>0,00</w:t>
            </w:r>
          </w:p>
        </w:tc>
      </w:tr>
      <w:tr w:rsidR="00A81C66" w:rsidRPr="002E6ABA" w:rsidTr="0071353F">
        <w:trPr>
          <w:trHeight w:val="158"/>
          <w:jc w:val="center"/>
        </w:trPr>
        <w:tc>
          <w:tcPr>
            <w:tcW w:w="4574" w:type="dxa"/>
            <w:tcBorders>
              <w:top w:val="nil"/>
              <w:left w:val="single" w:sz="4" w:space="0" w:color="auto"/>
              <w:bottom w:val="single" w:sz="4" w:space="0" w:color="auto"/>
              <w:right w:val="single" w:sz="4" w:space="0" w:color="auto"/>
            </w:tcBorders>
            <w:shd w:val="clear" w:color="auto" w:fill="auto"/>
            <w:noWrap/>
            <w:vAlign w:val="bottom"/>
          </w:tcPr>
          <w:p w:rsidR="00A81C66" w:rsidRPr="002E6ABA" w:rsidRDefault="00A81C66" w:rsidP="00986C66">
            <w:pPr>
              <w:rPr>
                <w:rFonts w:ascii="Arial" w:hAnsi="Arial" w:cs="Arial"/>
                <w:color w:val="000000"/>
                <w:sz w:val="18"/>
                <w:szCs w:val="18"/>
              </w:rPr>
            </w:pPr>
            <w:r w:rsidRPr="002E6ABA">
              <w:rPr>
                <w:rFonts w:ascii="Arial" w:hAnsi="Arial" w:cs="Arial"/>
                <w:color w:val="000000"/>
                <w:sz w:val="18"/>
                <w:szCs w:val="18"/>
              </w:rPr>
              <w:t xml:space="preserve">Comodato ou Cedência de Bens </w:t>
            </w:r>
            <w:r w:rsidR="00CA6773" w:rsidRPr="002E6ABA">
              <w:rPr>
                <w:rFonts w:ascii="Arial" w:hAnsi="Arial" w:cs="Arial"/>
                <w:color w:val="000000"/>
                <w:sz w:val="18"/>
                <w:szCs w:val="18"/>
              </w:rPr>
              <w:t>pela PMPF</w:t>
            </w:r>
          </w:p>
        </w:tc>
        <w:tc>
          <w:tcPr>
            <w:tcW w:w="452" w:type="dxa"/>
            <w:tcBorders>
              <w:top w:val="single" w:sz="4" w:space="0" w:color="auto"/>
              <w:left w:val="nil"/>
              <w:bottom w:val="single" w:sz="4" w:space="0" w:color="auto"/>
              <w:right w:val="single" w:sz="4" w:space="0" w:color="auto"/>
            </w:tcBorders>
          </w:tcPr>
          <w:p w:rsidR="00A81C66" w:rsidRPr="002E6ABA" w:rsidRDefault="00A81C66" w:rsidP="00B14400">
            <w:pPr>
              <w:jc w:val="center"/>
              <w:rPr>
                <w:rFonts w:ascii="Arial" w:hAnsi="Arial" w:cs="Arial"/>
                <w:color w:val="000000"/>
                <w:sz w:val="18"/>
                <w:szCs w:val="18"/>
              </w:rPr>
            </w:pPr>
          </w:p>
        </w:tc>
        <w:tc>
          <w:tcPr>
            <w:tcW w:w="1311" w:type="dxa"/>
            <w:tcBorders>
              <w:top w:val="nil"/>
              <w:left w:val="single" w:sz="4" w:space="0" w:color="auto"/>
              <w:bottom w:val="single" w:sz="4" w:space="0" w:color="auto"/>
              <w:right w:val="single" w:sz="4" w:space="0" w:color="auto"/>
            </w:tcBorders>
            <w:vAlign w:val="bottom"/>
          </w:tcPr>
          <w:p w:rsidR="00A81C66" w:rsidRPr="002E6ABA" w:rsidRDefault="00A81C66" w:rsidP="00986C66">
            <w:pPr>
              <w:jc w:val="right"/>
              <w:rPr>
                <w:rFonts w:ascii="Arial" w:hAnsi="Arial" w:cs="Arial"/>
                <w:color w:val="000000"/>
                <w:sz w:val="18"/>
                <w:szCs w:val="18"/>
              </w:rPr>
            </w:pPr>
            <w:r w:rsidRPr="002E6ABA">
              <w:rPr>
                <w:rFonts w:ascii="Arial" w:hAnsi="Arial" w:cs="Arial"/>
                <w:color w:val="000000"/>
                <w:sz w:val="18"/>
                <w:szCs w:val="18"/>
              </w:rPr>
              <w:t>85.800,24</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A81C66" w:rsidRPr="002E6ABA" w:rsidRDefault="00A81C66" w:rsidP="00FD2C34">
            <w:pPr>
              <w:jc w:val="right"/>
              <w:rPr>
                <w:rFonts w:ascii="Arial" w:hAnsi="Arial" w:cs="Arial"/>
                <w:color w:val="000000"/>
                <w:sz w:val="18"/>
                <w:szCs w:val="18"/>
              </w:rPr>
            </w:pPr>
            <w:r w:rsidRPr="002E6ABA">
              <w:rPr>
                <w:rFonts w:ascii="Arial" w:hAnsi="Arial" w:cs="Arial"/>
                <w:color w:val="000000"/>
                <w:sz w:val="18"/>
                <w:szCs w:val="18"/>
              </w:rPr>
              <w:t>0,00</w:t>
            </w:r>
          </w:p>
        </w:tc>
      </w:tr>
      <w:tr w:rsidR="00986C66" w:rsidRPr="002E6ABA" w:rsidTr="0071353F">
        <w:trPr>
          <w:trHeight w:val="120"/>
          <w:jc w:val="center"/>
        </w:trPr>
        <w:tc>
          <w:tcPr>
            <w:tcW w:w="4574"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b/>
                <w:bCs/>
                <w:color w:val="000000"/>
                <w:sz w:val="18"/>
                <w:szCs w:val="18"/>
              </w:rPr>
            </w:pPr>
            <w:r w:rsidRPr="002E6ABA">
              <w:rPr>
                <w:rFonts w:ascii="Arial" w:hAnsi="Arial" w:cs="Arial"/>
                <w:b/>
                <w:bCs/>
                <w:color w:val="000000"/>
                <w:sz w:val="18"/>
                <w:szCs w:val="18"/>
              </w:rPr>
              <w:t>ATIVIDADE MEIO SUSTENTÁVEL SEM RESTRIÇÃO</w:t>
            </w:r>
          </w:p>
        </w:tc>
        <w:tc>
          <w:tcPr>
            <w:tcW w:w="45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b/>
                <w:bCs/>
                <w:color w:val="000000"/>
                <w:sz w:val="18"/>
                <w:szCs w:val="18"/>
              </w:rPr>
            </w:pPr>
          </w:p>
        </w:tc>
        <w:tc>
          <w:tcPr>
            <w:tcW w:w="1311" w:type="dxa"/>
            <w:tcBorders>
              <w:top w:val="nil"/>
              <w:left w:val="single" w:sz="4" w:space="0" w:color="auto"/>
              <w:bottom w:val="single" w:sz="4" w:space="0" w:color="auto"/>
              <w:right w:val="single" w:sz="4" w:space="0" w:color="auto"/>
            </w:tcBorders>
            <w:vAlign w:val="bottom"/>
          </w:tcPr>
          <w:p w:rsidR="00986C66" w:rsidRPr="002E6ABA" w:rsidRDefault="008675C5" w:rsidP="00986C66">
            <w:pPr>
              <w:jc w:val="right"/>
              <w:rPr>
                <w:rFonts w:ascii="Arial" w:hAnsi="Arial" w:cs="Arial"/>
                <w:b/>
                <w:bCs/>
                <w:color w:val="000000"/>
                <w:sz w:val="18"/>
                <w:szCs w:val="18"/>
              </w:rPr>
            </w:pPr>
            <w:r w:rsidRPr="002E6ABA">
              <w:rPr>
                <w:rFonts w:ascii="Arial" w:hAnsi="Arial" w:cs="Arial"/>
                <w:b/>
                <w:bCs/>
                <w:color w:val="000000"/>
                <w:sz w:val="18"/>
                <w:szCs w:val="18"/>
              </w:rPr>
              <w:t>7.254,51</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FD2C34" w:rsidP="00986C66">
            <w:pPr>
              <w:jc w:val="right"/>
              <w:rPr>
                <w:rFonts w:ascii="Arial" w:hAnsi="Arial" w:cs="Arial"/>
                <w:b/>
                <w:bCs/>
                <w:color w:val="000000"/>
                <w:sz w:val="18"/>
                <w:szCs w:val="18"/>
              </w:rPr>
            </w:pPr>
            <w:r w:rsidRPr="002E6ABA">
              <w:rPr>
                <w:rFonts w:ascii="Arial" w:hAnsi="Arial" w:cs="Arial"/>
                <w:b/>
                <w:bCs/>
                <w:color w:val="000000"/>
                <w:sz w:val="18"/>
                <w:szCs w:val="18"/>
              </w:rPr>
              <w:t>65.849,28</w:t>
            </w:r>
          </w:p>
        </w:tc>
      </w:tr>
      <w:tr w:rsidR="00986C66" w:rsidRPr="002E6ABA" w:rsidTr="0071353F">
        <w:trPr>
          <w:trHeight w:val="96"/>
          <w:jc w:val="center"/>
        </w:trPr>
        <w:tc>
          <w:tcPr>
            <w:tcW w:w="4574"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 xml:space="preserve">Fornecedores </w:t>
            </w:r>
          </w:p>
        </w:tc>
        <w:tc>
          <w:tcPr>
            <w:tcW w:w="45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proofErr w:type="gramStart"/>
            <w:r w:rsidRPr="002E6ABA">
              <w:rPr>
                <w:rFonts w:ascii="Arial" w:hAnsi="Arial" w:cs="Arial"/>
                <w:color w:val="000000"/>
                <w:sz w:val="18"/>
                <w:szCs w:val="18"/>
              </w:rPr>
              <w:t>7</w:t>
            </w:r>
            <w:proofErr w:type="gramEnd"/>
          </w:p>
        </w:tc>
        <w:tc>
          <w:tcPr>
            <w:tcW w:w="1311" w:type="dxa"/>
            <w:tcBorders>
              <w:top w:val="nil"/>
              <w:left w:val="single" w:sz="4" w:space="0" w:color="auto"/>
              <w:bottom w:val="single" w:sz="4" w:space="0" w:color="auto"/>
              <w:right w:val="single" w:sz="4" w:space="0" w:color="auto"/>
            </w:tcBorders>
            <w:vAlign w:val="bottom"/>
          </w:tcPr>
          <w:p w:rsidR="00986C66" w:rsidRPr="002E6ABA" w:rsidRDefault="008A5B58" w:rsidP="00986C66">
            <w:pPr>
              <w:jc w:val="right"/>
              <w:rPr>
                <w:rFonts w:ascii="Arial" w:hAnsi="Arial" w:cs="Arial"/>
                <w:color w:val="000000"/>
                <w:sz w:val="18"/>
                <w:szCs w:val="18"/>
              </w:rPr>
            </w:pPr>
            <w:r w:rsidRPr="002E6ABA">
              <w:rPr>
                <w:rFonts w:ascii="Arial" w:hAnsi="Arial" w:cs="Arial"/>
                <w:color w:val="000000"/>
                <w:sz w:val="18"/>
                <w:szCs w:val="18"/>
              </w:rPr>
              <w:t>5.358,</w:t>
            </w:r>
            <w:r w:rsidR="007572D2" w:rsidRPr="002E6ABA">
              <w:rPr>
                <w:rFonts w:ascii="Arial" w:hAnsi="Arial" w:cs="Arial"/>
                <w:color w:val="000000"/>
                <w:sz w:val="18"/>
                <w:szCs w:val="18"/>
              </w:rPr>
              <w:t>53</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FD2C34" w:rsidP="00986C66">
            <w:pPr>
              <w:jc w:val="right"/>
              <w:rPr>
                <w:rFonts w:ascii="Arial" w:hAnsi="Arial" w:cs="Arial"/>
                <w:color w:val="000000"/>
                <w:sz w:val="18"/>
                <w:szCs w:val="18"/>
              </w:rPr>
            </w:pPr>
            <w:r w:rsidRPr="002E6ABA">
              <w:rPr>
                <w:rFonts w:ascii="Arial" w:hAnsi="Arial" w:cs="Arial"/>
                <w:color w:val="000000"/>
                <w:sz w:val="18"/>
                <w:szCs w:val="18"/>
              </w:rPr>
              <w:t>8.048,27</w:t>
            </w:r>
          </w:p>
        </w:tc>
      </w:tr>
      <w:tr w:rsidR="00986C66" w:rsidRPr="002E6ABA" w:rsidTr="0071353F">
        <w:trPr>
          <w:trHeight w:val="72"/>
          <w:jc w:val="center"/>
        </w:trPr>
        <w:tc>
          <w:tcPr>
            <w:tcW w:w="4574"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Contas a pagar</w:t>
            </w:r>
          </w:p>
        </w:tc>
        <w:tc>
          <w:tcPr>
            <w:tcW w:w="45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proofErr w:type="gramStart"/>
            <w:r w:rsidRPr="002E6ABA">
              <w:rPr>
                <w:rFonts w:ascii="Arial" w:hAnsi="Arial" w:cs="Arial"/>
                <w:color w:val="000000"/>
                <w:sz w:val="18"/>
                <w:szCs w:val="18"/>
              </w:rPr>
              <w:t>7</w:t>
            </w:r>
            <w:proofErr w:type="gramEnd"/>
          </w:p>
        </w:tc>
        <w:tc>
          <w:tcPr>
            <w:tcW w:w="1311" w:type="dxa"/>
            <w:tcBorders>
              <w:top w:val="nil"/>
              <w:left w:val="single" w:sz="4" w:space="0" w:color="auto"/>
              <w:bottom w:val="single" w:sz="4" w:space="0" w:color="auto"/>
              <w:right w:val="single" w:sz="4" w:space="0" w:color="auto"/>
            </w:tcBorders>
            <w:vAlign w:val="bottom"/>
          </w:tcPr>
          <w:p w:rsidR="00986C66" w:rsidRPr="002E6ABA" w:rsidRDefault="00CA6773" w:rsidP="00986C66">
            <w:pPr>
              <w:jc w:val="right"/>
              <w:rPr>
                <w:rFonts w:ascii="Arial" w:hAnsi="Arial" w:cs="Arial"/>
                <w:color w:val="000000"/>
                <w:sz w:val="18"/>
                <w:szCs w:val="18"/>
              </w:rPr>
            </w:pPr>
            <w:r w:rsidRPr="002E6ABA">
              <w:rPr>
                <w:rFonts w:ascii="Arial" w:hAnsi="Arial" w:cs="Arial"/>
                <w:color w:val="000000"/>
                <w:sz w:val="18"/>
                <w:szCs w:val="18"/>
              </w:rPr>
              <w:t>0,00</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FD2C34" w:rsidP="00986C66">
            <w:pPr>
              <w:jc w:val="right"/>
              <w:rPr>
                <w:rFonts w:ascii="Arial" w:hAnsi="Arial" w:cs="Arial"/>
                <w:color w:val="000000"/>
                <w:sz w:val="18"/>
                <w:szCs w:val="18"/>
              </w:rPr>
            </w:pPr>
            <w:r w:rsidRPr="002E6ABA">
              <w:rPr>
                <w:rFonts w:ascii="Arial" w:hAnsi="Arial" w:cs="Arial"/>
                <w:color w:val="000000"/>
                <w:sz w:val="18"/>
                <w:szCs w:val="18"/>
              </w:rPr>
              <w:t>4.517,21</w:t>
            </w:r>
          </w:p>
        </w:tc>
      </w:tr>
      <w:tr w:rsidR="00986C66" w:rsidRPr="002E6ABA" w:rsidTr="0071353F">
        <w:trPr>
          <w:trHeight w:val="190"/>
          <w:jc w:val="center"/>
        </w:trPr>
        <w:tc>
          <w:tcPr>
            <w:tcW w:w="4574"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Obrigações fiscais</w:t>
            </w:r>
          </w:p>
        </w:tc>
        <w:tc>
          <w:tcPr>
            <w:tcW w:w="45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proofErr w:type="gramStart"/>
            <w:r w:rsidRPr="002E6ABA">
              <w:rPr>
                <w:rFonts w:ascii="Arial" w:hAnsi="Arial" w:cs="Arial"/>
                <w:color w:val="000000"/>
                <w:sz w:val="18"/>
                <w:szCs w:val="18"/>
              </w:rPr>
              <w:t>7</w:t>
            </w:r>
            <w:proofErr w:type="gramEnd"/>
          </w:p>
        </w:tc>
        <w:tc>
          <w:tcPr>
            <w:tcW w:w="1311" w:type="dxa"/>
            <w:tcBorders>
              <w:top w:val="nil"/>
              <w:left w:val="single" w:sz="4" w:space="0" w:color="auto"/>
              <w:bottom w:val="single" w:sz="4" w:space="0" w:color="auto"/>
              <w:right w:val="single" w:sz="4" w:space="0" w:color="auto"/>
            </w:tcBorders>
            <w:vAlign w:val="bottom"/>
          </w:tcPr>
          <w:p w:rsidR="00986C66" w:rsidRPr="002E6ABA" w:rsidRDefault="008A5B58" w:rsidP="00986C66">
            <w:pPr>
              <w:jc w:val="right"/>
              <w:rPr>
                <w:rFonts w:ascii="Arial" w:hAnsi="Arial" w:cs="Arial"/>
                <w:color w:val="000000"/>
                <w:sz w:val="18"/>
                <w:szCs w:val="18"/>
              </w:rPr>
            </w:pPr>
            <w:r w:rsidRPr="002E6ABA">
              <w:rPr>
                <w:rFonts w:ascii="Arial" w:hAnsi="Arial" w:cs="Arial"/>
                <w:color w:val="000000"/>
                <w:sz w:val="18"/>
                <w:szCs w:val="18"/>
              </w:rPr>
              <w:t>1</w:t>
            </w:r>
            <w:r w:rsidR="00FC3656" w:rsidRPr="002E6ABA">
              <w:rPr>
                <w:rFonts w:ascii="Arial" w:hAnsi="Arial" w:cs="Arial"/>
                <w:color w:val="000000"/>
                <w:sz w:val="18"/>
                <w:szCs w:val="18"/>
              </w:rPr>
              <w:t>.</w:t>
            </w:r>
            <w:r w:rsidRPr="002E6ABA">
              <w:rPr>
                <w:rFonts w:ascii="Arial" w:hAnsi="Arial" w:cs="Arial"/>
                <w:color w:val="000000"/>
                <w:sz w:val="18"/>
                <w:szCs w:val="18"/>
              </w:rPr>
              <w:t>198,2</w:t>
            </w:r>
            <w:r w:rsidR="00BD7764" w:rsidRPr="002E6ABA">
              <w:rPr>
                <w:rFonts w:ascii="Arial" w:hAnsi="Arial" w:cs="Arial"/>
                <w:color w:val="000000"/>
                <w:sz w:val="18"/>
                <w:szCs w:val="18"/>
              </w:rPr>
              <w:t>0</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FD2C34" w:rsidP="00986C66">
            <w:pPr>
              <w:jc w:val="right"/>
              <w:rPr>
                <w:rFonts w:ascii="Arial" w:hAnsi="Arial" w:cs="Arial"/>
                <w:color w:val="000000"/>
                <w:sz w:val="18"/>
                <w:szCs w:val="18"/>
              </w:rPr>
            </w:pPr>
            <w:r w:rsidRPr="002E6ABA">
              <w:rPr>
                <w:rFonts w:ascii="Arial" w:hAnsi="Arial" w:cs="Arial"/>
                <w:color w:val="000000"/>
                <w:sz w:val="18"/>
                <w:szCs w:val="18"/>
              </w:rPr>
              <w:t>667,32</w:t>
            </w:r>
          </w:p>
        </w:tc>
      </w:tr>
      <w:tr w:rsidR="00986C66" w:rsidRPr="002E6ABA" w:rsidTr="0071353F">
        <w:trPr>
          <w:trHeight w:val="152"/>
          <w:jc w:val="center"/>
        </w:trPr>
        <w:tc>
          <w:tcPr>
            <w:tcW w:w="4574"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986C66" w:rsidP="00986C66">
            <w:pPr>
              <w:rPr>
                <w:rFonts w:ascii="Arial" w:hAnsi="Arial" w:cs="Arial"/>
                <w:color w:val="000000"/>
                <w:sz w:val="18"/>
                <w:szCs w:val="18"/>
              </w:rPr>
            </w:pPr>
            <w:r w:rsidRPr="002E6ABA">
              <w:rPr>
                <w:rFonts w:ascii="Arial" w:hAnsi="Arial" w:cs="Arial"/>
                <w:color w:val="000000"/>
                <w:sz w:val="18"/>
                <w:szCs w:val="18"/>
              </w:rPr>
              <w:t xml:space="preserve">Obrigações sociais e trabalhistas </w:t>
            </w:r>
          </w:p>
        </w:tc>
        <w:tc>
          <w:tcPr>
            <w:tcW w:w="452" w:type="dxa"/>
            <w:tcBorders>
              <w:top w:val="single" w:sz="4" w:space="0" w:color="auto"/>
              <w:left w:val="nil"/>
              <w:bottom w:val="single" w:sz="4" w:space="0" w:color="auto"/>
              <w:right w:val="single" w:sz="4" w:space="0" w:color="auto"/>
            </w:tcBorders>
          </w:tcPr>
          <w:p w:rsidR="00986C66" w:rsidRPr="002E6ABA" w:rsidRDefault="00986C66" w:rsidP="00B14400">
            <w:pPr>
              <w:jc w:val="center"/>
              <w:rPr>
                <w:rFonts w:ascii="Arial" w:hAnsi="Arial" w:cs="Arial"/>
                <w:color w:val="000000"/>
                <w:sz w:val="18"/>
                <w:szCs w:val="18"/>
              </w:rPr>
            </w:pPr>
            <w:proofErr w:type="gramStart"/>
            <w:r w:rsidRPr="002E6ABA">
              <w:rPr>
                <w:rFonts w:ascii="Arial" w:hAnsi="Arial" w:cs="Arial"/>
                <w:color w:val="000000"/>
                <w:sz w:val="18"/>
                <w:szCs w:val="18"/>
              </w:rPr>
              <w:t>7</w:t>
            </w:r>
            <w:proofErr w:type="gramEnd"/>
          </w:p>
        </w:tc>
        <w:tc>
          <w:tcPr>
            <w:tcW w:w="1311" w:type="dxa"/>
            <w:tcBorders>
              <w:top w:val="nil"/>
              <w:left w:val="single" w:sz="4" w:space="0" w:color="auto"/>
              <w:bottom w:val="single" w:sz="4" w:space="0" w:color="auto"/>
              <w:right w:val="single" w:sz="4" w:space="0" w:color="auto"/>
            </w:tcBorders>
            <w:vAlign w:val="bottom"/>
          </w:tcPr>
          <w:p w:rsidR="00986C66" w:rsidRPr="002E6ABA" w:rsidRDefault="008675C5" w:rsidP="00986C66">
            <w:pPr>
              <w:jc w:val="right"/>
              <w:rPr>
                <w:rFonts w:ascii="Arial" w:hAnsi="Arial" w:cs="Arial"/>
                <w:color w:val="000000"/>
                <w:sz w:val="18"/>
                <w:szCs w:val="18"/>
              </w:rPr>
            </w:pPr>
            <w:r w:rsidRPr="002E6ABA">
              <w:rPr>
                <w:rFonts w:ascii="Arial" w:hAnsi="Arial" w:cs="Arial"/>
                <w:color w:val="000000"/>
                <w:sz w:val="18"/>
                <w:szCs w:val="18"/>
              </w:rPr>
              <w:t>697,78</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86C66" w:rsidRPr="002E6ABA" w:rsidRDefault="00FD2C34" w:rsidP="00986C66">
            <w:pPr>
              <w:jc w:val="right"/>
              <w:rPr>
                <w:rFonts w:ascii="Arial" w:hAnsi="Arial" w:cs="Arial"/>
                <w:color w:val="000000"/>
                <w:sz w:val="18"/>
                <w:szCs w:val="18"/>
              </w:rPr>
            </w:pPr>
            <w:r w:rsidRPr="002E6ABA">
              <w:rPr>
                <w:rFonts w:ascii="Arial" w:hAnsi="Arial" w:cs="Arial"/>
                <w:color w:val="000000"/>
                <w:sz w:val="18"/>
                <w:szCs w:val="18"/>
              </w:rPr>
              <w:t>52.616,48</w:t>
            </w:r>
          </w:p>
        </w:tc>
      </w:tr>
      <w:tr w:rsidR="00961A22" w:rsidRPr="002E6ABA" w:rsidTr="0071353F">
        <w:trPr>
          <w:trHeight w:val="142"/>
          <w:jc w:val="center"/>
        </w:trPr>
        <w:tc>
          <w:tcPr>
            <w:tcW w:w="4574" w:type="dxa"/>
            <w:tcBorders>
              <w:top w:val="nil"/>
              <w:left w:val="single" w:sz="4" w:space="0" w:color="auto"/>
              <w:bottom w:val="single" w:sz="4" w:space="0" w:color="auto"/>
              <w:right w:val="single" w:sz="4" w:space="0" w:color="auto"/>
            </w:tcBorders>
            <w:shd w:val="clear" w:color="auto" w:fill="auto"/>
            <w:noWrap/>
            <w:vAlign w:val="bottom"/>
            <w:hideMark/>
          </w:tcPr>
          <w:p w:rsidR="00961A22" w:rsidRPr="002E6ABA" w:rsidRDefault="00961A22" w:rsidP="00961A22">
            <w:pPr>
              <w:rPr>
                <w:rFonts w:ascii="Arial" w:hAnsi="Arial" w:cs="Arial"/>
                <w:b/>
                <w:bCs/>
                <w:color w:val="000000"/>
                <w:sz w:val="18"/>
                <w:szCs w:val="18"/>
              </w:rPr>
            </w:pPr>
            <w:r w:rsidRPr="002E6ABA">
              <w:rPr>
                <w:rFonts w:ascii="Arial" w:hAnsi="Arial" w:cs="Arial"/>
                <w:b/>
                <w:bCs/>
                <w:color w:val="000000"/>
                <w:sz w:val="18"/>
                <w:szCs w:val="18"/>
              </w:rPr>
              <w:t>ATIVIDADE DE EDUCAÇÃO COM RESTRIÇÃO</w:t>
            </w:r>
          </w:p>
        </w:tc>
        <w:tc>
          <w:tcPr>
            <w:tcW w:w="452" w:type="dxa"/>
            <w:tcBorders>
              <w:top w:val="single" w:sz="4" w:space="0" w:color="auto"/>
              <w:left w:val="nil"/>
              <w:bottom w:val="single" w:sz="4" w:space="0" w:color="auto"/>
              <w:right w:val="single" w:sz="4" w:space="0" w:color="auto"/>
            </w:tcBorders>
          </w:tcPr>
          <w:p w:rsidR="00961A22" w:rsidRPr="002E6ABA" w:rsidRDefault="00961A22" w:rsidP="00B14400">
            <w:pPr>
              <w:jc w:val="center"/>
              <w:rPr>
                <w:rFonts w:ascii="Arial" w:hAnsi="Arial" w:cs="Arial"/>
                <w:b/>
                <w:bCs/>
                <w:color w:val="000000"/>
                <w:sz w:val="18"/>
                <w:szCs w:val="18"/>
              </w:rPr>
            </w:pPr>
          </w:p>
        </w:tc>
        <w:tc>
          <w:tcPr>
            <w:tcW w:w="1311" w:type="dxa"/>
            <w:tcBorders>
              <w:top w:val="nil"/>
              <w:left w:val="single" w:sz="4" w:space="0" w:color="auto"/>
              <w:bottom w:val="single" w:sz="4" w:space="0" w:color="auto"/>
              <w:right w:val="single" w:sz="4" w:space="0" w:color="auto"/>
            </w:tcBorders>
            <w:vAlign w:val="bottom"/>
          </w:tcPr>
          <w:p w:rsidR="00961A22" w:rsidRPr="002E6ABA" w:rsidRDefault="000D1F5E" w:rsidP="00961A22">
            <w:pPr>
              <w:jc w:val="right"/>
              <w:rPr>
                <w:rFonts w:ascii="Arial" w:hAnsi="Arial" w:cs="Arial"/>
                <w:b/>
                <w:bCs/>
                <w:color w:val="000000"/>
                <w:sz w:val="18"/>
                <w:szCs w:val="18"/>
              </w:rPr>
            </w:pPr>
            <w:r w:rsidRPr="002E6ABA">
              <w:rPr>
                <w:rFonts w:ascii="Arial" w:hAnsi="Arial" w:cs="Arial"/>
                <w:b/>
                <w:bCs/>
                <w:color w:val="000000"/>
                <w:sz w:val="18"/>
                <w:szCs w:val="18"/>
              </w:rPr>
              <w:t>370.269,71</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61A22" w:rsidRPr="002E6ABA" w:rsidRDefault="00FD2C34" w:rsidP="00961A22">
            <w:pPr>
              <w:jc w:val="right"/>
              <w:rPr>
                <w:rFonts w:ascii="Arial" w:hAnsi="Arial" w:cs="Arial"/>
                <w:b/>
                <w:bCs/>
                <w:color w:val="000000"/>
                <w:sz w:val="18"/>
                <w:szCs w:val="18"/>
              </w:rPr>
            </w:pPr>
            <w:r w:rsidRPr="002E6ABA">
              <w:rPr>
                <w:rFonts w:ascii="Arial" w:hAnsi="Arial" w:cs="Arial"/>
                <w:b/>
                <w:bCs/>
                <w:color w:val="000000"/>
                <w:sz w:val="18"/>
                <w:szCs w:val="18"/>
              </w:rPr>
              <w:t>343.515,61</w:t>
            </w:r>
          </w:p>
        </w:tc>
      </w:tr>
      <w:tr w:rsidR="00961A22" w:rsidRPr="002E6ABA" w:rsidTr="0071353F">
        <w:trPr>
          <w:trHeight w:val="105"/>
          <w:jc w:val="center"/>
        </w:trPr>
        <w:tc>
          <w:tcPr>
            <w:tcW w:w="4574" w:type="dxa"/>
            <w:tcBorders>
              <w:top w:val="nil"/>
              <w:left w:val="single" w:sz="4" w:space="0" w:color="auto"/>
              <w:bottom w:val="single" w:sz="4" w:space="0" w:color="auto"/>
              <w:right w:val="single" w:sz="4" w:space="0" w:color="auto"/>
            </w:tcBorders>
            <w:shd w:val="clear" w:color="auto" w:fill="auto"/>
            <w:noWrap/>
            <w:vAlign w:val="bottom"/>
            <w:hideMark/>
          </w:tcPr>
          <w:p w:rsidR="00961A22" w:rsidRPr="002E6ABA" w:rsidRDefault="00961A22" w:rsidP="00961A22">
            <w:pPr>
              <w:rPr>
                <w:rFonts w:ascii="Arial" w:hAnsi="Arial" w:cs="Arial"/>
                <w:color w:val="000000"/>
                <w:sz w:val="18"/>
                <w:szCs w:val="18"/>
              </w:rPr>
            </w:pPr>
            <w:r w:rsidRPr="002E6ABA">
              <w:rPr>
                <w:rFonts w:ascii="Arial" w:hAnsi="Arial" w:cs="Arial"/>
                <w:color w:val="000000"/>
                <w:sz w:val="18"/>
                <w:szCs w:val="18"/>
              </w:rPr>
              <w:t>Subvenções e doações públicas a realizar Educação</w:t>
            </w:r>
          </w:p>
        </w:tc>
        <w:tc>
          <w:tcPr>
            <w:tcW w:w="452" w:type="dxa"/>
            <w:tcBorders>
              <w:top w:val="single" w:sz="4" w:space="0" w:color="auto"/>
              <w:left w:val="nil"/>
              <w:bottom w:val="single" w:sz="4" w:space="0" w:color="auto"/>
              <w:right w:val="single" w:sz="4" w:space="0" w:color="auto"/>
            </w:tcBorders>
          </w:tcPr>
          <w:p w:rsidR="00961A22" w:rsidRPr="002E6ABA" w:rsidRDefault="00961A22" w:rsidP="00B14400">
            <w:pPr>
              <w:jc w:val="center"/>
              <w:rPr>
                <w:rFonts w:ascii="Arial" w:hAnsi="Arial" w:cs="Arial"/>
                <w:color w:val="000000"/>
                <w:sz w:val="18"/>
                <w:szCs w:val="18"/>
              </w:rPr>
            </w:pPr>
          </w:p>
        </w:tc>
        <w:tc>
          <w:tcPr>
            <w:tcW w:w="1311" w:type="dxa"/>
            <w:tcBorders>
              <w:top w:val="nil"/>
              <w:left w:val="single" w:sz="4" w:space="0" w:color="auto"/>
              <w:bottom w:val="single" w:sz="4" w:space="0" w:color="auto"/>
              <w:right w:val="single" w:sz="4" w:space="0" w:color="auto"/>
            </w:tcBorders>
            <w:vAlign w:val="bottom"/>
          </w:tcPr>
          <w:p w:rsidR="00961A22" w:rsidRPr="002E6ABA" w:rsidRDefault="000D1F5E" w:rsidP="00961A22">
            <w:pPr>
              <w:jc w:val="right"/>
              <w:rPr>
                <w:rFonts w:ascii="Arial" w:hAnsi="Arial" w:cs="Arial"/>
                <w:color w:val="000000"/>
                <w:sz w:val="18"/>
                <w:szCs w:val="18"/>
              </w:rPr>
            </w:pPr>
            <w:r w:rsidRPr="002E6ABA">
              <w:rPr>
                <w:rFonts w:ascii="Arial" w:hAnsi="Arial" w:cs="Arial"/>
                <w:color w:val="000000"/>
                <w:sz w:val="18"/>
                <w:szCs w:val="18"/>
              </w:rPr>
              <w:t>370.269,71</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61A22" w:rsidRPr="002E6ABA" w:rsidRDefault="00FD2C34" w:rsidP="00961A22">
            <w:pPr>
              <w:jc w:val="right"/>
              <w:rPr>
                <w:rFonts w:ascii="Arial" w:hAnsi="Arial" w:cs="Arial"/>
                <w:color w:val="000000"/>
                <w:sz w:val="18"/>
                <w:szCs w:val="18"/>
              </w:rPr>
            </w:pPr>
            <w:r w:rsidRPr="002E6ABA">
              <w:rPr>
                <w:rFonts w:ascii="Arial" w:hAnsi="Arial" w:cs="Arial"/>
                <w:color w:val="000000"/>
                <w:sz w:val="18"/>
                <w:szCs w:val="18"/>
              </w:rPr>
              <w:t>343.515,61</w:t>
            </w:r>
          </w:p>
        </w:tc>
      </w:tr>
      <w:tr w:rsidR="00961A22" w:rsidRPr="002E6ABA" w:rsidTr="0071353F">
        <w:trPr>
          <w:trHeight w:val="70"/>
          <w:jc w:val="center"/>
        </w:trPr>
        <w:tc>
          <w:tcPr>
            <w:tcW w:w="4574" w:type="dxa"/>
            <w:tcBorders>
              <w:top w:val="nil"/>
              <w:left w:val="single" w:sz="4" w:space="0" w:color="auto"/>
              <w:bottom w:val="single" w:sz="4" w:space="0" w:color="auto"/>
              <w:right w:val="single" w:sz="4" w:space="0" w:color="auto"/>
            </w:tcBorders>
            <w:shd w:val="clear" w:color="auto" w:fill="auto"/>
            <w:noWrap/>
            <w:vAlign w:val="bottom"/>
            <w:hideMark/>
          </w:tcPr>
          <w:p w:rsidR="00961A22" w:rsidRPr="002E6ABA" w:rsidRDefault="00961A22" w:rsidP="00961A22">
            <w:pPr>
              <w:rPr>
                <w:rFonts w:ascii="Arial" w:hAnsi="Arial" w:cs="Arial"/>
                <w:b/>
                <w:bCs/>
                <w:color w:val="000000"/>
                <w:sz w:val="18"/>
                <w:szCs w:val="18"/>
              </w:rPr>
            </w:pPr>
            <w:r w:rsidRPr="002E6ABA">
              <w:rPr>
                <w:rFonts w:ascii="Arial" w:hAnsi="Arial" w:cs="Arial"/>
                <w:b/>
                <w:bCs/>
                <w:color w:val="000000"/>
                <w:sz w:val="18"/>
                <w:szCs w:val="18"/>
              </w:rPr>
              <w:t>ATIVIDADE DE SAÚDE COM RESTRIÇÃO</w:t>
            </w:r>
          </w:p>
        </w:tc>
        <w:tc>
          <w:tcPr>
            <w:tcW w:w="452" w:type="dxa"/>
            <w:tcBorders>
              <w:top w:val="single" w:sz="4" w:space="0" w:color="auto"/>
              <w:left w:val="nil"/>
              <w:bottom w:val="single" w:sz="4" w:space="0" w:color="auto"/>
              <w:right w:val="single" w:sz="4" w:space="0" w:color="auto"/>
            </w:tcBorders>
          </w:tcPr>
          <w:p w:rsidR="00961A22" w:rsidRPr="002E6ABA" w:rsidRDefault="00961A22" w:rsidP="00B14400">
            <w:pPr>
              <w:jc w:val="center"/>
              <w:rPr>
                <w:rFonts w:ascii="Arial" w:hAnsi="Arial" w:cs="Arial"/>
                <w:b/>
                <w:bCs/>
                <w:color w:val="000000"/>
                <w:sz w:val="18"/>
                <w:szCs w:val="18"/>
              </w:rPr>
            </w:pPr>
          </w:p>
        </w:tc>
        <w:tc>
          <w:tcPr>
            <w:tcW w:w="1311" w:type="dxa"/>
            <w:tcBorders>
              <w:top w:val="nil"/>
              <w:left w:val="single" w:sz="4" w:space="0" w:color="auto"/>
              <w:bottom w:val="single" w:sz="4" w:space="0" w:color="auto"/>
              <w:right w:val="single" w:sz="4" w:space="0" w:color="auto"/>
            </w:tcBorders>
            <w:vAlign w:val="bottom"/>
          </w:tcPr>
          <w:p w:rsidR="00961A22" w:rsidRPr="002E6ABA" w:rsidRDefault="000D1F5E" w:rsidP="00961A22">
            <w:pPr>
              <w:jc w:val="right"/>
              <w:rPr>
                <w:rFonts w:ascii="Arial" w:hAnsi="Arial" w:cs="Arial"/>
                <w:b/>
                <w:bCs/>
                <w:color w:val="000000"/>
                <w:sz w:val="18"/>
                <w:szCs w:val="18"/>
              </w:rPr>
            </w:pPr>
            <w:r w:rsidRPr="002E6ABA">
              <w:rPr>
                <w:rFonts w:ascii="Arial" w:hAnsi="Arial" w:cs="Arial"/>
                <w:b/>
                <w:bCs/>
                <w:color w:val="000000"/>
                <w:sz w:val="18"/>
                <w:szCs w:val="18"/>
              </w:rPr>
              <w:t>222.675,89</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61A22" w:rsidRPr="002E6ABA" w:rsidRDefault="00FD2C34" w:rsidP="00961A22">
            <w:pPr>
              <w:jc w:val="right"/>
              <w:rPr>
                <w:rFonts w:ascii="Arial" w:hAnsi="Arial" w:cs="Arial"/>
                <w:b/>
                <w:bCs/>
                <w:color w:val="000000"/>
                <w:sz w:val="18"/>
                <w:szCs w:val="18"/>
              </w:rPr>
            </w:pPr>
            <w:r w:rsidRPr="002E6ABA">
              <w:rPr>
                <w:rFonts w:ascii="Arial" w:hAnsi="Arial" w:cs="Arial"/>
                <w:b/>
                <w:bCs/>
                <w:color w:val="000000"/>
                <w:sz w:val="18"/>
                <w:szCs w:val="18"/>
              </w:rPr>
              <w:t>18.320,53</w:t>
            </w:r>
          </w:p>
        </w:tc>
      </w:tr>
      <w:tr w:rsidR="00961A22" w:rsidRPr="002E6ABA" w:rsidTr="0071353F">
        <w:trPr>
          <w:trHeight w:val="70"/>
          <w:jc w:val="center"/>
        </w:trPr>
        <w:tc>
          <w:tcPr>
            <w:tcW w:w="4574" w:type="dxa"/>
            <w:tcBorders>
              <w:top w:val="nil"/>
              <w:left w:val="single" w:sz="4" w:space="0" w:color="auto"/>
              <w:bottom w:val="single" w:sz="4" w:space="0" w:color="auto"/>
              <w:right w:val="single" w:sz="4" w:space="0" w:color="auto"/>
            </w:tcBorders>
            <w:shd w:val="clear" w:color="auto" w:fill="auto"/>
            <w:noWrap/>
            <w:vAlign w:val="bottom"/>
            <w:hideMark/>
          </w:tcPr>
          <w:p w:rsidR="00961A22" w:rsidRPr="002E6ABA" w:rsidRDefault="00961A22" w:rsidP="00961A22">
            <w:pPr>
              <w:rPr>
                <w:rFonts w:ascii="Arial" w:hAnsi="Arial" w:cs="Arial"/>
                <w:color w:val="000000"/>
                <w:sz w:val="18"/>
                <w:szCs w:val="18"/>
              </w:rPr>
            </w:pPr>
            <w:r w:rsidRPr="002E6ABA">
              <w:rPr>
                <w:rFonts w:ascii="Arial" w:hAnsi="Arial" w:cs="Arial"/>
                <w:color w:val="000000"/>
                <w:sz w:val="18"/>
                <w:szCs w:val="18"/>
              </w:rPr>
              <w:t>Subvenções e doações públicas a realizar Saúde</w:t>
            </w:r>
          </w:p>
        </w:tc>
        <w:tc>
          <w:tcPr>
            <w:tcW w:w="452" w:type="dxa"/>
            <w:tcBorders>
              <w:top w:val="single" w:sz="4" w:space="0" w:color="auto"/>
              <w:left w:val="nil"/>
              <w:bottom w:val="single" w:sz="4" w:space="0" w:color="auto"/>
              <w:right w:val="single" w:sz="4" w:space="0" w:color="auto"/>
            </w:tcBorders>
          </w:tcPr>
          <w:p w:rsidR="00961A22" w:rsidRPr="002E6ABA" w:rsidRDefault="00961A22" w:rsidP="00B14400">
            <w:pPr>
              <w:jc w:val="center"/>
              <w:rPr>
                <w:rFonts w:ascii="Arial" w:hAnsi="Arial" w:cs="Arial"/>
                <w:color w:val="000000"/>
                <w:sz w:val="18"/>
                <w:szCs w:val="18"/>
              </w:rPr>
            </w:pPr>
          </w:p>
        </w:tc>
        <w:tc>
          <w:tcPr>
            <w:tcW w:w="1311" w:type="dxa"/>
            <w:tcBorders>
              <w:top w:val="nil"/>
              <w:left w:val="single" w:sz="4" w:space="0" w:color="auto"/>
              <w:bottom w:val="single" w:sz="4" w:space="0" w:color="auto"/>
              <w:right w:val="single" w:sz="4" w:space="0" w:color="auto"/>
            </w:tcBorders>
            <w:vAlign w:val="bottom"/>
          </w:tcPr>
          <w:p w:rsidR="00961A22" w:rsidRPr="002E6ABA" w:rsidRDefault="000D1F5E" w:rsidP="00961A22">
            <w:pPr>
              <w:jc w:val="right"/>
              <w:rPr>
                <w:rFonts w:ascii="Arial" w:hAnsi="Arial" w:cs="Arial"/>
                <w:color w:val="000000"/>
                <w:sz w:val="18"/>
                <w:szCs w:val="18"/>
              </w:rPr>
            </w:pPr>
            <w:r w:rsidRPr="002E6ABA">
              <w:rPr>
                <w:rFonts w:ascii="Arial" w:hAnsi="Arial" w:cs="Arial"/>
                <w:color w:val="000000"/>
                <w:sz w:val="18"/>
                <w:szCs w:val="18"/>
              </w:rPr>
              <w:t>222.675,89</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61A22" w:rsidRPr="002E6ABA" w:rsidRDefault="00FD2C34" w:rsidP="00961A22">
            <w:pPr>
              <w:jc w:val="right"/>
              <w:rPr>
                <w:rFonts w:ascii="Arial" w:hAnsi="Arial" w:cs="Arial"/>
                <w:color w:val="000000"/>
                <w:sz w:val="18"/>
                <w:szCs w:val="18"/>
              </w:rPr>
            </w:pPr>
            <w:r w:rsidRPr="002E6ABA">
              <w:rPr>
                <w:rFonts w:ascii="Arial" w:hAnsi="Arial" w:cs="Arial"/>
                <w:color w:val="000000"/>
                <w:sz w:val="18"/>
                <w:szCs w:val="18"/>
              </w:rPr>
              <w:t>18.230,53</w:t>
            </w:r>
          </w:p>
        </w:tc>
      </w:tr>
      <w:tr w:rsidR="00961A22" w:rsidRPr="002E6ABA" w:rsidTr="0071353F">
        <w:trPr>
          <w:trHeight w:val="160"/>
          <w:jc w:val="center"/>
        </w:trPr>
        <w:tc>
          <w:tcPr>
            <w:tcW w:w="4574" w:type="dxa"/>
            <w:tcBorders>
              <w:top w:val="nil"/>
              <w:left w:val="single" w:sz="4" w:space="0" w:color="auto"/>
              <w:bottom w:val="single" w:sz="4" w:space="0" w:color="auto"/>
              <w:right w:val="single" w:sz="4" w:space="0" w:color="auto"/>
            </w:tcBorders>
            <w:shd w:val="clear" w:color="auto" w:fill="auto"/>
            <w:noWrap/>
            <w:vAlign w:val="bottom"/>
            <w:hideMark/>
          </w:tcPr>
          <w:p w:rsidR="00961A22" w:rsidRPr="002E6ABA" w:rsidRDefault="00961A22" w:rsidP="00961A22">
            <w:pPr>
              <w:rPr>
                <w:rFonts w:ascii="Arial" w:hAnsi="Arial" w:cs="Arial"/>
                <w:b/>
                <w:bCs/>
                <w:color w:val="000000"/>
                <w:sz w:val="18"/>
                <w:szCs w:val="18"/>
              </w:rPr>
            </w:pPr>
            <w:r w:rsidRPr="002E6ABA">
              <w:rPr>
                <w:rFonts w:ascii="Arial" w:hAnsi="Arial" w:cs="Arial"/>
                <w:b/>
                <w:bCs/>
                <w:color w:val="000000"/>
                <w:sz w:val="18"/>
                <w:szCs w:val="18"/>
              </w:rPr>
              <w:t>ATIVIDADE DE ASSIS. SOCIAL COM RESTRIÇÃO</w:t>
            </w:r>
          </w:p>
        </w:tc>
        <w:tc>
          <w:tcPr>
            <w:tcW w:w="452" w:type="dxa"/>
            <w:tcBorders>
              <w:top w:val="single" w:sz="4" w:space="0" w:color="auto"/>
              <w:left w:val="nil"/>
              <w:bottom w:val="single" w:sz="4" w:space="0" w:color="auto"/>
              <w:right w:val="single" w:sz="4" w:space="0" w:color="auto"/>
            </w:tcBorders>
          </w:tcPr>
          <w:p w:rsidR="00961A22" w:rsidRPr="002E6ABA" w:rsidRDefault="00961A22" w:rsidP="00B14400">
            <w:pPr>
              <w:jc w:val="center"/>
              <w:rPr>
                <w:rFonts w:ascii="Arial" w:hAnsi="Arial" w:cs="Arial"/>
                <w:b/>
                <w:bCs/>
                <w:color w:val="000000"/>
                <w:sz w:val="18"/>
                <w:szCs w:val="18"/>
              </w:rPr>
            </w:pPr>
          </w:p>
        </w:tc>
        <w:tc>
          <w:tcPr>
            <w:tcW w:w="1311" w:type="dxa"/>
            <w:tcBorders>
              <w:top w:val="nil"/>
              <w:left w:val="single" w:sz="4" w:space="0" w:color="auto"/>
              <w:bottom w:val="single" w:sz="4" w:space="0" w:color="auto"/>
              <w:right w:val="single" w:sz="4" w:space="0" w:color="auto"/>
            </w:tcBorders>
            <w:vAlign w:val="bottom"/>
          </w:tcPr>
          <w:p w:rsidR="00961A22" w:rsidRPr="002E6ABA" w:rsidRDefault="000D1F5E" w:rsidP="00961A22">
            <w:pPr>
              <w:jc w:val="right"/>
              <w:rPr>
                <w:rFonts w:ascii="Arial" w:hAnsi="Arial" w:cs="Arial"/>
                <w:b/>
                <w:bCs/>
                <w:color w:val="000000"/>
                <w:sz w:val="18"/>
                <w:szCs w:val="18"/>
              </w:rPr>
            </w:pPr>
            <w:r w:rsidRPr="002E6ABA">
              <w:rPr>
                <w:rFonts w:ascii="Arial" w:hAnsi="Arial" w:cs="Arial"/>
                <w:b/>
                <w:bCs/>
                <w:color w:val="000000"/>
                <w:sz w:val="18"/>
                <w:szCs w:val="18"/>
              </w:rPr>
              <w:t>53.530,68</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61A22" w:rsidRPr="002E6ABA" w:rsidRDefault="00FD2C34" w:rsidP="00961A22">
            <w:pPr>
              <w:jc w:val="right"/>
              <w:rPr>
                <w:rFonts w:ascii="Arial" w:hAnsi="Arial" w:cs="Arial"/>
                <w:b/>
                <w:bCs/>
                <w:color w:val="000000"/>
                <w:sz w:val="18"/>
                <w:szCs w:val="18"/>
              </w:rPr>
            </w:pPr>
            <w:r w:rsidRPr="002E6ABA">
              <w:rPr>
                <w:rFonts w:ascii="Arial" w:hAnsi="Arial" w:cs="Arial"/>
                <w:b/>
                <w:bCs/>
                <w:color w:val="000000"/>
                <w:sz w:val="18"/>
                <w:szCs w:val="18"/>
              </w:rPr>
              <w:t>79.159,64</w:t>
            </w:r>
          </w:p>
        </w:tc>
      </w:tr>
      <w:tr w:rsidR="00961A22" w:rsidRPr="002E6ABA" w:rsidTr="0071353F">
        <w:trPr>
          <w:trHeight w:val="137"/>
          <w:jc w:val="center"/>
        </w:trPr>
        <w:tc>
          <w:tcPr>
            <w:tcW w:w="4574" w:type="dxa"/>
            <w:tcBorders>
              <w:top w:val="nil"/>
              <w:left w:val="single" w:sz="4" w:space="0" w:color="auto"/>
              <w:bottom w:val="single" w:sz="4" w:space="0" w:color="auto"/>
              <w:right w:val="single" w:sz="4" w:space="0" w:color="auto"/>
            </w:tcBorders>
            <w:shd w:val="clear" w:color="auto" w:fill="auto"/>
            <w:noWrap/>
            <w:vAlign w:val="bottom"/>
            <w:hideMark/>
          </w:tcPr>
          <w:p w:rsidR="00961A22" w:rsidRPr="002E6ABA" w:rsidRDefault="00961A22" w:rsidP="00961A22">
            <w:pPr>
              <w:rPr>
                <w:rFonts w:ascii="Arial" w:hAnsi="Arial" w:cs="Arial"/>
                <w:color w:val="000000"/>
                <w:sz w:val="18"/>
                <w:szCs w:val="18"/>
              </w:rPr>
            </w:pPr>
            <w:r w:rsidRPr="002E6ABA">
              <w:rPr>
                <w:rFonts w:ascii="Arial" w:hAnsi="Arial" w:cs="Arial"/>
                <w:color w:val="000000"/>
                <w:sz w:val="18"/>
                <w:szCs w:val="18"/>
              </w:rPr>
              <w:t>Subvenções e doações públicas a realizar Assis. Social</w:t>
            </w:r>
          </w:p>
        </w:tc>
        <w:tc>
          <w:tcPr>
            <w:tcW w:w="452" w:type="dxa"/>
            <w:tcBorders>
              <w:top w:val="single" w:sz="4" w:space="0" w:color="auto"/>
              <w:left w:val="nil"/>
              <w:bottom w:val="single" w:sz="4" w:space="0" w:color="auto"/>
              <w:right w:val="single" w:sz="4" w:space="0" w:color="auto"/>
            </w:tcBorders>
          </w:tcPr>
          <w:p w:rsidR="00961A22" w:rsidRPr="002E6ABA" w:rsidRDefault="00961A22" w:rsidP="00B14400">
            <w:pPr>
              <w:jc w:val="center"/>
              <w:rPr>
                <w:rFonts w:ascii="Arial" w:hAnsi="Arial" w:cs="Arial"/>
                <w:color w:val="000000"/>
                <w:sz w:val="18"/>
                <w:szCs w:val="18"/>
              </w:rPr>
            </w:pPr>
          </w:p>
        </w:tc>
        <w:tc>
          <w:tcPr>
            <w:tcW w:w="1311" w:type="dxa"/>
            <w:tcBorders>
              <w:top w:val="nil"/>
              <w:left w:val="single" w:sz="4" w:space="0" w:color="auto"/>
              <w:bottom w:val="single" w:sz="4" w:space="0" w:color="auto"/>
              <w:right w:val="single" w:sz="4" w:space="0" w:color="auto"/>
            </w:tcBorders>
            <w:vAlign w:val="bottom"/>
          </w:tcPr>
          <w:p w:rsidR="00961A22" w:rsidRPr="002E6ABA" w:rsidRDefault="000D1F5E" w:rsidP="00961A22">
            <w:pPr>
              <w:jc w:val="right"/>
              <w:rPr>
                <w:rFonts w:ascii="Arial" w:hAnsi="Arial" w:cs="Arial"/>
                <w:color w:val="000000"/>
                <w:sz w:val="18"/>
                <w:szCs w:val="18"/>
              </w:rPr>
            </w:pPr>
            <w:r w:rsidRPr="002E6ABA">
              <w:rPr>
                <w:rFonts w:ascii="Arial" w:hAnsi="Arial" w:cs="Arial"/>
                <w:color w:val="000000"/>
                <w:sz w:val="18"/>
                <w:szCs w:val="18"/>
              </w:rPr>
              <w:t>53.530,68</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61A22" w:rsidRPr="002E6ABA" w:rsidRDefault="00FD2C34" w:rsidP="00FD2C34">
            <w:pPr>
              <w:jc w:val="right"/>
              <w:rPr>
                <w:rFonts w:ascii="Arial" w:hAnsi="Arial" w:cs="Arial"/>
                <w:color w:val="000000"/>
                <w:sz w:val="18"/>
                <w:szCs w:val="18"/>
              </w:rPr>
            </w:pPr>
            <w:r w:rsidRPr="002E6ABA">
              <w:rPr>
                <w:rFonts w:ascii="Arial" w:hAnsi="Arial" w:cs="Arial"/>
                <w:color w:val="000000"/>
                <w:sz w:val="18"/>
                <w:szCs w:val="18"/>
              </w:rPr>
              <w:t>79.159,64</w:t>
            </w:r>
          </w:p>
        </w:tc>
      </w:tr>
      <w:tr w:rsidR="00961A22" w:rsidRPr="002E6ABA" w:rsidTr="0071353F">
        <w:trPr>
          <w:trHeight w:val="112"/>
          <w:jc w:val="center"/>
        </w:trPr>
        <w:tc>
          <w:tcPr>
            <w:tcW w:w="4574" w:type="dxa"/>
            <w:tcBorders>
              <w:top w:val="nil"/>
              <w:left w:val="single" w:sz="4" w:space="0" w:color="auto"/>
              <w:bottom w:val="single" w:sz="4" w:space="0" w:color="auto"/>
              <w:right w:val="single" w:sz="4" w:space="0" w:color="auto"/>
            </w:tcBorders>
            <w:shd w:val="clear" w:color="auto" w:fill="auto"/>
            <w:noWrap/>
            <w:vAlign w:val="bottom"/>
            <w:hideMark/>
          </w:tcPr>
          <w:p w:rsidR="00961A22" w:rsidRPr="002E6ABA" w:rsidRDefault="00961A22" w:rsidP="00961A22">
            <w:pPr>
              <w:rPr>
                <w:rFonts w:ascii="Arial" w:hAnsi="Arial" w:cs="Arial"/>
                <w:b/>
                <w:bCs/>
                <w:color w:val="000000"/>
                <w:sz w:val="18"/>
                <w:szCs w:val="18"/>
              </w:rPr>
            </w:pPr>
            <w:r w:rsidRPr="002E6ABA">
              <w:rPr>
                <w:rFonts w:ascii="Arial" w:hAnsi="Arial" w:cs="Arial"/>
                <w:b/>
                <w:bCs/>
                <w:color w:val="000000"/>
                <w:sz w:val="18"/>
                <w:szCs w:val="18"/>
              </w:rPr>
              <w:t xml:space="preserve">PATRIMÔNIO LÍQUIDO SOCIAL </w:t>
            </w:r>
          </w:p>
        </w:tc>
        <w:tc>
          <w:tcPr>
            <w:tcW w:w="452" w:type="dxa"/>
            <w:tcBorders>
              <w:top w:val="single" w:sz="4" w:space="0" w:color="auto"/>
              <w:left w:val="nil"/>
              <w:bottom w:val="single" w:sz="4" w:space="0" w:color="auto"/>
              <w:right w:val="single" w:sz="4" w:space="0" w:color="auto"/>
            </w:tcBorders>
          </w:tcPr>
          <w:p w:rsidR="00961A22" w:rsidRPr="002E6ABA" w:rsidRDefault="00961A22" w:rsidP="00B14400">
            <w:pPr>
              <w:jc w:val="center"/>
              <w:rPr>
                <w:rFonts w:ascii="Arial" w:hAnsi="Arial" w:cs="Arial"/>
                <w:b/>
                <w:bCs/>
                <w:color w:val="000000"/>
                <w:sz w:val="18"/>
                <w:szCs w:val="18"/>
              </w:rPr>
            </w:pPr>
          </w:p>
        </w:tc>
        <w:tc>
          <w:tcPr>
            <w:tcW w:w="1311" w:type="dxa"/>
            <w:tcBorders>
              <w:top w:val="nil"/>
              <w:left w:val="single" w:sz="4" w:space="0" w:color="auto"/>
              <w:bottom w:val="single" w:sz="4" w:space="0" w:color="auto"/>
              <w:right w:val="single" w:sz="4" w:space="0" w:color="auto"/>
            </w:tcBorders>
            <w:vAlign w:val="bottom"/>
          </w:tcPr>
          <w:p w:rsidR="00961A22" w:rsidRPr="002E6ABA" w:rsidRDefault="000607A5" w:rsidP="00961A22">
            <w:pPr>
              <w:jc w:val="right"/>
              <w:rPr>
                <w:rFonts w:ascii="Arial" w:hAnsi="Arial" w:cs="Arial"/>
                <w:b/>
                <w:bCs/>
                <w:color w:val="000000"/>
                <w:sz w:val="18"/>
                <w:szCs w:val="18"/>
              </w:rPr>
            </w:pPr>
            <w:r w:rsidRPr="002E6ABA">
              <w:rPr>
                <w:rFonts w:ascii="Arial" w:hAnsi="Arial" w:cs="Arial"/>
                <w:b/>
                <w:bCs/>
                <w:color w:val="000000"/>
                <w:sz w:val="18"/>
                <w:szCs w:val="18"/>
              </w:rPr>
              <w:t>8.680.645,33</w:t>
            </w:r>
          </w:p>
        </w:tc>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961A22" w:rsidRPr="002E6ABA" w:rsidRDefault="00961A22" w:rsidP="00961A22">
            <w:pPr>
              <w:jc w:val="right"/>
              <w:rPr>
                <w:rFonts w:ascii="Arial" w:hAnsi="Arial" w:cs="Arial"/>
                <w:b/>
                <w:bCs/>
                <w:color w:val="000000"/>
                <w:sz w:val="18"/>
                <w:szCs w:val="18"/>
              </w:rPr>
            </w:pPr>
            <w:r w:rsidRPr="002E6ABA">
              <w:rPr>
                <w:rFonts w:ascii="Arial" w:hAnsi="Arial" w:cs="Arial"/>
                <w:b/>
                <w:bCs/>
                <w:color w:val="000000"/>
                <w:sz w:val="18"/>
                <w:szCs w:val="18"/>
              </w:rPr>
              <w:t>8</w:t>
            </w:r>
            <w:r w:rsidR="00FD2C34" w:rsidRPr="002E6ABA">
              <w:rPr>
                <w:rFonts w:ascii="Arial" w:hAnsi="Arial" w:cs="Arial"/>
                <w:b/>
                <w:bCs/>
                <w:color w:val="000000"/>
                <w:sz w:val="18"/>
                <w:szCs w:val="18"/>
              </w:rPr>
              <w:t>.430.318,85</w:t>
            </w:r>
          </w:p>
        </w:tc>
      </w:tr>
    </w:tbl>
    <w:p w:rsidR="00E947B0" w:rsidRPr="002E6ABA" w:rsidRDefault="00E947B0" w:rsidP="00E947B0">
      <w:pPr>
        <w:pStyle w:val="Default"/>
        <w:jc w:val="center"/>
        <w:rPr>
          <w:sz w:val="18"/>
          <w:szCs w:val="18"/>
        </w:rPr>
      </w:pPr>
    </w:p>
    <w:p w:rsidR="0015435A" w:rsidRPr="002E6ABA" w:rsidRDefault="0015435A" w:rsidP="00E947B0">
      <w:pPr>
        <w:pStyle w:val="Default"/>
        <w:jc w:val="center"/>
        <w:rPr>
          <w:sz w:val="18"/>
          <w:szCs w:val="18"/>
        </w:rPr>
      </w:pPr>
    </w:p>
    <w:p w:rsidR="0015435A" w:rsidRPr="002E6ABA" w:rsidRDefault="0015435A" w:rsidP="00B14400">
      <w:pPr>
        <w:pStyle w:val="Default"/>
        <w:jc w:val="center"/>
        <w:rPr>
          <w:sz w:val="18"/>
          <w:szCs w:val="18"/>
        </w:rPr>
      </w:pPr>
    </w:p>
    <w:p w:rsidR="0015435A" w:rsidRPr="002E6ABA" w:rsidRDefault="0015435A" w:rsidP="00B14400">
      <w:pPr>
        <w:autoSpaceDE w:val="0"/>
        <w:autoSpaceDN w:val="0"/>
        <w:adjustRightInd w:val="0"/>
        <w:spacing w:line="201" w:lineRule="atLeast"/>
        <w:jc w:val="center"/>
        <w:rPr>
          <w:rFonts w:ascii="Arial" w:hAnsi="Arial" w:cs="Arial"/>
          <w:bCs/>
          <w:color w:val="000000"/>
          <w:sz w:val="18"/>
          <w:szCs w:val="18"/>
        </w:rPr>
      </w:pPr>
      <w:proofErr w:type="spellStart"/>
      <w:r w:rsidRPr="002E6ABA">
        <w:rPr>
          <w:rFonts w:ascii="Arial" w:hAnsi="Arial" w:cs="Arial"/>
          <w:bCs/>
          <w:color w:val="000000"/>
          <w:sz w:val="18"/>
          <w:szCs w:val="18"/>
        </w:rPr>
        <w:t>Estelamar</w:t>
      </w:r>
      <w:proofErr w:type="spellEnd"/>
      <w:r w:rsidRPr="002E6ABA">
        <w:rPr>
          <w:rFonts w:ascii="Arial" w:hAnsi="Arial" w:cs="Arial"/>
          <w:bCs/>
          <w:color w:val="000000"/>
          <w:sz w:val="18"/>
          <w:szCs w:val="18"/>
        </w:rPr>
        <w:t xml:space="preserve"> </w:t>
      </w:r>
      <w:proofErr w:type="spellStart"/>
      <w:r w:rsidRPr="002E6ABA">
        <w:rPr>
          <w:rFonts w:ascii="Arial" w:hAnsi="Arial" w:cs="Arial"/>
          <w:bCs/>
          <w:color w:val="000000"/>
          <w:sz w:val="18"/>
          <w:szCs w:val="18"/>
        </w:rPr>
        <w:t>Roani</w:t>
      </w:r>
      <w:proofErr w:type="spellEnd"/>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00731E88" w:rsidRPr="002E6ABA">
        <w:rPr>
          <w:rFonts w:ascii="Arial" w:hAnsi="Arial" w:cs="Arial"/>
          <w:bCs/>
          <w:color w:val="000000"/>
          <w:sz w:val="18"/>
          <w:szCs w:val="18"/>
        </w:rPr>
        <w:t>Diogo Rota</w:t>
      </w:r>
    </w:p>
    <w:p w:rsidR="0015435A" w:rsidRPr="002E6ABA" w:rsidRDefault="0015435A" w:rsidP="00B14400">
      <w:pPr>
        <w:autoSpaceDE w:val="0"/>
        <w:autoSpaceDN w:val="0"/>
        <w:adjustRightInd w:val="0"/>
        <w:spacing w:line="201" w:lineRule="atLeast"/>
        <w:jc w:val="center"/>
        <w:rPr>
          <w:rFonts w:ascii="Arial" w:hAnsi="Arial" w:cs="Arial"/>
          <w:bCs/>
          <w:color w:val="000000"/>
          <w:sz w:val="18"/>
          <w:szCs w:val="18"/>
        </w:rPr>
      </w:pPr>
      <w:r w:rsidRPr="002E6ABA">
        <w:rPr>
          <w:rFonts w:ascii="Arial" w:hAnsi="Arial" w:cs="Arial"/>
          <w:bCs/>
          <w:color w:val="000000"/>
          <w:sz w:val="18"/>
          <w:szCs w:val="18"/>
        </w:rPr>
        <w:t xml:space="preserve">Presidente - CPF: </w:t>
      </w:r>
      <w:r w:rsidR="000F3FBD" w:rsidRPr="002E6ABA">
        <w:rPr>
          <w:rFonts w:ascii="Arial" w:hAnsi="Arial" w:cs="Arial"/>
          <w:bCs/>
          <w:color w:val="000000"/>
          <w:sz w:val="18"/>
          <w:szCs w:val="18"/>
        </w:rPr>
        <w:t>218.262.500-34</w:t>
      </w:r>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00383263" w:rsidRPr="002E6ABA">
        <w:rPr>
          <w:rFonts w:ascii="Arial" w:hAnsi="Arial" w:cs="Arial"/>
          <w:bCs/>
          <w:color w:val="000000"/>
          <w:sz w:val="18"/>
          <w:szCs w:val="18"/>
        </w:rPr>
        <w:t>Contador</w:t>
      </w:r>
      <w:r w:rsidR="00DD415D" w:rsidRPr="002E6ABA">
        <w:rPr>
          <w:rFonts w:ascii="Arial" w:hAnsi="Arial" w:cs="Arial"/>
          <w:bCs/>
          <w:color w:val="000000"/>
          <w:sz w:val="18"/>
          <w:szCs w:val="18"/>
        </w:rPr>
        <w:t xml:space="preserve"> </w:t>
      </w:r>
      <w:r w:rsidRPr="002E6ABA">
        <w:rPr>
          <w:rFonts w:ascii="Arial" w:hAnsi="Arial" w:cs="Arial"/>
          <w:bCs/>
          <w:color w:val="000000"/>
          <w:sz w:val="18"/>
          <w:szCs w:val="18"/>
        </w:rPr>
        <w:t xml:space="preserve">CRC/RS </w:t>
      </w:r>
      <w:r w:rsidR="00731E88" w:rsidRPr="002E6ABA">
        <w:rPr>
          <w:rFonts w:ascii="Arial" w:hAnsi="Arial" w:cs="Arial"/>
          <w:bCs/>
          <w:color w:val="000000"/>
          <w:sz w:val="18"/>
          <w:szCs w:val="18"/>
        </w:rPr>
        <w:t>89.798</w:t>
      </w:r>
    </w:p>
    <w:p w:rsidR="0060038B" w:rsidRPr="002E6ABA" w:rsidRDefault="0060038B" w:rsidP="0015435A">
      <w:pPr>
        <w:autoSpaceDE w:val="0"/>
        <w:autoSpaceDN w:val="0"/>
        <w:adjustRightInd w:val="0"/>
        <w:spacing w:line="201" w:lineRule="atLeast"/>
        <w:jc w:val="both"/>
        <w:rPr>
          <w:rFonts w:ascii="Arial" w:hAnsi="Arial" w:cs="Arial"/>
          <w:bCs/>
          <w:color w:val="000000"/>
          <w:sz w:val="18"/>
          <w:szCs w:val="18"/>
        </w:rPr>
      </w:pPr>
    </w:p>
    <w:p w:rsidR="00B14400" w:rsidRPr="002E6ABA" w:rsidRDefault="00B14400" w:rsidP="0015435A">
      <w:pPr>
        <w:autoSpaceDE w:val="0"/>
        <w:autoSpaceDN w:val="0"/>
        <w:adjustRightInd w:val="0"/>
        <w:spacing w:line="201" w:lineRule="atLeast"/>
        <w:jc w:val="both"/>
        <w:rPr>
          <w:rFonts w:ascii="Arial" w:hAnsi="Arial" w:cs="Arial"/>
          <w:bCs/>
          <w:color w:val="000000"/>
          <w:sz w:val="18"/>
          <w:szCs w:val="18"/>
        </w:rPr>
      </w:pPr>
    </w:p>
    <w:p w:rsidR="001B2132" w:rsidRPr="002E6ABA" w:rsidRDefault="001B2132" w:rsidP="0015435A">
      <w:pPr>
        <w:autoSpaceDE w:val="0"/>
        <w:autoSpaceDN w:val="0"/>
        <w:adjustRightInd w:val="0"/>
        <w:spacing w:line="201" w:lineRule="atLeast"/>
        <w:jc w:val="both"/>
        <w:rPr>
          <w:rFonts w:ascii="Arial" w:hAnsi="Arial" w:cs="Arial"/>
          <w:bCs/>
          <w:color w:val="000000"/>
          <w:sz w:val="18"/>
          <w:szCs w:val="18"/>
        </w:rPr>
      </w:pPr>
    </w:p>
    <w:p w:rsidR="002E6ABA" w:rsidRPr="002E6ABA" w:rsidRDefault="002E6ABA" w:rsidP="0015435A">
      <w:pPr>
        <w:autoSpaceDE w:val="0"/>
        <w:autoSpaceDN w:val="0"/>
        <w:adjustRightInd w:val="0"/>
        <w:spacing w:line="201" w:lineRule="atLeast"/>
        <w:jc w:val="both"/>
        <w:rPr>
          <w:rFonts w:ascii="Arial" w:hAnsi="Arial" w:cs="Arial"/>
          <w:bCs/>
          <w:color w:val="000000"/>
          <w:sz w:val="18"/>
          <w:szCs w:val="18"/>
        </w:rPr>
      </w:pPr>
    </w:p>
    <w:p w:rsidR="002E6ABA" w:rsidRDefault="002E6ABA" w:rsidP="0015435A">
      <w:pPr>
        <w:autoSpaceDE w:val="0"/>
        <w:autoSpaceDN w:val="0"/>
        <w:adjustRightInd w:val="0"/>
        <w:spacing w:line="201" w:lineRule="atLeast"/>
        <w:jc w:val="both"/>
        <w:rPr>
          <w:rFonts w:ascii="Arial" w:hAnsi="Arial" w:cs="Arial"/>
          <w:bCs/>
          <w:color w:val="000000"/>
          <w:sz w:val="18"/>
          <w:szCs w:val="18"/>
        </w:rPr>
      </w:pPr>
    </w:p>
    <w:p w:rsidR="00D8120D" w:rsidRDefault="00D8120D" w:rsidP="0015435A">
      <w:pPr>
        <w:autoSpaceDE w:val="0"/>
        <w:autoSpaceDN w:val="0"/>
        <w:adjustRightInd w:val="0"/>
        <w:spacing w:line="201" w:lineRule="atLeast"/>
        <w:jc w:val="both"/>
        <w:rPr>
          <w:rFonts w:ascii="Arial" w:hAnsi="Arial" w:cs="Arial"/>
          <w:bCs/>
          <w:color w:val="000000"/>
          <w:sz w:val="18"/>
          <w:szCs w:val="18"/>
        </w:rPr>
      </w:pPr>
    </w:p>
    <w:p w:rsidR="00D8120D" w:rsidRDefault="00D8120D" w:rsidP="0015435A">
      <w:pPr>
        <w:autoSpaceDE w:val="0"/>
        <w:autoSpaceDN w:val="0"/>
        <w:adjustRightInd w:val="0"/>
        <w:spacing w:line="201" w:lineRule="atLeast"/>
        <w:jc w:val="both"/>
        <w:rPr>
          <w:rFonts w:ascii="Arial" w:hAnsi="Arial" w:cs="Arial"/>
          <w:bCs/>
          <w:color w:val="000000"/>
          <w:sz w:val="18"/>
          <w:szCs w:val="18"/>
        </w:rPr>
      </w:pPr>
    </w:p>
    <w:p w:rsidR="00D8120D" w:rsidRDefault="00D8120D" w:rsidP="0015435A">
      <w:pPr>
        <w:autoSpaceDE w:val="0"/>
        <w:autoSpaceDN w:val="0"/>
        <w:adjustRightInd w:val="0"/>
        <w:spacing w:line="201" w:lineRule="atLeast"/>
        <w:jc w:val="both"/>
        <w:rPr>
          <w:rFonts w:ascii="Arial" w:hAnsi="Arial" w:cs="Arial"/>
          <w:bCs/>
          <w:color w:val="000000"/>
          <w:sz w:val="18"/>
          <w:szCs w:val="18"/>
        </w:rPr>
      </w:pPr>
    </w:p>
    <w:p w:rsidR="00D8120D" w:rsidRDefault="00D8120D" w:rsidP="0015435A">
      <w:pPr>
        <w:autoSpaceDE w:val="0"/>
        <w:autoSpaceDN w:val="0"/>
        <w:adjustRightInd w:val="0"/>
        <w:spacing w:line="201" w:lineRule="atLeast"/>
        <w:jc w:val="both"/>
        <w:rPr>
          <w:rFonts w:ascii="Arial" w:hAnsi="Arial" w:cs="Arial"/>
          <w:bCs/>
          <w:color w:val="000000"/>
          <w:sz w:val="18"/>
          <w:szCs w:val="18"/>
        </w:rPr>
      </w:pPr>
    </w:p>
    <w:p w:rsidR="00D8120D" w:rsidRDefault="00D8120D" w:rsidP="0015435A">
      <w:pPr>
        <w:autoSpaceDE w:val="0"/>
        <w:autoSpaceDN w:val="0"/>
        <w:adjustRightInd w:val="0"/>
        <w:spacing w:line="201" w:lineRule="atLeast"/>
        <w:jc w:val="both"/>
        <w:rPr>
          <w:rFonts w:ascii="Arial" w:hAnsi="Arial" w:cs="Arial"/>
          <w:bCs/>
          <w:color w:val="000000"/>
          <w:sz w:val="18"/>
          <w:szCs w:val="18"/>
        </w:rPr>
      </w:pPr>
    </w:p>
    <w:p w:rsidR="00D8120D" w:rsidRDefault="00D8120D" w:rsidP="0015435A">
      <w:pPr>
        <w:autoSpaceDE w:val="0"/>
        <w:autoSpaceDN w:val="0"/>
        <w:adjustRightInd w:val="0"/>
        <w:spacing w:line="201" w:lineRule="atLeast"/>
        <w:jc w:val="both"/>
        <w:rPr>
          <w:rFonts w:ascii="Arial" w:hAnsi="Arial" w:cs="Arial"/>
          <w:bCs/>
          <w:color w:val="000000"/>
          <w:sz w:val="18"/>
          <w:szCs w:val="18"/>
        </w:rPr>
      </w:pPr>
    </w:p>
    <w:p w:rsidR="00D8120D" w:rsidRDefault="00D8120D" w:rsidP="0015435A">
      <w:pPr>
        <w:autoSpaceDE w:val="0"/>
        <w:autoSpaceDN w:val="0"/>
        <w:adjustRightInd w:val="0"/>
        <w:spacing w:line="201" w:lineRule="atLeast"/>
        <w:jc w:val="both"/>
        <w:rPr>
          <w:rFonts w:ascii="Arial" w:hAnsi="Arial" w:cs="Arial"/>
          <w:bCs/>
          <w:color w:val="000000"/>
          <w:sz w:val="18"/>
          <w:szCs w:val="18"/>
        </w:rPr>
      </w:pPr>
    </w:p>
    <w:p w:rsidR="00D8120D" w:rsidRDefault="00D8120D" w:rsidP="0015435A">
      <w:pPr>
        <w:autoSpaceDE w:val="0"/>
        <w:autoSpaceDN w:val="0"/>
        <w:adjustRightInd w:val="0"/>
        <w:spacing w:line="201" w:lineRule="atLeast"/>
        <w:jc w:val="both"/>
        <w:rPr>
          <w:rFonts w:ascii="Arial" w:hAnsi="Arial" w:cs="Arial"/>
          <w:bCs/>
          <w:color w:val="000000"/>
          <w:sz w:val="18"/>
          <w:szCs w:val="18"/>
        </w:rPr>
      </w:pPr>
    </w:p>
    <w:p w:rsidR="00D8120D" w:rsidRDefault="00D8120D" w:rsidP="0015435A">
      <w:pPr>
        <w:autoSpaceDE w:val="0"/>
        <w:autoSpaceDN w:val="0"/>
        <w:adjustRightInd w:val="0"/>
        <w:spacing w:line="201" w:lineRule="atLeast"/>
        <w:jc w:val="both"/>
        <w:rPr>
          <w:rFonts w:ascii="Arial" w:hAnsi="Arial" w:cs="Arial"/>
          <w:bCs/>
          <w:color w:val="000000"/>
          <w:sz w:val="18"/>
          <w:szCs w:val="18"/>
        </w:rPr>
      </w:pPr>
    </w:p>
    <w:p w:rsidR="00D8120D" w:rsidRDefault="00D8120D" w:rsidP="0015435A">
      <w:pPr>
        <w:autoSpaceDE w:val="0"/>
        <w:autoSpaceDN w:val="0"/>
        <w:adjustRightInd w:val="0"/>
        <w:spacing w:line="201" w:lineRule="atLeast"/>
        <w:jc w:val="both"/>
        <w:rPr>
          <w:rFonts w:ascii="Arial" w:hAnsi="Arial" w:cs="Arial"/>
          <w:bCs/>
          <w:color w:val="000000"/>
          <w:sz w:val="18"/>
          <w:szCs w:val="18"/>
        </w:rPr>
      </w:pPr>
    </w:p>
    <w:p w:rsidR="00D8120D" w:rsidRDefault="00D8120D" w:rsidP="0015435A">
      <w:pPr>
        <w:autoSpaceDE w:val="0"/>
        <w:autoSpaceDN w:val="0"/>
        <w:adjustRightInd w:val="0"/>
        <w:spacing w:line="201" w:lineRule="atLeast"/>
        <w:jc w:val="both"/>
        <w:rPr>
          <w:rFonts w:ascii="Arial" w:hAnsi="Arial" w:cs="Arial"/>
          <w:bCs/>
          <w:color w:val="000000"/>
          <w:sz w:val="18"/>
          <w:szCs w:val="18"/>
        </w:rPr>
      </w:pPr>
    </w:p>
    <w:p w:rsidR="001959F8" w:rsidRDefault="001959F8" w:rsidP="0015435A">
      <w:pPr>
        <w:autoSpaceDE w:val="0"/>
        <w:autoSpaceDN w:val="0"/>
        <w:adjustRightInd w:val="0"/>
        <w:spacing w:line="201" w:lineRule="atLeast"/>
        <w:jc w:val="both"/>
        <w:rPr>
          <w:rFonts w:ascii="Arial" w:hAnsi="Arial" w:cs="Arial"/>
          <w:bCs/>
          <w:color w:val="000000"/>
          <w:sz w:val="18"/>
          <w:szCs w:val="18"/>
        </w:rPr>
      </w:pPr>
    </w:p>
    <w:p w:rsidR="00D8120D" w:rsidRDefault="00D8120D" w:rsidP="0015435A">
      <w:pPr>
        <w:autoSpaceDE w:val="0"/>
        <w:autoSpaceDN w:val="0"/>
        <w:adjustRightInd w:val="0"/>
        <w:spacing w:line="201" w:lineRule="atLeast"/>
        <w:jc w:val="both"/>
        <w:rPr>
          <w:rFonts w:ascii="Arial" w:hAnsi="Arial" w:cs="Arial"/>
          <w:bCs/>
          <w:color w:val="000000"/>
          <w:sz w:val="18"/>
          <w:szCs w:val="18"/>
        </w:rPr>
      </w:pPr>
    </w:p>
    <w:p w:rsidR="00D8120D" w:rsidRDefault="00D8120D" w:rsidP="0015435A">
      <w:pPr>
        <w:autoSpaceDE w:val="0"/>
        <w:autoSpaceDN w:val="0"/>
        <w:adjustRightInd w:val="0"/>
        <w:spacing w:line="201" w:lineRule="atLeast"/>
        <w:jc w:val="both"/>
        <w:rPr>
          <w:rFonts w:ascii="Arial" w:hAnsi="Arial" w:cs="Arial"/>
          <w:bCs/>
          <w:color w:val="000000"/>
          <w:sz w:val="18"/>
          <w:szCs w:val="18"/>
        </w:rPr>
      </w:pPr>
    </w:p>
    <w:p w:rsidR="00D8120D" w:rsidRPr="002E6ABA" w:rsidRDefault="00D8120D" w:rsidP="0015435A">
      <w:pPr>
        <w:autoSpaceDE w:val="0"/>
        <w:autoSpaceDN w:val="0"/>
        <w:adjustRightInd w:val="0"/>
        <w:spacing w:line="201" w:lineRule="atLeast"/>
        <w:jc w:val="both"/>
        <w:rPr>
          <w:rFonts w:ascii="Arial" w:hAnsi="Arial" w:cs="Arial"/>
          <w:bCs/>
          <w:color w:val="000000"/>
          <w:sz w:val="18"/>
          <w:szCs w:val="18"/>
        </w:rPr>
      </w:pPr>
    </w:p>
    <w:p w:rsidR="002E6ABA" w:rsidRPr="002E6ABA" w:rsidRDefault="002E6ABA" w:rsidP="0015435A">
      <w:pPr>
        <w:autoSpaceDE w:val="0"/>
        <w:autoSpaceDN w:val="0"/>
        <w:adjustRightInd w:val="0"/>
        <w:spacing w:line="201" w:lineRule="atLeast"/>
        <w:jc w:val="both"/>
        <w:rPr>
          <w:rFonts w:ascii="Arial" w:hAnsi="Arial" w:cs="Arial"/>
          <w:bCs/>
          <w:color w:val="000000"/>
          <w:sz w:val="18"/>
          <w:szCs w:val="18"/>
        </w:rPr>
      </w:pPr>
    </w:p>
    <w:p w:rsidR="00B14400" w:rsidRPr="002E6ABA" w:rsidRDefault="00B14400" w:rsidP="0015435A">
      <w:pPr>
        <w:autoSpaceDE w:val="0"/>
        <w:autoSpaceDN w:val="0"/>
        <w:adjustRightInd w:val="0"/>
        <w:spacing w:line="201" w:lineRule="atLeast"/>
        <w:jc w:val="both"/>
        <w:rPr>
          <w:rFonts w:ascii="Arial" w:hAnsi="Arial" w:cs="Arial"/>
          <w:bCs/>
          <w:color w:val="000000"/>
          <w:sz w:val="18"/>
          <w:szCs w:val="18"/>
        </w:rPr>
      </w:pPr>
    </w:p>
    <w:p w:rsidR="005D7E0F" w:rsidRPr="002E6ABA" w:rsidRDefault="0015435A" w:rsidP="005D7E0F">
      <w:pPr>
        <w:pStyle w:val="Default"/>
        <w:jc w:val="center"/>
        <w:rPr>
          <w:rStyle w:val="A0"/>
          <w:b/>
          <w:bCs/>
          <w:sz w:val="18"/>
          <w:szCs w:val="18"/>
        </w:rPr>
      </w:pPr>
      <w:r w:rsidRPr="002E6ABA">
        <w:rPr>
          <w:rStyle w:val="A0"/>
          <w:b/>
          <w:bCs/>
          <w:sz w:val="18"/>
          <w:szCs w:val="18"/>
        </w:rPr>
        <w:lastRenderedPageBreak/>
        <w:t>DEMONSTRAÇÃO DO RESULTADO DO PERÍODO</w:t>
      </w:r>
    </w:p>
    <w:p w:rsidR="00710B4C" w:rsidRPr="002E6ABA" w:rsidRDefault="00DD415D" w:rsidP="00731E88">
      <w:pPr>
        <w:pStyle w:val="Default"/>
        <w:jc w:val="center"/>
        <w:rPr>
          <w:rStyle w:val="A0"/>
          <w:b/>
          <w:bCs/>
          <w:sz w:val="18"/>
          <w:szCs w:val="18"/>
        </w:rPr>
      </w:pPr>
      <w:r w:rsidRPr="002E6ABA">
        <w:rPr>
          <w:rStyle w:val="A0"/>
          <w:b/>
          <w:bCs/>
          <w:sz w:val="18"/>
          <w:szCs w:val="18"/>
        </w:rPr>
        <w:t>Em reais</w:t>
      </w:r>
    </w:p>
    <w:tbl>
      <w:tblPr>
        <w:tblW w:w="8385" w:type="dxa"/>
        <w:jc w:val="center"/>
        <w:tblCellMar>
          <w:left w:w="70" w:type="dxa"/>
          <w:right w:w="70" w:type="dxa"/>
        </w:tblCellMar>
        <w:tblLook w:val="04A0" w:firstRow="1" w:lastRow="0" w:firstColumn="1" w:lastColumn="0" w:noHBand="0" w:noVBand="1"/>
      </w:tblPr>
      <w:tblGrid>
        <w:gridCol w:w="5444"/>
        <w:gridCol w:w="446"/>
        <w:gridCol w:w="1278"/>
        <w:gridCol w:w="1217"/>
      </w:tblGrid>
      <w:tr w:rsidR="00F80727" w:rsidRPr="002E6ABA" w:rsidTr="005F2845">
        <w:trPr>
          <w:trHeight w:val="70"/>
          <w:jc w:val="center"/>
        </w:trPr>
        <w:tc>
          <w:tcPr>
            <w:tcW w:w="54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0727" w:rsidRPr="002E6ABA" w:rsidRDefault="00F80727" w:rsidP="00F80727">
            <w:pPr>
              <w:jc w:val="center"/>
              <w:rPr>
                <w:rFonts w:ascii="Arial" w:hAnsi="Arial" w:cs="Arial"/>
                <w:b/>
                <w:bCs/>
                <w:color w:val="000000"/>
                <w:sz w:val="18"/>
                <w:szCs w:val="18"/>
              </w:rPr>
            </w:pPr>
            <w:r w:rsidRPr="002E6ABA">
              <w:rPr>
                <w:rFonts w:ascii="Arial" w:hAnsi="Arial" w:cs="Arial"/>
                <w:b/>
                <w:bCs/>
                <w:color w:val="000000"/>
                <w:sz w:val="18"/>
                <w:szCs w:val="18"/>
              </w:rPr>
              <w:t>DESCRIÇÃO</w:t>
            </w:r>
          </w:p>
        </w:tc>
        <w:tc>
          <w:tcPr>
            <w:tcW w:w="446" w:type="dxa"/>
            <w:tcBorders>
              <w:top w:val="single" w:sz="4" w:space="0" w:color="auto"/>
              <w:left w:val="nil"/>
              <w:bottom w:val="single" w:sz="4" w:space="0" w:color="auto"/>
              <w:right w:val="single" w:sz="4" w:space="0" w:color="auto"/>
            </w:tcBorders>
            <w:shd w:val="clear" w:color="000000" w:fill="FFFFFF"/>
          </w:tcPr>
          <w:p w:rsidR="00F80727" w:rsidRPr="002E6ABA" w:rsidRDefault="00F80727" w:rsidP="001B2132">
            <w:pPr>
              <w:jc w:val="center"/>
              <w:rPr>
                <w:rFonts w:ascii="Arial" w:hAnsi="Arial" w:cs="Arial"/>
                <w:b/>
                <w:bCs/>
                <w:color w:val="000000"/>
                <w:sz w:val="18"/>
                <w:szCs w:val="18"/>
              </w:rPr>
            </w:pPr>
            <w:r w:rsidRPr="002E6ABA">
              <w:rPr>
                <w:rFonts w:ascii="Arial" w:hAnsi="Arial" w:cs="Arial"/>
                <w:b/>
                <w:bCs/>
                <w:color w:val="000000"/>
                <w:sz w:val="18"/>
                <w:szCs w:val="18"/>
              </w:rPr>
              <w:t>NE</w:t>
            </w: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F80727" w:rsidRPr="002E6ABA" w:rsidRDefault="00F80727" w:rsidP="00F80727">
            <w:pPr>
              <w:jc w:val="center"/>
              <w:rPr>
                <w:rFonts w:ascii="Arial" w:hAnsi="Arial" w:cs="Arial"/>
                <w:b/>
                <w:bCs/>
                <w:color w:val="000000"/>
                <w:sz w:val="18"/>
                <w:szCs w:val="18"/>
              </w:rPr>
            </w:pPr>
            <w:r w:rsidRPr="002E6ABA">
              <w:rPr>
                <w:rFonts w:ascii="Arial" w:hAnsi="Arial" w:cs="Arial"/>
                <w:b/>
                <w:bCs/>
                <w:color w:val="000000"/>
                <w:sz w:val="18"/>
                <w:szCs w:val="18"/>
              </w:rPr>
              <w:t>201</w:t>
            </w:r>
            <w:r w:rsidR="00DB7260" w:rsidRPr="002E6ABA">
              <w:rPr>
                <w:rFonts w:ascii="Arial" w:hAnsi="Arial" w:cs="Arial"/>
                <w:b/>
                <w:bCs/>
                <w:color w:val="000000"/>
                <w:sz w:val="18"/>
                <w:szCs w:val="18"/>
              </w:rPr>
              <w:t>8</w:t>
            </w:r>
          </w:p>
        </w:tc>
        <w:tc>
          <w:tcPr>
            <w:tcW w:w="12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80727" w:rsidRPr="002E6ABA" w:rsidRDefault="00F80727" w:rsidP="00F80727">
            <w:pPr>
              <w:jc w:val="center"/>
              <w:rPr>
                <w:rFonts w:ascii="Arial" w:hAnsi="Arial" w:cs="Arial"/>
                <w:b/>
                <w:bCs/>
                <w:color w:val="000000"/>
                <w:sz w:val="18"/>
                <w:szCs w:val="18"/>
              </w:rPr>
            </w:pPr>
            <w:r w:rsidRPr="002E6ABA">
              <w:rPr>
                <w:rFonts w:ascii="Arial" w:hAnsi="Arial" w:cs="Arial"/>
                <w:b/>
                <w:bCs/>
                <w:color w:val="000000"/>
                <w:sz w:val="18"/>
                <w:szCs w:val="18"/>
              </w:rPr>
              <w:t>201</w:t>
            </w:r>
            <w:r w:rsidR="00FD2C34" w:rsidRPr="002E6ABA">
              <w:rPr>
                <w:rFonts w:ascii="Arial" w:hAnsi="Arial" w:cs="Arial"/>
                <w:b/>
                <w:bCs/>
                <w:color w:val="000000"/>
                <w:sz w:val="18"/>
                <w:szCs w:val="18"/>
              </w:rPr>
              <w:t>7</w:t>
            </w:r>
          </w:p>
        </w:tc>
      </w:tr>
      <w:tr w:rsidR="00F80727" w:rsidRPr="002E6ABA" w:rsidTr="00612B93">
        <w:trPr>
          <w:trHeight w:val="168"/>
          <w:jc w:val="center"/>
        </w:trPr>
        <w:tc>
          <w:tcPr>
            <w:tcW w:w="544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F80727" w:rsidRPr="002E6ABA" w:rsidRDefault="00F80727" w:rsidP="00F80727">
            <w:pPr>
              <w:rPr>
                <w:rFonts w:ascii="Arial" w:hAnsi="Arial" w:cs="Arial"/>
                <w:b/>
                <w:bCs/>
                <w:color w:val="000000"/>
                <w:sz w:val="18"/>
                <w:szCs w:val="18"/>
              </w:rPr>
            </w:pPr>
            <w:r w:rsidRPr="002E6ABA">
              <w:rPr>
                <w:rFonts w:ascii="Arial" w:hAnsi="Arial" w:cs="Arial"/>
                <w:b/>
                <w:bCs/>
                <w:color w:val="000000"/>
                <w:sz w:val="18"/>
                <w:szCs w:val="18"/>
              </w:rPr>
              <w:t>ATIVIDADE DE EDUCAÇÃO</w:t>
            </w:r>
            <w:r w:rsidR="00C12F8E" w:rsidRPr="002E6ABA">
              <w:rPr>
                <w:rFonts w:ascii="Arial" w:hAnsi="Arial" w:cs="Arial"/>
                <w:b/>
                <w:bCs/>
                <w:color w:val="000000"/>
                <w:sz w:val="18"/>
                <w:szCs w:val="18"/>
              </w:rPr>
              <w:t xml:space="preserve"> </w:t>
            </w:r>
          </w:p>
        </w:tc>
        <w:tc>
          <w:tcPr>
            <w:tcW w:w="446" w:type="dxa"/>
            <w:tcBorders>
              <w:top w:val="single" w:sz="4" w:space="0" w:color="auto"/>
              <w:left w:val="nil"/>
              <w:bottom w:val="single" w:sz="4" w:space="0" w:color="auto"/>
              <w:right w:val="single" w:sz="4" w:space="0" w:color="auto"/>
            </w:tcBorders>
            <w:shd w:val="clear" w:color="auto" w:fill="F2F2F2" w:themeFill="background1" w:themeFillShade="F2"/>
          </w:tcPr>
          <w:p w:rsidR="00F80727" w:rsidRPr="002E6ABA" w:rsidRDefault="00F80727" w:rsidP="001B2132">
            <w:pPr>
              <w:jc w:val="center"/>
              <w:rPr>
                <w:rFonts w:ascii="Arial" w:hAnsi="Arial" w:cs="Arial"/>
                <w:b/>
                <w:bCs/>
                <w:color w:val="000000"/>
                <w:sz w:val="18"/>
                <w:szCs w:val="18"/>
              </w:rPr>
            </w:pPr>
          </w:p>
        </w:tc>
        <w:tc>
          <w:tcPr>
            <w:tcW w:w="127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80727" w:rsidRPr="002E6ABA" w:rsidRDefault="00D4745F" w:rsidP="00F80727">
            <w:pPr>
              <w:jc w:val="right"/>
              <w:rPr>
                <w:rFonts w:ascii="Arial" w:hAnsi="Arial" w:cs="Arial"/>
                <w:b/>
                <w:bCs/>
                <w:color w:val="000000"/>
                <w:sz w:val="18"/>
                <w:szCs w:val="18"/>
              </w:rPr>
            </w:pPr>
            <w:r w:rsidRPr="002E6ABA">
              <w:rPr>
                <w:rFonts w:ascii="Arial" w:hAnsi="Arial" w:cs="Arial"/>
                <w:b/>
                <w:bCs/>
                <w:color w:val="000000"/>
                <w:sz w:val="18"/>
                <w:szCs w:val="18"/>
              </w:rPr>
              <w:t>598.650,53</w:t>
            </w:r>
          </w:p>
        </w:tc>
        <w:tc>
          <w:tcPr>
            <w:tcW w:w="12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F80727" w:rsidRPr="002E6ABA" w:rsidRDefault="00FD2C34" w:rsidP="00F80727">
            <w:pPr>
              <w:jc w:val="right"/>
              <w:rPr>
                <w:rFonts w:ascii="Arial" w:hAnsi="Arial" w:cs="Arial"/>
                <w:b/>
                <w:bCs/>
                <w:color w:val="000000"/>
                <w:sz w:val="18"/>
                <w:szCs w:val="18"/>
              </w:rPr>
            </w:pPr>
            <w:r w:rsidRPr="002E6ABA">
              <w:rPr>
                <w:rFonts w:ascii="Arial" w:hAnsi="Arial" w:cs="Arial"/>
                <w:b/>
                <w:bCs/>
                <w:color w:val="000000"/>
                <w:sz w:val="18"/>
                <w:szCs w:val="18"/>
              </w:rPr>
              <w:t>536.491,67</w:t>
            </w:r>
          </w:p>
        </w:tc>
      </w:tr>
      <w:tr w:rsidR="00F80727" w:rsidRPr="002E6ABA" w:rsidTr="00612B93">
        <w:trPr>
          <w:trHeight w:val="144"/>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Receita Convênio Municipal - PMPF - SME</w:t>
            </w:r>
            <w:proofErr w:type="gramStart"/>
            <w:r w:rsidRPr="002E6ABA">
              <w:rPr>
                <w:rFonts w:ascii="Arial" w:hAnsi="Arial" w:cs="Arial"/>
                <w:color w:val="000000"/>
                <w:sz w:val="18"/>
                <w:szCs w:val="18"/>
              </w:rPr>
              <w:t xml:space="preserve">  </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proofErr w:type="gramEnd"/>
            <w:r w:rsidRPr="002E6ABA">
              <w:rPr>
                <w:rFonts w:ascii="Arial" w:hAnsi="Arial" w:cs="Arial"/>
                <w:color w:val="000000"/>
                <w:sz w:val="18"/>
                <w:szCs w:val="18"/>
              </w:rPr>
              <w:t>13</w:t>
            </w:r>
          </w:p>
        </w:tc>
        <w:tc>
          <w:tcPr>
            <w:tcW w:w="1278" w:type="dxa"/>
            <w:tcBorders>
              <w:top w:val="nil"/>
              <w:left w:val="single" w:sz="4" w:space="0" w:color="auto"/>
              <w:bottom w:val="single" w:sz="4" w:space="0" w:color="auto"/>
              <w:right w:val="single" w:sz="4" w:space="0" w:color="auto"/>
            </w:tcBorders>
            <w:vAlign w:val="center"/>
          </w:tcPr>
          <w:p w:rsidR="00F80727" w:rsidRPr="002E6ABA" w:rsidRDefault="00DB7260" w:rsidP="00F80727">
            <w:pPr>
              <w:jc w:val="right"/>
              <w:rPr>
                <w:rFonts w:ascii="Arial" w:hAnsi="Arial" w:cs="Arial"/>
                <w:color w:val="000000"/>
                <w:sz w:val="18"/>
                <w:szCs w:val="18"/>
              </w:rPr>
            </w:pPr>
            <w:r w:rsidRPr="002E6ABA">
              <w:rPr>
                <w:rFonts w:ascii="Arial" w:hAnsi="Arial" w:cs="Arial"/>
                <w:color w:val="000000"/>
                <w:sz w:val="18"/>
                <w:szCs w:val="18"/>
              </w:rPr>
              <w:t>350.280,30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D2C34" w:rsidP="00F80727">
            <w:pPr>
              <w:jc w:val="right"/>
              <w:rPr>
                <w:rFonts w:ascii="Arial" w:hAnsi="Arial" w:cs="Arial"/>
                <w:color w:val="000000"/>
                <w:sz w:val="18"/>
                <w:szCs w:val="18"/>
              </w:rPr>
            </w:pPr>
            <w:r w:rsidRPr="002E6ABA">
              <w:rPr>
                <w:rFonts w:ascii="Arial" w:hAnsi="Arial" w:cs="Arial"/>
                <w:color w:val="000000"/>
                <w:sz w:val="18"/>
                <w:szCs w:val="18"/>
              </w:rPr>
              <w:t>272.000,00</w:t>
            </w:r>
          </w:p>
        </w:tc>
      </w:tr>
      <w:tr w:rsidR="00F80727" w:rsidRPr="002E6ABA" w:rsidTr="00612B93">
        <w:trPr>
          <w:trHeight w:val="121"/>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 xml:space="preserve">Receita Convênio Prefeituras Municipais da região </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13</w:t>
            </w:r>
          </w:p>
        </w:tc>
        <w:tc>
          <w:tcPr>
            <w:tcW w:w="1278" w:type="dxa"/>
            <w:tcBorders>
              <w:top w:val="nil"/>
              <w:left w:val="single" w:sz="4" w:space="0" w:color="auto"/>
              <w:bottom w:val="single" w:sz="4" w:space="0" w:color="auto"/>
              <w:right w:val="single" w:sz="4" w:space="0" w:color="auto"/>
            </w:tcBorders>
            <w:vAlign w:val="center"/>
          </w:tcPr>
          <w:p w:rsidR="00F80727" w:rsidRPr="002E6ABA" w:rsidRDefault="009713C5" w:rsidP="00F80727">
            <w:pPr>
              <w:jc w:val="right"/>
              <w:rPr>
                <w:rFonts w:ascii="Arial" w:hAnsi="Arial" w:cs="Arial"/>
                <w:color w:val="000000"/>
                <w:sz w:val="18"/>
                <w:szCs w:val="18"/>
              </w:rPr>
            </w:pPr>
            <w:r w:rsidRPr="002E6ABA">
              <w:rPr>
                <w:rFonts w:ascii="Arial" w:hAnsi="Arial" w:cs="Arial"/>
                <w:color w:val="000000"/>
                <w:sz w:val="18"/>
                <w:szCs w:val="18"/>
              </w:rPr>
              <w:t>43.902,83</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D2C34" w:rsidP="00F80727">
            <w:pPr>
              <w:jc w:val="right"/>
              <w:rPr>
                <w:rFonts w:ascii="Arial" w:hAnsi="Arial" w:cs="Arial"/>
                <w:color w:val="000000"/>
                <w:sz w:val="18"/>
                <w:szCs w:val="18"/>
              </w:rPr>
            </w:pPr>
            <w:r w:rsidRPr="002E6ABA">
              <w:rPr>
                <w:rFonts w:ascii="Arial" w:hAnsi="Arial" w:cs="Arial"/>
                <w:color w:val="000000"/>
                <w:sz w:val="18"/>
                <w:szCs w:val="18"/>
              </w:rPr>
              <w:t>35.367,12</w:t>
            </w:r>
          </w:p>
        </w:tc>
      </w:tr>
      <w:tr w:rsidR="00F80727" w:rsidRPr="002E6ABA" w:rsidTr="00612B93">
        <w:trPr>
          <w:trHeight w:val="96"/>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Receita Convênio Estadual - SEC - Bolsas Estudos</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13</w:t>
            </w:r>
          </w:p>
        </w:tc>
        <w:tc>
          <w:tcPr>
            <w:tcW w:w="1278" w:type="dxa"/>
            <w:tcBorders>
              <w:top w:val="nil"/>
              <w:left w:val="single" w:sz="4" w:space="0" w:color="auto"/>
              <w:bottom w:val="single" w:sz="4" w:space="0" w:color="auto"/>
              <w:right w:val="single" w:sz="4" w:space="0" w:color="auto"/>
            </w:tcBorders>
            <w:vAlign w:val="center"/>
          </w:tcPr>
          <w:p w:rsidR="00F80727" w:rsidRPr="002E6ABA" w:rsidRDefault="00866A58" w:rsidP="00F80727">
            <w:pPr>
              <w:jc w:val="right"/>
              <w:rPr>
                <w:rFonts w:ascii="Arial" w:hAnsi="Arial" w:cs="Arial"/>
                <w:color w:val="000000"/>
                <w:sz w:val="18"/>
                <w:szCs w:val="18"/>
              </w:rPr>
            </w:pPr>
            <w:r w:rsidRPr="002E6ABA">
              <w:rPr>
                <w:rFonts w:ascii="Arial" w:hAnsi="Arial" w:cs="Arial"/>
                <w:color w:val="000000"/>
                <w:sz w:val="18"/>
                <w:szCs w:val="18"/>
              </w:rPr>
              <w:t>197.887,40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D2C34" w:rsidP="00FD2C34">
            <w:pPr>
              <w:jc w:val="right"/>
              <w:rPr>
                <w:rFonts w:ascii="Arial" w:hAnsi="Arial" w:cs="Arial"/>
                <w:color w:val="000000"/>
                <w:sz w:val="18"/>
                <w:szCs w:val="18"/>
              </w:rPr>
            </w:pPr>
            <w:r w:rsidRPr="002E6ABA">
              <w:rPr>
                <w:rFonts w:ascii="Arial" w:hAnsi="Arial" w:cs="Arial"/>
                <w:color w:val="000000"/>
                <w:sz w:val="18"/>
                <w:szCs w:val="18"/>
              </w:rPr>
              <w:t>222.544,55</w:t>
            </w:r>
          </w:p>
        </w:tc>
      </w:tr>
      <w:tr w:rsidR="00F80727" w:rsidRPr="002E6ABA" w:rsidTr="00612B93">
        <w:trPr>
          <w:trHeight w:val="70"/>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Receita Convênio Federal PDDE</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13</w:t>
            </w:r>
          </w:p>
        </w:tc>
        <w:tc>
          <w:tcPr>
            <w:tcW w:w="1278" w:type="dxa"/>
            <w:tcBorders>
              <w:top w:val="nil"/>
              <w:left w:val="single" w:sz="4" w:space="0" w:color="auto"/>
              <w:bottom w:val="single" w:sz="4" w:space="0" w:color="auto"/>
              <w:right w:val="single" w:sz="4" w:space="0" w:color="auto"/>
            </w:tcBorders>
            <w:vAlign w:val="center"/>
          </w:tcPr>
          <w:p w:rsidR="00F80727" w:rsidRPr="002E6ABA" w:rsidRDefault="00F83F40" w:rsidP="00F80727">
            <w:pPr>
              <w:jc w:val="right"/>
              <w:rPr>
                <w:rFonts w:ascii="Arial" w:hAnsi="Arial" w:cs="Arial"/>
                <w:color w:val="000000"/>
                <w:sz w:val="18"/>
                <w:szCs w:val="18"/>
              </w:rPr>
            </w:pPr>
            <w:r w:rsidRPr="002E6ABA">
              <w:rPr>
                <w:rFonts w:ascii="Arial" w:hAnsi="Arial" w:cs="Arial"/>
                <w:color w:val="000000"/>
                <w:sz w:val="18"/>
                <w:szCs w:val="18"/>
              </w:rPr>
              <w:t>6.580,00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D2C34" w:rsidP="00F80727">
            <w:pPr>
              <w:jc w:val="right"/>
              <w:rPr>
                <w:rFonts w:ascii="Arial" w:hAnsi="Arial" w:cs="Arial"/>
                <w:color w:val="000000"/>
                <w:sz w:val="18"/>
                <w:szCs w:val="18"/>
              </w:rPr>
            </w:pPr>
            <w:r w:rsidRPr="002E6ABA">
              <w:rPr>
                <w:rFonts w:ascii="Arial" w:hAnsi="Arial" w:cs="Arial"/>
                <w:color w:val="000000"/>
                <w:sz w:val="18"/>
                <w:szCs w:val="18"/>
              </w:rPr>
              <w:t>6</w:t>
            </w:r>
            <w:r w:rsidR="00F80727" w:rsidRPr="002E6ABA">
              <w:rPr>
                <w:rFonts w:ascii="Arial" w:hAnsi="Arial" w:cs="Arial"/>
                <w:color w:val="000000"/>
                <w:sz w:val="18"/>
                <w:szCs w:val="18"/>
              </w:rPr>
              <w:t>.</w:t>
            </w:r>
            <w:r w:rsidRPr="002E6ABA">
              <w:rPr>
                <w:rFonts w:ascii="Arial" w:hAnsi="Arial" w:cs="Arial"/>
                <w:color w:val="000000"/>
                <w:sz w:val="18"/>
                <w:szCs w:val="18"/>
              </w:rPr>
              <w:t>580</w:t>
            </w:r>
            <w:r w:rsidR="00F80727" w:rsidRPr="002E6ABA">
              <w:rPr>
                <w:rFonts w:ascii="Arial" w:hAnsi="Arial" w:cs="Arial"/>
                <w:color w:val="000000"/>
                <w:sz w:val="18"/>
                <w:szCs w:val="18"/>
              </w:rPr>
              <w:t>,00</w:t>
            </w:r>
          </w:p>
        </w:tc>
      </w:tr>
      <w:tr w:rsidR="00F80727" w:rsidRPr="002E6ABA" w:rsidTr="00612B93">
        <w:trPr>
          <w:trHeight w:val="190"/>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b/>
                <w:bCs/>
                <w:color w:val="000000"/>
                <w:sz w:val="18"/>
                <w:szCs w:val="18"/>
              </w:rPr>
            </w:pPr>
            <w:r w:rsidRPr="002E6ABA">
              <w:rPr>
                <w:rFonts w:ascii="Arial" w:hAnsi="Arial" w:cs="Arial"/>
                <w:b/>
                <w:bCs/>
                <w:color w:val="000000"/>
                <w:sz w:val="18"/>
                <w:szCs w:val="18"/>
              </w:rPr>
              <w:t>RECEITA LÍQUIDA EDUCAÇÃO COM RESTRIÇÃO</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b/>
                <w:bCs/>
                <w:color w:val="000000"/>
                <w:sz w:val="18"/>
                <w:szCs w:val="18"/>
              </w:rPr>
            </w:pPr>
          </w:p>
        </w:tc>
        <w:tc>
          <w:tcPr>
            <w:tcW w:w="1278" w:type="dxa"/>
            <w:tcBorders>
              <w:top w:val="nil"/>
              <w:left w:val="single" w:sz="4" w:space="0" w:color="auto"/>
              <w:bottom w:val="single" w:sz="4" w:space="0" w:color="auto"/>
              <w:right w:val="single" w:sz="4" w:space="0" w:color="auto"/>
            </w:tcBorders>
            <w:vAlign w:val="center"/>
          </w:tcPr>
          <w:p w:rsidR="00F80727" w:rsidRPr="002E6ABA" w:rsidRDefault="000B269A" w:rsidP="00F80727">
            <w:pPr>
              <w:jc w:val="right"/>
              <w:rPr>
                <w:rFonts w:ascii="Arial" w:hAnsi="Arial" w:cs="Arial"/>
                <w:b/>
                <w:bCs/>
                <w:color w:val="000000"/>
                <w:sz w:val="18"/>
                <w:szCs w:val="18"/>
              </w:rPr>
            </w:pPr>
            <w:r w:rsidRPr="002E6ABA">
              <w:rPr>
                <w:rFonts w:ascii="Arial" w:hAnsi="Arial" w:cs="Arial"/>
                <w:b/>
                <w:bCs/>
                <w:color w:val="000000"/>
                <w:sz w:val="18"/>
                <w:szCs w:val="18"/>
              </w:rPr>
              <w:t>598.650,53</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D2C34" w:rsidP="00F80727">
            <w:pPr>
              <w:jc w:val="right"/>
              <w:rPr>
                <w:rFonts w:ascii="Arial" w:hAnsi="Arial" w:cs="Arial"/>
                <w:b/>
                <w:bCs/>
                <w:color w:val="000000"/>
                <w:sz w:val="18"/>
                <w:szCs w:val="18"/>
              </w:rPr>
            </w:pPr>
            <w:r w:rsidRPr="002E6ABA">
              <w:rPr>
                <w:rFonts w:ascii="Arial" w:hAnsi="Arial" w:cs="Arial"/>
                <w:b/>
                <w:bCs/>
                <w:color w:val="000000"/>
                <w:sz w:val="18"/>
                <w:szCs w:val="18"/>
              </w:rPr>
              <w:t>-523.140,31</w:t>
            </w:r>
          </w:p>
        </w:tc>
      </w:tr>
      <w:tr w:rsidR="00F80727" w:rsidRPr="002E6ABA" w:rsidTr="00612B93">
        <w:trPr>
          <w:trHeight w:val="152"/>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 Custos com pessoal dos serviços prestados</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15</w:t>
            </w:r>
          </w:p>
        </w:tc>
        <w:tc>
          <w:tcPr>
            <w:tcW w:w="1278" w:type="dxa"/>
            <w:tcBorders>
              <w:top w:val="nil"/>
              <w:left w:val="single" w:sz="4" w:space="0" w:color="auto"/>
              <w:bottom w:val="single" w:sz="4" w:space="0" w:color="auto"/>
              <w:right w:val="single" w:sz="4" w:space="0" w:color="auto"/>
            </w:tcBorders>
            <w:vAlign w:val="center"/>
          </w:tcPr>
          <w:p w:rsidR="00F80727" w:rsidRPr="002E6ABA" w:rsidRDefault="00023BB4" w:rsidP="00F80727">
            <w:pPr>
              <w:jc w:val="right"/>
              <w:rPr>
                <w:rFonts w:ascii="Arial" w:hAnsi="Arial" w:cs="Arial"/>
                <w:color w:val="000000"/>
                <w:sz w:val="18"/>
                <w:szCs w:val="18"/>
              </w:rPr>
            </w:pPr>
            <w:r w:rsidRPr="002E6ABA">
              <w:rPr>
                <w:rFonts w:ascii="Arial" w:hAnsi="Arial" w:cs="Arial"/>
                <w:color w:val="000000"/>
                <w:sz w:val="18"/>
                <w:szCs w:val="18"/>
              </w:rPr>
              <w:t>-</w:t>
            </w:r>
            <w:r w:rsidR="00906EA2" w:rsidRPr="002E6ABA">
              <w:rPr>
                <w:rFonts w:ascii="Arial" w:hAnsi="Arial" w:cs="Arial"/>
                <w:color w:val="000000"/>
                <w:sz w:val="18"/>
                <w:szCs w:val="18"/>
              </w:rPr>
              <w:t>427.974,00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jc w:val="right"/>
              <w:rPr>
                <w:rFonts w:ascii="Arial" w:hAnsi="Arial" w:cs="Arial"/>
                <w:color w:val="000000"/>
                <w:sz w:val="18"/>
                <w:szCs w:val="18"/>
              </w:rPr>
            </w:pPr>
            <w:r w:rsidRPr="002E6ABA">
              <w:rPr>
                <w:rFonts w:ascii="Arial" w:hAnsi="Arial" w:cs="Arial"/>
                <w:color w:val="000000"/>
                <w:sz w:val="18"/>
                <w:szCs w:val="18"/>
              </w:rPr>
              <w:t>-</w:t>
            </w:r>
            <w:r w:rsidR="00FD2C34" w:rsidRPr="002E6ABA">
              <w:rPr>
                <w:rFonts w:ascii="Arial" w:hAnsi="Arial" w:cs="Arial"/>
                <w:color w:val="000000"/>
                <w:sz w:val="18"/>
                <w:szCs w:val="18"/>
              </w:rPr>
              <w:t>523.140,31</w:t>
            </w:r>
          </w:p>
        </w:tc>
      </w:tr>
      <w:tr w:rsidR="00F80727" w:rsidRPr="002E6ABA" w:rsidTr="00612B93">
        <w:trPr>
          <w:trHeight w:val="128"/>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b/>
                <w:bCs/>
                <w:color w:val="000000"/>
                <w:sz w:val="18"/>
                <w:szCs w:val="18"/>
              </w:rPr>
            </w:pPr>
            <w:r w:rsidRPr="002E6ABA">
              <w:rPr>
                <w:rFonts w:ascii="Arial" w:hAnsi="Arial" w:cs="Arial"/>
                <w:b/>
                <w:bCs/>
                <w:color w:val="000000"/>
                <w:sz w:val="18"/>
                <w:szCs w:val="18"/>
              </w:rPr>
              <w:t>DÉFICIT/SUPERAVIT BRUTO EDUCAÇÃO</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b/>
                <w:bCs/>
                <w:color w:val="000000"/>
                <w:sz w:val="18"/>
                <w:szCs w:val="18"/>
              </w:rPr>
            </w:pPr>
          </w:p>
        </w:tc>
        <w:tc>
          <w:tcPr>
            <w:tcW w:w="1278" w:type="dxa"/>
            <w:tcBorders>
              <w:top w:val="nil"/>
              <w:left w:val="single" w:sz="4" w:space="0" w:color="auto"/>
              <w:bottom w:val="single" w:sz="4" w:space="0" w:color="auto"/>
              <w:right w:val="single" w:sz="4" w:space="0" w:color="auto"/>
            </w:tcBorders>
            <w:vAlign w:val="center"/>
          </w:tcPr>
          <w:p w:rsidR="00F80727" w:rsidRPr="002E6ABA" w:rsidRDefault="00AB2981" w:rsidP="00F80727">
            <w:pPr>
              <w:jc w:val="right"/>
              <w:rPr>
                <w:rFonts w:ascii="Arial" w:hAnsi="Arial" w:cs="Arial"/>
                <w:b/>
                <w:bCs/>
                <w:color w:val="000000"/>
                <w:sz w:val="18"/>
                <w:szCs w:val="18"/>
              </w:rPr>
            </w:pPr>
            <w:r w:rsidRPr="002E6ABA">
              <w:rPr>
                <w:rFonts w:ascii="Arial" w:hAnsi="Arial" w:cs="Arial"/>
                <w:b/>
                <w:bCs/>
                <w:color w:val="000000"/>
                <w:sz w:val="18"/>
                <w:szCs w:val="18"/>
              </w:rPr>
              <w:t>1</w:t>
            </w:r>
            <w:r w:rsidR="00906EA2" w:rsidRPr="002E6ABA">
              <w:rPr>
                <w:rFonts w:ascii="Arial" w:hAnsi="Arial" w:cs="Arial"/>
                <w:b/>
                <w:bCs/>
                <w:color w:val="000000"/>
                <w:sz w:val="18"/>
                <w:szCs w:val="18"/>
              </w:rPr>
              <w:t>70</w:t>
            </w:r>
            <w:r w:rsidRPr="002E6ABA">
              <w:rPr>
                <w:rFonts w:ascii="Arial" w:hAnsi="Arial" w:cs="Arial"/>
                <w:b/>
                <w:bCs/>
                <w:color w:val="000000"/>
                <w:sz w:val="18"/>
                <w:szCs w:val="18"/>
              </w:rPr>
              <w:t>.</w:t>
            </w:r>
            <w:r w:rsidR="00906EA2" w:rsidRPr="002E6ABA">
              <w:rPr>
                <w:rFonts w:ascii="Arial" w:hAnsi="Arial" w:cs="Arial"/>
                <w:b/>
                <w:bCs/>
                <w:color w:val="000000"/>
                <w:sz w:val="18"/>
                <w:szCs w:val="18"/>
              </w:rPr>
              <w:t>676</w:t>
            </w:r>
            <w:r w:rsidRPr="002E6ABA">
              <w:rPr>
                <w:rFonts w:ascii="Arial" w:hAnsi="Arial" w:cs="Arial"/>
                <w:b/>
                <w:bCs/>
                <w:color w:val="000000"/>
                <w:sz w:val="18"/>
                <w:szCs w:val="18"/>
              </w:rPr>
              <w:t>,</w:t>
            </w:r>
            <w:r w:rsidR="00906EA2" w:rsidRPr="002E6ABA">
              <w:rPr>
                <w:rFonts w:ascii="Arial" w:hAnsi="Arial" w:cs="Arial"/>
                <w:b/>
                <w:bCs/>
                <w:color w:val="000000"/>
                <w:sz w:val="18"/>
                <w:szCs w:val="18"/>
              </w:rPr>
              <w:t>53</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D2C34" w:rsidP="00F80727">
            <w:pPr>
              <w:jc w:val="right"/>
              <w:rPr>
                <w:rFonts w:ascii="Arial" w:hAnsi="Arial" w:cs="Arial"/>
                <w:b/>
                <w:bCs/>
                <w:color w:val="000000"/>
                <w:sz w:val="18"/>
                <w:szCs w:val="18"/>
              </w:rPr>
            </w:pPr>
            <w:r w:rsidRPr="002E6ABA">
              <w:rPr>
                <w:rFonts w:ascii="Arial" w:hAnsi="Arial" w:cs="Arial"/>
                <w:b/>
                <w:bCs/>
                <w:color w:val="000000"/>
                <w:sz w:val="18"/>
                <w:szCs w:val="18"/>
              </w:rPr>
              <w:t>13.351,36</w:t>
            </w:r>
          </w:p>
        </w:tc>
      </w:tr>
      <w:tr w:rsidR="00F80727" w:rsidRPr="002E6ABA" w:rsidTr="00612B93">
        <w:trPr>
          <w:trHeight w:val="104"/>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1643C9" w:rsidP="00F80727">
            <w:pPr>
              <w:rPr>
                <w:rFonts w:ascii="Arial" w:hAnsi="Arial" w:cs="Arial"/>
                <w:b/>
                <w:bCs/>
                <w:color w:val="000000"/>
                <w:sz w:val="18"/>
                <w:szCs w:val="18"/>
              </w:rPr>
            </w:pPr>
            <w:r w:rsidRPr="002E6ABA">
              <w:rPr>
                <w:rFonts w:ascii="Arial" w:hAnsi="Arial" w:cs="Arial"/>
                <w:b/>
                <w:bCs/>
                <w:color w:val="000000"/>
                <w:sz w:val="18"/>
                <w:szCs w:val="18"/>
              </w:rPr>
              <w:t>RECEITAS/DESPESAS COM RESTRIÇÃO</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b/>
                <w:bCs/>
                <w:color w:val="000000"/>
                <w:sz w:val="18"/>
                <w:szCs w:val="18"/>
              </w:rPr>
            </w:pPr>
          </w:p>
        </w:tc>
        <w:tc>
          <w:tcPr>
            <w:tcW w:w="1278" w:type="dxa"/>
            <w:tcBorders>
              <w:top w:val="nil"/>
              <w:left w:val="single" w:sz="4" w:space="0" w:color="auto"/>
              <w:bottom w:val="single" w:sz="4" w:space="0" w:color="auto"/>
              <w:right w:val="single" w:sz="4" w:space="0" w:color="auto"/>
            </w:tcBorders>
            <w:vAlign w:val="center"/>
          </w:tcPr>
          <w:p w:rsidR="00F80727" w:rsidRPr="002E6ABA" w:rsidRDefault="00697597" w:rsidP="00F80727">
            <w:pPr>
              <w:jc w:val="right"/>
              <w:rPr>
                <w:rFonts w:ascii="Arial" w:hAnsi="Arial" w:cs="Arial"/>
                <w:b/>
                <w:bCs/>
                <w:color w:val="000000"/>
                <w:sz w:val="18"/>
                <w:szCs w:val="18"/>
              </w:rPr>
            </w:pPr>
            <w:r w:rsidRPr="002E6ABA">
              <w:rPr>
                <w:rFonts w:ascii="Arial" w:hAnsi="Arial" w:cs="Arial"/>
                <w:b/>
                <w:bCs/>
                <w:color w:val="000000"/>
                <w:sz w:val="18"/>
                <w:szCs w:val="18"/>
              </w:rPr>
              <w:t>-2</w:t>
            </w:r>
            <w:r w:rsidR="00906EA2" w:rsidRPr="002E6ABA">
              <w:rPr>
                <w:rFonts w:ascii="Arial" w:hAnsi="Arial" w:cs="Arial"/>
                <w:b/>
                <w:bCs/>
                <w:color w:val="000000"/>
                <w:sz w:val="18"/>
                <w:szCs w:val="18"/>
              </w:rPr>
              <w:t>11.424,61</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jc w:val="right"/>
              <w:rPr>
                <w:rFonts w:ascii="Arial" w:hAnsi="Arial" w:cs="Arial"/>
                <w:b/>
                <w:bCs/>
                <w:color w:val="000000"/>
                <w:sz w:val="18"/>
                <w:szCs w:val="18"/>
              </w:rPr>
            </w:pPr>
            <w:r w:rsidRPr="002E6ABA">
              <w:rPr>
                <w:rFonts w:ascii="Arial" w:hAnsi="Arial" w:cs="Arial"/>
                <w:b/>
                <w:bCs/>
                <w:color w:val="000000"/>
                <w:sz w:val="18"/>
                <w:szCs w:val="18"/>
              </w:rPr>
              <w:t>-</w:t>
            </w:r>
            <w:r w:rsidR="00FD2C34" w:rsidRPr="002E6ABA">
              <w:rPr>
                <w:rFonts w:ascii="Arial" w:hAnsi="Arial" w:cs="Arial"/>
                <w:b/>
                <w:bCs/>
                <w:color w:val="000000"/>
                <w:sz w:val="18"/>
                <w:szCs w:val="18"/>
              </w:rPr>
              <w:t>232.781,64</w:t>
            </w:r>
          </w:p>
        </w:tc>
      </w:tr>
      <w:tr w:rsidR="00F80727" w:rsidRPr="002E6ABA" w:rsidTr="00612B93">
        <w:trPr>
          <w:trHeight w:val="222"/>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Despesas gerais e administrativas</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15</w:t>
            </w:r>
          </w:p>
        </w:tc>
        <w:tc>
          <w:tcPr>
            <w:tcW w:w="1278" w:type="dxa"/>
            <w:tcBorders>
              <w:top w:val="nil"/>
              <w:left w:val="single" w:sz="4" w:space="0" w:color="auto"/>
              <w:bottom w:val="single" w:sz="4" w:space="0" w:color="auto"/>
              <w:right w:val="single" w:sz="4" w:space="0" w:color="auto"/>
            </w:tcBorders>
            <w:vAlign w:val="center"/>
          </w:tcPr>
          <w:p w:rsidR="00F80727" w:rsidRPr="002E6ABA" w:rsidRDefault="00C82156" w:rsidP="00F80727">
            <w:pPr>
              <w:jc w:val="right"/>
              <w:rPr>
                <w:rFonts w:ascii="Arial" w:hAnsi="Arial" w:cs="Arial"/>
                <w:color w:val="000000"/>
                <w:sz w:val="18"/>
                <w:szCs w:val="18"/>
              </w:rPr>
            </w:pPr>
            <w:r w:rsidRPr="002E6ABA">
              <w:rPr>
                <w:rFonts w:ascii="Arial" w:hAnsi="Arial" w:cs="Arial"/>
                <w:color w:val="000000"/>
                <w:sz w:val="18"/>
                <w:szCs w:val="18"/>
              </w:rPr>
              <w:t>-</w:t>
            </w:r>
            <w:r w:rsidR="006645CB" w:rsidRPr="002E6ABA">
              <w:rPr>
                <w:rFonts w:ascii="Arial" w:hAnsi="Arial" w:cs="Arial"/>
                <w:color w:val="000000"/>
                <w:sz w:val="18"/>
                <w:szCs w:val="18"/>
              </w:rPr>
              <w:t>209.552,68</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jc w:val="right"/>
              <w:rPr>
                <w:rFonts w:ascii="Arial" w:hAnsi="Arial" w:cs="Arial"/>
                <w:color w:val="000000"/>
                <w:sz w:val="18"/>
                <w:szCs w:val="18"/>
              </w:rPr>
            </w:pPr>
            <w:r w:rsidRPr="002E6ABA">
              <w:rPr>
                <w:rFonts w:ascii="Arial" w:hAnsi="Arial" w:cs="Arial"/>
                <w:color w:val="000000"/>
                <w:sz w:val="18"/>
                <w:szCs w:val="18"/>
              </w:rPr>
              <w:t>-2</w:t>
            </w:r>
            <w:r w:rsidR="00FD2C34" w:rsidRPr="002E6ABA">
              <w:rPr>
                <w:rFonts w:ascii="Arial" w:hAnsi="Arial" w:cs="Arial"/>
                <w:color w:val="000000"/>
                <w:sz w:val="18"/>
                <w:szCs w:val="18"/>
              </w:rPr>
              <w:t>33.496,19</w:t>
            </w:r>
          </w:p>
        </w:tc>
      </w:tr>
      <w:tr w:rsidR="00D4745F" w:rsidRPr="002E6ABA" w:rsidTr="00612B93">
        <w:trPr>
          <w:trHeight w:val="184"/>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D4745F" w:rsidRPr="002E6ABA" w:rsidRDefault="00D4745F" w:rsidP="00F80727">
            <w:pPr>
              <w:rPr>
                <w:rFonts w:ascii="Arial" w:hAnsi="Arial" w:cs="Arial"/>
                <w:color w:val="000000"/>
                <w:sz w:val="18"/>
                <w:szCs w:val="18"/>
              </w:rPr>
            </w:pPr>
            <w:r w:rsidRPr="002E6ABA">
              <w:rPr>
                <w:rFonts w:ascii="Arial" w:hAnsi="Arial" w:cs="Arial"/>
                <w:color w:val="000000"/>
                <w:sz w:val="18"/>
                <w:szCs w:val="18"/>
              </w:rPr>
              <w:t>Voluntariado</w:t>
            </w:r>
          </w:p>
        </w:tc>
        <w:tc>
          <w:tcPr>
            <w:tcW w:w="446" w:type="dxa"/>
            <w:tcBorders>
              <w:top w:val="single" w:sz="4" w:space="0" w:color="auto"/>
              <w:left w:val="nil"/>
              <w:bottom w:val="single" w:sz="4" w:space="0" w:color="auto"/>
              <w:right w:val="single" w:sz="4" w:space="0" w:color="auto"/>
            </w:tcBorders>
          </w:tcPr>
          <w:p w:rsidR="00D4745F" w:rsidRPr="002E6ABA" w:rsidRDefault="00D4745F" w:rsidP="001B2132">
            <w:pPr>
              <w:jc w:val="center"/>
              <w:rPr>
                <w:rFonts w:ascii="Arial" w:hAnsi="Arial" w:cs="Arial"/>
                <w:color w:val="000000"/>
                <w:sz w:val="18"/>
                <w:szCs w:val="18"/>
              </w:rPr>
            </w:pPr>
          </w:p>
        </w:tc>
        <w:tc>
          <w:tcPr>
            <w:tcW w:w="1278" w:type="dxa"/>
            <w:tcBorders>
              <w:top w:val="nil"/>
              <w:left w:val="single" w:sz="4" w:space="0" w:color="auto"/>
              <w:bottom w:val="single" w:sz="4" w:space="0" w:color="auto"/>
              <w:right w:val="single" w:sz="4" w:space="0" w:color="auto"/>
            </w:tcBorders>
            <w:vAlign w:val="center"/>
          </w:tcPr>
          <w:p w:rsidR="00D4745F" w:rsidRPr="002E6ABA" w:rsidRDefault="00AB2981" w:rsidP="00F80727">
            <w:pPr>
              <w:jc w:val="right"/>
              <w:rPr>
                <w:rFonts w:ascii="Arial" w:hAnsi="Arial" w:cs="Arial"/>
                <w:color w:val="000000"/>
                <w:sz w:val="18"/>
                <w:szCs w:val="18"/>
              </w:rPr>
            </w:pPr>
            <w:r w:rsidRPr="002E6ABA">
              <w:rPr>
                <w:rFonts w:ascii="Arial" w:hAnsi="Arial" w:cs="Arial"/>
                <w:color w:val="000000"/>
                <w:sz w:val="18"/>
                <w:szCs w:val="18"/>
              </w:rPr>
              <w:t>-</w:t>
            </w:r>
            <w:r w:rsidR="00E92F8C" w:rsidRPr="002E6ABA">
              <w:rPr>
                <w:rFonts w:ascii="Arial" w:hAnsi="Arial" w:cs="Arial"/>
                <w:color w:val="000000"/>
                <w:sz w:val="18"/>
                <w:szCs w:val="18"/>
              </w:rPr>
              <w:t>2.225,90</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D4745F" w:rsidRPr="002E6ABA" w:rsidRDefault="00D4745F" w:rsidP="00F80727">
            <w:pPr>
              <w:jc w:val="right"/>
              <w:rPr>
                <w:rFonts w:ascii="Arial" w:hAnsi="Arial" w:cs="Arial"/>
                <w:color w:val="000000"/>
                <w:sz w:val="18"/>
                <w:szCs w:val="18"/>
              </w:rPr>
            </w:pPr>
            <w:r w:rsidRPr="002E6ABA">
              <w:rPr>
                <w:rFonts w:ascii="Arial" w:hAnsi="Arial" w:cs="Arial"/>
                <w:color w:val="000000"/>
                <w:sz w:val="18"/>
                <w:szCs w:val="18"/>
              </w:rPr>
              <w:t>0,00</w:t>
            </w:r>
          </w:p>
        </w:tc>
      </w:tr>
      <w:tr w:rsidR="00F80727" w:rsidRPr="002E6ABA" w:rsidTr="00612B93">
        <w:trPr>
          <w:trHeight w:val="174"/>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Despesas financeiras</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15</w:t>
            </w:r>
          </w:p>
        </w:tc>
        <w:tc>
          <w:tcPr>
            <w:tcW w:w="1278" w:type="dxa"/>
            <w:tcBorders>
              <w:top w:val="nil"/>
              <w:left w:val="single" w:sz="4" w:space="0" w:color="auto"/>
              <w:bottom w:val="single" w:sz="4" w:space="0" w:color="auto"/>
              <w:right w:val="single" w:sz="4" w:space="0" w:color="auto"/>
            </w:tcBorders>
            <w:vAlign w:val="center"/>
          </w:tcPr>
          <w:p w:rsidR="00F80727" w:rsidRPr="002E6ABA" w:rsidRDefault="00AB2981" w:rsidP="00F80727">
            <w:pPr>
              <w:jc w:val="right"/>
              <w:rPr>
                <w:rFonts w:ascii="Arial" w:hAnsi="Arial" w:cs="Arial"/>
                <w:color w:val="000000"/>
                <w:sz w:val="18"/>
                <w:szCs w:val="18"/>
              </w:rPr>
            </w:pPr>
            <w:r w:rsidRPr="002E6ABA">
              <w:rPr>
                <w:rFonts w:ascii="Arial" w:hAnsi="Arial" w:cs="Arial"/>
                <w:color w:val="000000"/>
                <w:sz w:val="18"/>
                <w:szCs w:val="18"/>
              </w:rPr>
              <w:t>-</w:t>
            </w:r>
            <w:r w:rsidR="00D4745F" w:rsidRPr="002E6ABA">
              <w:rPr>
                <w:rFonts w:ascii="Arial" w:hAnsi="Arial" w:cs="Arial"/>
                <w:color w:val="000000"/>
                <w:sz w:val="18"/>
                <w:szCs w:val="18"/>
              </w:rPr>
              <w:t>82,31</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jc w:val="right"/>
              <w:rPr>
                <w:rFonts w:ascii="Arial" w:hAnsi="Arial" w:cs="Arial"/>
                <w:color w:val="000000"/>
                <w:sz w:val="18"/>
                <w:szCs w:val="18"/>
              </w:rPr>
            </w:pPr>
            <w:r w:rsidRPr="002E6ABA">
              <w:rPr>
                <w:rFonts w:ascii="Arial" w:hAnsi="Arial" w:cs="Arial"/>
                <w:color w:val="000000"/>
                <w:sz w:val="18"/>
                <w:szCs w:val="18"/>
              </w:rPr>
              <w:t>-</w:t>
            </w:r>
            <w:r w:rsidR="00FD2C34" w:rsidRPr="002E6ABA">
              <w:rPr>
                <w:rFonts w:ascii="Arial" w:hAnsi="Arial" w:cs="Arial"/>
                <w:color w:val="000000"/>
                <w:sz w:val="18"/>
                <w:szCs w:val="18"/>
              </w:rPr>
              <w:t>193,90</w:t>
            </w:r>
          </w:p>
        </w:tc>
      </w:tr>
      <w:tr w:rsidR="00F80727" w:rsidRPr="002E6ABA" w:rsidTr="00612B93">
        <w:trPr>
          <w:trHeight w:val="136"/>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Rendimentos de aplicação financeira</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14</w:t>
            </w:r>
          </w:p>
        </w:tc>
        <w:tc>
          <w:tcPr>
            <w:tcW w:w="1278" w:type="dxa"/>
            <w:tcBorders>
              <w:top w:val="nil"/>
              <w:left w:val="single" w:sz="4" w:space="0" w:color="auto"/>
              <w:bottom w:val="single" w:sz="4" w:space="0" w:color="auto"/>
              <w:right w:val="single" w:sz="4" w:space="0" w:color="auto"/>
            </w:tcBorders>
            <w:vAlign w:val="center"/>
          </w:tcPr>
          <w:p w:rsidR="00F80727" w:rsidRPr="002E6ABA" w:rsidRDefault="00D4745F" w:rsidP="00F80727">
            <w:pPr>
              <w:jc w:val="right"/>
              <w:rPr>
                <w:rFonts w:ascii="Arial" w:hAnsi="Arial" w:cs="Arial"/>
                <w:color w:val="000000"/>
                <w:sz w:val="18"/>
                <w:szCs w:val="18"/>
              </w:rPr>
            </w:pPr>
            <w:r w:rsidRPr="002E6ABA">
              <w:rPr>
                <w:rFonts w:ascii="Arial" w:hAnsi="Arial" w:cs="Arial"/>
                <w:color w:val="000000"/>
                <w:sz w:val="18"/>
                <w:szCs w:val="18"/>
              </w:rPr>
              <w:t>436,28</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D2C34" w:rsidP="00F80727">
            <w:pPr>
              <w:jc w:val="right"/>
              <w:rPr>
                <w:rFonts w:ascii="Arial" w:hAnsi="Arial" w:cs="Arial"/>
                <w:color w:val="000000"/>
                <w:sz w:val="18"/>
                <w:szCs w:val="18"/>
              </w:rPr>
            </w:pPr>
            <w:r w:rsidRPr="002E6ABA">
              <w:rPr>
                <w:rFonts w:ascii="Arial" w:hAnsi="Arial" w:cs="Arial"/>
                <w:color w:val="000000"/>
                <w:sz w:val="18"/>
                <w:szCs w:val="18"/>
              </w:rPr>
              <w:t>908,45</w:t>
            </w:r>
          </w:p>
        </w:tc>
      </w:tr>
      <w:tr w:rsidR="00F80727" w:rsidRPr="002E6ABA" w:rsidTr="00612B93">
        <w:trPr>
          <w:trHeight w:val="113"/>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b/>
                <w:bCs/>
                <w:color w:val="000000"/>
                <w:sz w:val="18"/>
                <w:szCs w:val="18"/>
              </w:rPr>
            </w:pPr>
            <w:r w:rsidRPr="002E6ABA">
              <w:rPr>
                <w:rFonts w:ascii="Arial" w:hAnsi="Arial" w:cs="Arial"/>
                <w:b/>
                <w:bCs/>
                <w:color w:val="000000"/>
                <w:sz w:val="18"/>
                <w:szCs w:val="18"/>
              </w:rPr>
              <w:t>RECEITAS /DESPESAS SEM RESTRIÇÃO</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b/>
                <w:bCs/>
                <w:color w:val="000000"/>
                <w:sz w:val="18"/>
                <w:szCs w:val="18"/>
              </w:rPr>
            </w:pPr>
          </w:p>
        </w:tc>
        <w:tc>
          <w:tcPr>
            <w:tcW w:w="1278" w:type="dxa"/>
            <w:tcBorders>
              <w:top w:val="nil"/>
              <w:left w:val="single" w:sz="4" w:space="0" w:color="auto"/>
              <w:bottom w:val="single" w:sz="4" w:space="0" w:color="auto"/>
              <w:right w:val="single" w:sz="4" w:space="0" w:color="auto"/>
            </w:tcBorders>
            <w:vAlign w:val="center"/>
          </w:tcPr>
          <w:p w:rsidR="00F80727" w:rsidRPr="002E6ABA" w:rsidRDefault="00906EA2" w:rsidP="00F80727">
            <w:pPr>
              <w:jc w:val="right"/>
              <w:rPr>
                <w:rFonts w:ascii="Arial" w:hAnsi="Arial" w:cs="Arial"/>
                <w:b/>
                <w:bCs/>
                <w:color w:val="000000"/>
                <w:sz w:val="18"/>
                <w:szCs w:val="18"/>
              </w:rPr>
            </w:pPr>
            <w:r w:rsidRPr="002E6ABA">
              <w:rPr>
                <w:rFonts w:ascii="Arial" w:hAnsi="Arial" w:cs="Arial"/>
                <w:b/>
                <w:bCs/>
                <w:color w:val="000000"/>
                <w:sz w:val="18"/>
                <w:szCs w:val="18"/>
              </w:rPr>
              <w:t>2.225,90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D2C34" w:rsidP="00F80727">
            <w:pPr>
              <w:jc w:val="right"/>
              <w:rPr>
                <w:rFonts w:ascii="Arial" w:hAnsi="Arial" w:cs="Arial"/>
                <w:b/>
                <w:bCs/>
                <w:color w:val="000000"/>
                <w:sz w:val="18"/>
                <w:szCs w:val="18"/>
              </w:rPr>
            </w:pPr>
            <w:r w:rsidRPr="002E6ABA">
              <w:rPr>
                <w:rFonts w:ascii="Arial" w:hAnsi="Arial" w:cs="Arial"/>
                <w:b/>
                <w:bCs/>
                <w:color w:val="000000"/>
                <w:sz w:val="18"/>
                <w:szCs w:val="18"/>
              </w:rPr>
              <w:t>90,00</w:t>
            </w:r>
          </w:p>
        </w:tc>
      </w:tr>
      <w:tr w:rsidR="00F80727" w:rsidRPr="002E6ABA" w:rsidTr="00612B93">
        <w:trPr>
          <w:trHeight w:val="88"/>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 xml:space="preserve">Doações recebidas </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14</w:t>
            </w:r>
          </w:p>
        </w:tc>
        <w:tc>
          <w:tcPr>
            <w:tcW w:w="1278" w:type="dxa"/>
            <w:tcBorders>
              <w:top w:val="nil"/>
              <w:left w:val="single" w:sz="4" w:space="0" w:color="auto"/>
              <w:bottom w:val="single" w:sz="4" w:space="0" w:color="auto"/>
              <w:right w:val="single" w:sz="4" w:space="0" w:color="auto"/>
            </w:tcBorders>
            <w:vAlign w:val="center"/>
          </w:tcPr>
          <w:p w:rsidR="00F80727" w:rsidRPr="002E6ABA" w:rsidRDefault="00023BB4" w:rsidP="00F80727">
            <w:pPr>
              <w:jc w:val="right"/>
              <w:rPr>
                <w:rFonts w:ascii="Arial" w:hAnsi="Arial" w:cs="Arial"/>
                <w:color w:val="000000"/>
                <w:sz w:val="18"/>
                <w:szCs w:val="18"/>
              </w:rPr>
            </w:pPr>
            <w:r w:rsidRPr="002E6ABA">
              <w:rPr>
                <w:rFonts w:ascii="Arial" w:hAnsi="Arial" w:cs="Arial"/>
                <w:color w:val="000000"/>
                <w:sz w:val="18"/>
                <w:szCs w:val="18"/>
              </w:rPr>
              <w:t>0.00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D2C34" w:rsidP="00FD2C34">
            <w:pPr>
              <w:jc w:val="right"/>
              <w:rPr>
                <w:rFonts w:ascii="Arial" w:hAnsi="Arial" w:cs="Arial"/>
                <w:color w:val="000000"/>
                <w:sz w:val="18"/>
                <w:szCs w:val="18"/>
              </w:rPr>
            </w:pPr>
            <w:r w:rsidRPr="002E6ABA">
              <w:rPr>
                <w:rFonts w:ascii="Arial" w:hAnsi="Arial" w:cs="Arial"/>
                <w:color w:val="000000"/>
                <w:sz w:val="18"/>
                <w:szCs w:val="18"/>
              </w:rPr>
              <w:t>20,00</w:t>
            </w:r>
          </w:p>
        </w:tc>
      </w:tr>
      <w:tr w:rsidR="00F80727" w:rsidRPr="002E6ABA" w:rsidTr="00612B93">
        <w:trPr>
          <w:trHeight w:val="207"/>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Receitas com promoções e eventos</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14</w:t>
            </w:r>
          </w:p>
        </w:tc>
        <w:tc>
          <w:tcPr>
            <w:tcW w:w="1278" w:type="dxa"/>
            <w:tcBorders>
              <w:top w:val="nil"/>
              <w:left w:val="single" w:sz="4" w:space="0" w:color="auto"/>
              <w:bottom w:val="single" w:sz="4" w:space="0" w:color="auto"/>
              <w:right w:val="single" w:sz="4" w:space="0" w:color="auto"/>
            </w:tcBorders>
            <w:vAlign w:val="center"/>
          </w:tcPr>
          <w:p w:rsidR="00F80727" w:rsidRPr="002E6ABA" w:rsidRDefault="00023BB4" w:rsidP="00F80727">
            <w:pPr>
              <w:jc w:val="right"/>
              <w:rPr>
                <w:rFonts w:ascii="Arial" w:hAnsi="Arial" w:cs="Arial"/>
                <w:color w:val="000000"/>
                <w:sz w:val="18"/>
                <w:szCs w:val="18"/>
              </w:rPr>
            </w:pPr>
            <w:r w:rsidRPr="002E6ABA">
              <w:rPr>
                <w:rFonts w:ascii="Arial" w:hAnsi="Arial" w:cs="Arial"/>
                <w:color w:val="000000"/>
                <w:sz w:val="18"/>
                <w:szCs w:val="18"/>
              </w:rPr>
              <w:t>0.00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D2C34" w:rsidP="00F80727">
            <w:pPr>
              <w:jc w:val="right"/>
              <w:rPr>
                <w:rFonts w:ascii="Arial" w:hAnsi="Arial" w:cs="Arial"/>
                <w:color w:val="000000"/>
                <w:sz w:val="18"/>
                <w:szCs w:val="18"/>
              </w:rPr>
            </w:pPr>
            <w:r w:rsidRPr="002E6ABA">
              <w:rPr>
                <w:rFonts w:ascii="Arial" w:hAnsi="Arial" w:cs="Arial"/>
                <w:color w:val="000000"/>
                <w:sz w:val="18"/>
                <w:szCs w:val="18"/>
              </w:rPr>
              <w:t>70,00</w:t>
            </w:r>
          </w:p>
        </w:tc>
      </w:tr>
      <w:tr w:rsidR="00D4745F" w:rsidRPr="002E6ABA" w:rsidTr="00612B93">
        <w:trPr>
          <w:trHeight w:val="168"/>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D4745F" w:rsidRPr="002E6ABA" w:rsidRDefault="00D4745F" w:rsidP="00F80727">
            <w:pPr>
              <w:rPr>
                <w:rFonts w:ascii="Arial" w:hAnsi="Arial" w:cs="Arial"/>
                <w:color w:val="000000"/>
                <w:sz w:val="18"/>
                <w:szCs w:val="18"/>
              </w:rPr>
            </w:pPr>
            <w:r w:rsidRPr="002E6ABA">
              <w:rPr>
                <w:rFonts w:ascii="Arial" w:hAnsi="Arial" w:cs="Arial"/>
                <w:color w:val="000000"/>
                <w:sz w:val="18"/>
                <w:szCs w:val="18"/>
              </w:rPr>
              <w:t>Voluntariado</w:t>
            </w:r>
          </w:p>
        </w:tc>
        <w:tc>
          <w:tcPr>
            <w:tcW w:w="446" w:type="dxa"/>
            <w:tcBorders>
              <w:top w:val="single" w:sz="4" w:space="0" w:color="auto"/>
              <w:left w:val="nil"/>
              <w:bottom w:val="single" w:sz="4" w:space="0" w:color="auto"/>
              <w:right w:val="single" w:sz="4" w:space="0" w:color="auto"/>
            </w:tcBorders>
          </w:tcPr>
          <w:p w:rsidR="00D4745F" w:rsidRPr="002E6ABA" w:rsidRDefault="00D4745F" w:rsidP="001B2132">
            <w:pPr>
              <w:jc w:val="center"/>
              <w:rPr>
                <w:rFonts w:ascii="Arial" w:hAnsi="Arial" w:cs="Arial"/>
                <w:color w:val="000000"/>
                <w:sz w:val="18"/>
                <w:szCs w:val="18"/>
              </w:rPr>
            </w:pPr>
          </w:p>
        </w:tc>
        <w:tc>
          <w:tcPr>
            <w:tcW w:w="1278" w:type="dxa"/>
            <w:tcBorders>
              <w:top w:val="nil"/>
              <w:left w:val="single" w:sz="4" w:space="0" w:color="auto"/>
              <w:bottom w:val="single" w:sz="4" w:space="0" w:color="auto"/>
              <w:right w:val="single" w:sz="4" w:space="0" w:color="auto"/>
            </w:tcBorders>
            <w:vAlign w:val="center"/>
          </w:tcPr>
          <w:p w:rsidR="00D4745F" w:rsidRPr="002E6ABA" w:rsidRDefault="00EE55A4" w:rsidP="00F80727">
            <w:pPr>
              <w:jc w:val="right"/>
              <w:rPr>
                <w:rFonts w:ascii="Arial" w:hAnsi="Arial" w:cs="Arial"/>
                <w:color w:val="000000"/>
                <w:sz w:val="18"/>
                <w:szCs w:val="18"/>
              </w:rPr>
            </w:pPr>
            <w:r w:rsidRPr="002E6ABA">
              <w:rPr>
                <w:rFonts w:ascii="Arial" w:hAnsi="Arial" w:cs="Arial"/>
                <w:color w:val="000000"/>
                <w:sz w:val="18"/>
                <w:szCs w:val="18"/>
              </w:rPr>
              <w:t>2.</w:t>
            </w:r>
            <w:r w:rsidR="00E92F8C" w:rsidRPr="002E6ABA">
              <w:rPr>
                <w:rFonts w:ascii="Arial" w:hAnsi="Arial" w:cs="Arial"/>
                <w:color w:val="000000"/>
                <w:sz w:val="18"/>
                <w:szCs w:val="18"/>
              </w:rPr>
              <w:t>225,90</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D4745F" w:rsidRPr="002E6ABA" w:rsidRDefault="00D4745F" w:rsidP="00F80727">
            <w:pPr>
              <w:jc w:val="right"/>
              <w:rPr>
                <w:rFonts w:ascii="Arial" w:hAnsi="Arial" w:cs="Arial"/>
                <w:color w:val="000000"/>
                <w:sz w:val="18"/>
                <w:szCs w:val="18"/>
              </w:rPr>
            </w:pPr>
            <w:r w:rsidRPr="002E6ABA">
              <w:rPr>
                <w:rFonts w:ascii="Arial" w:hAnsi="Arial" w:cs="Arial"/>
                <w:color w:val="000000"/>
                <w:sz w:val="18"/>
                <w:szCs w:val="18"/>
              </w:rPr>
              <w:t>0,00</w:t>
            </w:r>
          </w:p>
        </w:tc>
      </w:tr>
      <w:tr w:rsidR="00F80727" w:rsidRPr="002E6ABA" w:rsidTr="00612B93">
        <w:trPr>
          <w:trHeight w:val="158"/>
          <w:jc w:val="center"/>
        </w:trPr>
        <w:tc>
          <w:tcPr>
            <w:tcW w:w="5444" w:type="dxa"/>
            <w:tcBorders>
              <w:top w:val="nil"/>
              <w:left w:val="single" w:sz="4" w:space="0" w:color="auto"/>
              <w:bottom w:val="single" w:sz="4" w:space="0" w:color="auto"/>
              <w:right w:val="single" w:sz="4" w:space="0" w:color="auto"/>
            </w:tcBorders>
            <w:shd w:val="clear" w:color="000000" w:fill="A6A6A6"/>
            <w:noWrap/>
            <w:vAlign w:val="bottom"/>
            <w:hideMark/>
          </w:tcPr>
          <w:p w:rsidR="00F80727" w:rsidRPr="002E6ABA" w:rsidRDefault="00F80727" w:rsidP="00F80727">
            <w:pPr>
              <w:rPr>
                <w:rFonts w:ascii="Arial" w:hAnsi="Arial" w:cs="Arial"/>
                <w:b/>
                <w:bCs/>
                <w:color w:val="000000" w:themeColor="text1"/>
                <w:sz w:val="18"/>
                <w:szCs w:val="18"/>
              </w:rPr>
            </w:pPr>
            <w:r w:rsidRPr="002E6ABA">
              <w:rPr>
                <w:rFonts w:ascii="Arial" w:hAnsi="Arial" w:cs="Arial"/>
                <w:b/>
                <w:bCs/>
                <w:color w:val="000000" w:themeColor="text1"/>
                <w:sz w:val="18"/>
                <w:szCs w:val="18"/>
              </w:rPr>
              <w:t>DÉFICIT/SUPERAVIT OPER</w:t>
            </w:r>
            <w:r w:rsidR="00C12F8E" w:rsidRPr="002E6ABA">
              <w:rPr>
                <w:rFonts w:ascii="Arial" w:hAnsi="Arial" w:cs="Arial"/>
                <w:b/>
                <w:bCs/>
                <w:color w:val="000000" w:themeColor="text1"/>
                <w:sz w:val="18"/>
                <w:szCs w:val="18"/>
              </w:rPr>
              <w:t>ACIONAL</w:t>
            </w:r>
            <w:proofErr w:type="gramStart"/>
            <w:r w:rsidR="00C12F8E" w:rsidRPr="002E6ABA">
              <w:rPr>
                <w:rFonts w:ascii="Arial" w:hAnsi="Arial" w:cs="Arial"/>
                <w:b/>
                <w:bCs/>
                <w:color w:val="000000" w:themeColor="text1"/>
                <w:sz w:val="18"/>
                <w:szCs w:val="18"/>
              </w:rPr>
              <w:t xml:space="preserve">   </w:t>
            </w:r>
            <w:proofErr w:type="gramEnd"/>
            <w:r w:rsidR="00C12F8E" w:rsidRPr="002E6ABA">
              <w:rPr>
                <w:rFonts w:ascii="Arial" w:hAnsi="Arial" w:cs="Arial"/>
                <w:b/>
                <w:bCs/>
                <w:color w:val="000000" w:themeColor="text1"/>
                <w:sz w:val="18"/>
                <w:szCs w:val="18"/>
              </w:rPr>
              <w:t>EDUCAÇÃO</w:t>
            </w:r>
          </w:p>
        </w:tc>
        <w:tc>
          <w:tcPr>
            <w:tcW w:w="446" w:type="dxa"/>
            <w:tcBorders>
              <w:top w:val="single" w:sz="4" w:space="0" w:color="auto"/>
              <w:left w:val="nil"/>
              <w:bottom w:val="single" w:sz="4" w:space="0" w:color="auto"/>
              <w:right w:val="single" w:sz="4" w:space="0" w:color="auto"/>
            </w:tcBorders>
            <w:shd w:val="clear" w:color="000000" w:fill="A6A6A6"/>
          </w:tcPr>
          <w:p w:rsidR="00F80727" w:rsidRPr="002E6ABA" w:rsidRDefault="00F80727" w:rsidP="001B2132">
            <w:pPr>
              <w:jc w:val="center"/>
              <w:rPr>
                <w:rFonts w:ascii="Arial" w:hAnsi="Arial" w:cs="Arial"/>
                <w:b/>
                <w:bCs/>
                <w:color w:val="000000" w:themeColor="text1"/>
                <w:sz w:val="18"/>
                <w:szCs w:val="18"/>
              </w:rPr>
            </w:pPr>
          </w:p>
        </w:tc>
        <w:tc>
          <w:tcPr>
            <w:tcW w:w="1278" w:type="dxa"/>
            <w:tcBorders>
              <w:top w:val="nil"/>
              <w:left w:val="single" w:sz="4" w:space="0" w:color="auto"/>
              <w:bottom w:val="single" w:sz="4" w:space="0" w:color="auto"/>
              <w:right w:val="single" w:sz="4" w:space="0" w:color="auto"/>
            </w:tcBorders>
            <w:shd w:val="clear" w:color="000000" w:fill="A6A6A6"/>
            <w:vAlign w:val="center"/>
          </w:tcPr>
          <w:p w:rsidR="00F80727" w:rsidRPr="002E6ABA" w:rsidRDefault="00697597" w:rsidP="00F80727">
            <w:pPr>
              <w:jc w:val="right"/>
              <w:rPr>
                <w:rFonts w:ascii="Arial" w:hAnsi="Arial" w:cs="Arial"/>
                <w:b/>
                <w:bCs/>
                <w:color w:val="000000" w:themeColor="text1"/>
                <w:sz w:val="18"/>
                <w:szCs w:val="18"/>
              </w:rPr>
            </w:pPr>
            <w:r w:rsidRPr="002E6ABA">
              <w:rPr>
                <w:rFonts w:ascii="Arial" w:hAnsi="Arial" w:cs="Arial"/>
                <w:b/>
                <w:bCs/>
                <w:color w:val="000000" w:themeColor="text1"/>
                <w:sz w:val="18"/>
                <w:szCs w:val="18"/>
              </w:rPr>
              <w:t>-</w:t>
            </w:r>
            <w:r w:rsidR="00906EA2" w:rsidRPr="002E6ABA">
              <w:rPr>
                <w:rFonts w:ascii="Arial" w:hAnsi="Arial" w:cs="Arial"/>
                <w:b/>
                <w:bCs/>
                <w:color w:val="000000" w:themeColor="text1"/>
                <w:sz w:val="18"/>
                <w:szCs w:val="18"/>
              </w:rPr>
              <w:t>38.522,18</w:t>
            </w:r>
          </w:p>
        </w:tc>
        <w:tc>
          <w:tcPr>
            <w:tcW w:w="1217" w:type="dxa"/>
            <w:tcBorders>
              <w:top w:val="nil"/>
              <w:left w:val="single" w:sz="4" w:space="0" w:color="auto"/>
              <w:bottom w:val="single" w:sz="4" w:space="0" w:color="auto"/>
              <w:right w:val="single" w:sz="4" w:space="0" w:color="auto"/>
            </w:tcBorders>
            <w:shd w:val="clear" w:color="000000" w:fill="A6A6A6"/>
            <w:noWrap/>
            <w:vAlign w:val="bottom"/>
            <w:hideMark/>
          </w:tcPr>
          <w:p w:rsidR="00F80727" w:rsidRPr="002E6ABA" w:rsidRDefault="00F80727" w:rsidP="00F80727">
            <w:pPr>
              <w:jc w:val="right"/>
              <w:rPr>
                <w:rFonts w:ascii="Arial" w:hAnsi="Arial" w:cs="Arial"/>
                <w:b/>
                <w:bCs/>
                <w:color w:val="000000" w:themeColor="text1"/>
                <w:sz w:val="18"/>
                <w:szCs w:val="18"/>
              </w:rPr>
            </w:pPr>
            <w:r w:rsidRPr="002E6ABA">
              <w:rPr>
                <w:rFonts w:ascii="Arial" w:hAnsi="Arial" w:cs="Arial"/>
                <w:b/>
                <w:bCs/>
                <w:color w:val="000000" w:themeColor="text1"/>
                <w:sz w:val="18"/>
                <w:szCs w:val="18"/>
              </w:rPr>
              <w:t>-</w:t>
            </w:r>
            <w:r w:rsidR="00FD2C34" w:rsidRPr="002E6ABA">
              <w:rPr>
                <w:rFonts w:ascii="Arial" w:hAnsi="Arial" w:cs="Arial"/>
                <w:b/>
                <w:bCs/>
                <w:color w:val="000000" w:themeColor="text1"/>
                <w:sz w:val="18"/>
                <w:szCs w:val="18"/>
              </w:rPr>
              <w:t>219</w:t>
            </w:r>
            <w:r w:rsidR="001B35D2" w:rsidRPr="002E6ABA">
              <w:rPr>
                <w:rFonts w:ascii="Arial" w:hAnsi="Arial" w:cs="Arial"/>
                <w:b/>
                <w:bCs/>
                <w:color w:val="000000" w:themeColor="text1"/>
                <w:sz w:val="18"/>
                <w:szCs w:val="18"/>
              </w:rPr>
              <w:t>.</w:t>
            </w:r>
            <w:r w:rsidR="00FD2C34" w:rsidRPr="002E6ABA">
              <w:rPr>
                <w:rFonts w:ascii="Arial" w:hAnsi="Arial" w:cs="Arial"/>
                <w:b/>
                <w:bCs/>
                <w:color w:val="000000" w:themeColor="text1"/>
                <w:sz w:val="18"/>
                <w:szCs w:val="18"/>
              </w:rPr>
              <w:t>340,28</w:t>
            </w:r>
          </w:p>
        </w:tc>
      </w:tr>
      <w:tr w:rsidR="00F80727" w:rsidRPr="002E6ABA" w:rsidTr="00612B93">
        <w:trPr>
          <w:trHeight w:val="120"/>
          <w:jc w:val="center"/>
        </w:trPr>
        <w:tc>
          <w:tcPr>
            <w:tcW w:w="544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80727" w:rsidRPr="002E6ABA" w:rsidRDefault="00F80727" w:rsidP="00F80727">
            <w:pPr>
              <w:rPr>
                <w:rFonts w:ascii="Arial" w:hAnsi="Arial" w:cs="Arial"/>
                <w:b/>
                <w:bCs/>
                <w:color w:val="000000"/>
                <w:sz w:val="18"/>
                <w:szCs w:val="18"/>
              </w:rPr>
            </w:pPr>
            <w:r w:rsidRPr="002E6ABA">
              <w:rPr>
                <w:rFonts w:ascii="Arial" w:hAnsi="Arial" w:cs="Arial"/>
                <w:b/>
                <w:bCs/>
                <w:color w:val="000000"/>
                <w:sz w:val="18"/>
                <w:szCs w:val="18"/>
              </w:rPr>
              <w:t>ATIVIDADE DE ASSISTÊNCIA SOCIAL</w:t>
            </w:r>
            <w:r w:rsidR="00C12F8E" w:rsidRPr="002E6ABA">
              <w:rPr>
                <w:rFonts w:ascii="Arial" w:hAnsi="Arial" w:cs="Arial"/>
                <w:b/>
                <w:bCs/>
                <w:color w:val="000000"/>
                <w:sz w:val="18"/>
                <w:szCs w:val="18"/>
              </w:rPr>
              <w:t xml:space="preserve"> </w:t>
            </w:r>
          </w:p>
        </w:tc>
        <w:tc>
          <w:tcPr>
            <w:tcW w:w="446" w:type="dxa"/>
            <w:tcBorders>
              <w:top w:val="single" w:sz="4" w:space="0" w:color="auto"/>
              <w:left w:val="nil"/>
              <w:bottom w:val="single" w:sz="4" w:space="0" w:color="auto"/>
              <w:right w:val="single" w:sz="4" w:space="0" w:color="auto"/>
            </w:tcBorders>
            <w:shd w:val="clear" w:color="auto" w:fill="FFFFFF" w:themeFill="background1"/>
          </w:tcPr>
          <w:p w:rsidR="00F80727" w:rsidRPr="002E6ABA" w:rsidRDefault="00F80727" w:rsidP="001B2132">
            <w:pPr>
              <w:jc w:val="center"/>
              <w:rPr>
                <w:rFonts w:ascii="Arial" w:hAnsi="Arial" w:cs="Arial"/>
                <w:b/>
                <w:bCs/>
                <w:color w:val="000000"/>
                <w:sz w:val="18"/>
                <w:szCs w:val="18"/>
              </w:rPr>
            </w:pPr>
          </w:p>
        </w:tc>
        <w:tc>
          <w:tcPr>
            <w:tcW w:w="1278" w:type="dxa"/>
            <w:tcBorders>
              <w:top w:val="nil"/>
              <w:left w:val="single" w:sz="4" w:space="0" w:color="auto"/>
              <w:bottom w:val="single" w:sz="4" w:space="0" w:color="auto"/>
              <w:right w:val="single" w:sz="4" w:space="0" w:color="auto"/>
            </w:tcBorders>
            <w:shd w:val="clear" w:color="auto" w:fill="FFFFFF" w:themeFill="background1"/>
            <w:vAlign w:val="center"/>
          </w:tcPr>
          <w:p w:rsidR="00F80727" w:rsidRPr="002E6ABA" w:rsidRDefault="00DD37F1" w:rsidP="00F80727">
            <w:pPr>
              <w:jc w:val="right"/>
              <w:rPr>
                <w:rFonts w:ascii="Arial" w:hAnsi="Arial" w:cs="Arial"/>
                <w:b/>
                <w:bCs/>
                <w:color w:val="000000"/>
                <w:sz w:val="18"/>
                <w:szCs w:val="18"/>
              </w:rPr>
            </w:pPr>
            <w:r w:rsidRPr="002E6ABA">
              <w:rPr>
                <w:rFonts w:ascii="Arial" w:hAnsi="Arial" w:cs="Arial"/>
                <w:b/>
                <w:bCs/>
                <w:color w:val="000000"/>
                <w:sz w:val="18"/>
                <w:szCs w:val="18"/>
              </w:rPr>
              <w:t>6</w:t>
            </w:r>
            <w:r w:rsidR="00A34D25" w:rsidRPr="002E6ABA">
              <w:rPr>
                <w:rFonts w:ascii="Arial" w:hAnsi="Arial" w:cs="Arial"/>
                <w:b/>
                <w:bCs/>
                <w:color w:val="000000"/>
                <w:sz w:val="18"/>
                <w:szCs w:val="18"/>
              </w:rPr>
              <w:t>28.659,89</w:t>
            </w:r>
          </w:p>
        </w:tc>
        <w:tc>
          <w:tcPr>
            <w:tcW w:w="12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80727" w:rsidRPr="002E6ABA" w:rsidRDefault="00FD2C34" w:rsidP="00F80727">
            <w:pPr>
              <w:jc w:val="right"/>
              <w:rPr>
                <w:rFonts w:ascii="Arial" w:hAnsi="Arial" w:cs="Arial"/>
                <w:b/>
                <w:bCs/>
                <w:color w:val="000000"/>
                <w:sz w:val="18"/>
                <w:szCs w:val="18"/>
              </w:rPr>
            </w:pPr>
            <w:r w:rsidRPr="002E6ABA">
              <w:rPr>
                <w:rFonts w:ascii="Arial" w:hAnsi="Arial" w:cs="Arial"/>
                <w:b/>
                <w:bCs/>
                <w:color w:val="000000"/>
                <w:sz w:val="18"/>
                <w:szCs w:val="18"/>
              </w:rPr>
              <w:t>447.143,73</w:t>
            </w:r>
          </w:p>
        </w:tc>
      </w:tr>
      <w:tr w:rsidR="00F80727" w:rsidRPr="002E6ABA" w:rsidTr="00612B93">
        <w:trPr>
          <w:trHeight w:val="96"/>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 xml:space="preserve">Receita Convênio Federal </w:t>
            </w:r>
            <w:r w:rsidR="00E5792D" w:rsidRPr="002E6ABA">
              <w:rPr>
                <w:rFonts w:ascii="Arial" w:hAnsi="Arial" w:cs="Arial"/>
                <w:color w:val="000000"/>
                <w:sz w:val="18"/>
                <w:szCs w:val="18"/>
              </w:rPr>
              <w:t>–</w:t>
            </w:r>
            <w:r w:rsidRPr="002E6ABA">
              <w:rPr>
                <w:rFonts w:ascii="Arial" w:hAnsi="Arial" w:cs="Arial"/>
                <w:color w:val="000000"/>
                <w:sz w:val="18"/>
                <w:szCs w:val="18"/>
              </w:rPr>
              <w:t xml:space="preserve"> FNAS/SAC</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13</w:t>
            </w:r>
          </w:p>
        </w:tc>
        <w:tc>
          <w:tcPr>
            <w:tcW w:w="1278" w:type="dxa"/>
            <w:tcBorders>
              <w:top w:val="nil"/>
              <w:left w:val="single" w:sz="4" w:space="0" w:color="auto"/>
              <w:bottom w:val="single" w:sz="4" w:space="0" w:color="auto"/>
              <w:right w:val="single" w:sz="4" w:space="0" w:color="auto"/>
            </w:tcBorders>
            <w:vAlign w:val="center"/>
          </w:tcPr>
          <w:p w:rsidR="00F80727" w:rsidRPr="002E6ABA" w:rsidRDefault="00411B35" w:rsidP="00F80727">
            <w:pPr>
              <w:jc w:val="right"/>
              <w:rPr>
                <w:rFonts w:ascii="Arial" w:hAnsi="Arial" w:cs="Arial"/>
                <w:sz w:val="18"/>
                <w:szCs w:val="18"/>
              </w:rPr>
            </w:pPr>
            <w:r w:rsidRPr="002E6ABA">
              <w:rPr>
                <w:rFonts w:ascii="Arial" w:hAnsi="Arial" w:cs="Arial"/>
                <w:sz w:val="18"/>
                <w:szCs w:val="18"/>
              </w:rPr>
              <w:t>224</w:t>
            </w:r>
            <w:r w:rsidR="008763CA" w:rsidRPr="002E6ABA">
              <w:rPr>
                <w:rFonts w:ascii="Arial" w:hAnsi="Arial" w:cs="Arial"/>
                <w:sz w:val="18"/>
                <w:szCs w:val="18"/>
              </w:rPr>
              <w:t>.204,90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1C3A44" w:rsidP="00F80727">
            <w:pPr>
              <w:jc w:val="right"/>
              <w:rPr>
                <w:rFonts w:ascii="Arial" w:hAnsi="Arial" w:cs="Arial"/>
                <w:color w:val="000000"/>
                <w:sz w:val="18"/>
                <w:szCs w:val="18"/>
              </w:rPr>
            </w:pPr>
            <w:r w:rsidRPr="002E6ABA">
              <w:rPr>
                <w:rFonts w:ascii="Arial" w:hAnsi="Arial" w:cs="Arial"/>
                <w:color w:val="000000"/>
                <w:sz w:val="18"/>
                <w:szCs w:val="18"/>
              </w:rPr>
              <w:t>75.390,15</w:t>
            </w:r>
          </w:p>
        </w:tc>
      </w:tr>
      <w:tr w:rsidR="00F80727" w:rsidRPr="002E6ABA" w:rsidTr="00612B93">
        <w:trPr>
          <w:trHeight w:val="214"/>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 xml:space="preserve">Receita Convênio Municipal </w:t>
            </w:r>
            <w:r w:rsidR="00E5792D" w:rsidRPr="002E6ABA">
              <w:rPr>
                <w:rFonts w:ascii="Arial" w:hAnsi="Arial" w:cs="Arial"/>
                <w:color w:val="000000"/>
                <w:sz w:val="18"/>
                <w:szCs w:val="18"/>
              </w:rPr>
              <w:t>–</w:t>
            </w:r>
            <w:r w:rsidRPr="002E6ABA">
              <w:rPr>
                <w:rFonts w:ascii="Arial" w:hAnsi="Arial" w:cs="Arial"/>
                <w:color w:val="000000"/>
                <w:sz w:val="18"/>
                <w:szCs w:val="18"/>
              </w:rPr>
              <w:t xml:space="preserve"> PMPF Contrapartida SAC</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13</w:t>
            </w:r>
          </w:p>
        </w:tc>
        <w:tc>
          <w:tcPr>
            <w:tcW w:w="1278" w:type="dxa"/>
            <w:tcBorders>
              <w:top w:val="nil"/>
              <w:left w:val="single" w:sz="4" w:space="0" w:color="auto"/>
              <w:bottom w:val="single" w:sz="4" w:space="0" w:color="auto"/>
              <w:right w:val="single" w:sz="4" w:space="0" w:color="auto"/>
            </w:tcBorders>
            <w:vAlign w:val="center"/>
          </w:tcPr>
          <w:p w:rsidR="00F80727" w:rsidRPr="002E6ABA" w:rsidRDefault="008763CA" w:rsidP="00F80727">
            <w:pPr>
              <w:jc w:val="right"/>
              <w:rPr>
                <w:rFonts w:ascii="Arial" w:hAnsi="Arial" w:cs="Arial"/>
                <w:sz w:val="18"/>
                <w:szCs w:val="18"/>
              </w:rPr>
            </w:pPr>
            <w:r w:rsidRPr="002E6ABA">
              <w:rPr>
                <w:rFonts w:ascii="Arial" w:hAnsi="Arial" w:cs="Arial"/>
                <w:sz w:val="18"/>
                <w:szCs w:val="18"/>
              </w:rPr>
              <w:t>67.413,52</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1C3A44" w:rsidP="001C3A44">
            <w:pPr>
              <w:jc w:val="right"/>
              <w:rPr>
                <w:rFonts w:ascii="Arial" w:hAnsi="Arial" w:cs="Arial"/>
                <w:color w:val="000000"/>
                <w:sz w:val="18"/>
                <w:szCs w:val="18"/>
              </w:rPr>
            </w:pPr>
            <w:r w:rsidRPr="002E6ABA">
              <w:rPr>
                <w:rFonts w:ascii="Arial" w:hAnsi="Arial" w:cs="Arial"/>
                <w:color w:val="000000"/>
                <w:sz w:val="18"/>
                <w:szCs w:val="18"/>
              </w:rPr>
              <w:t>82.929,13</w:t>
            </w:r>
          </w:p>
        </w:tc>
      </w:tr>
      <w:tr w:rsidR="00F80727" w:rsidRPr="002E6ABA" w:rsidTr="00612B93">
        <w:trPr>
          <w:trHeight w:val="190"/>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 xml:space="preserve">Receita Convênio Prefeituras Municipais da região </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13</w:t>
            </w:r>
          </w:p>
        </w:tc>
        <w:tc>
          <w:tcPr>
            <w:tcW w:w="1278" w:type="dxa"/>
            <w:tcBorders>
              <w:top w:val="nil"/>
              <w:left w:val="single" w:sz="4" w:space="0" w:color="auto"/>
              <w:bottom w:val="single" w:sz="4" w:space="0" w:color="auto"/>
              <w:right w:val="single" w:sz="4" w:space="0" w:color="auto"/>
            </w:tcBorders>
            <w:vAlign w:val="center"/>
          </w:tcPr>
          <w:p w:rsidR="00F80727" w:rsidRPr="002E6ABA" w:rsidRDefault="008763CA" w:rsidP="00F80727">
            <w:pPr>
              <w:jc w:val="right"/>
              <w:rPr>
                <w:rFonts w:ascii="Arial" w:hAnsi="Arial" w:cs="Arial"/>
                <w:sz w:val="18"/>
                <w:szCs w:val="18"/>
              </w:rPr>
            </w:pPr>
            <w:r w:rsidRPr="002E6ABA">
              <w:rPr>
                <w:rFonts w:ascii="Arial" w:hAnsi="Arial" w:cs="Arial"/>
                <w:sz w:val="18"/>
                <w:szCs w:val="18"/>
              </w:rPr>
              <w:t>43.902,88</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1C3A44" w:rsidP="00F80727">
            <w:pPr>
              <w:jc w:val="right"/>
              <w:rPr>
                <w:rFonts w:ascii="Arial" w:hAnsi="Arial" w:cs="Arial"/>
                <w:color w:val="000000"/>
                <w:sz w:val="18"/>
                <w:szCs w:val="18"/>
              </w:rPr>
            </w:pPr>
            <w:r w:rsidRPr="002E6ABA">
              <w:rPr>
                <w:rFonts w:ascii="Arial" w:hAnsi="Arial" w:cs="Arial"/>
                <w:color w:val="000000"/>
                <w:sz w:val="18"/>
                <w:szCs w:val="18"/>
              </w:rPr>
              <w:t>35.367,12</w:t>
            </w:r>
          </w:p>
        </w:tc>
      </w:tr>
      <w:tr w:rsidR="00F80727" w:rsidRPr="002E6ABA" w:rsidTr="00612B93">
        <w:trPr>
          <w:trHeight w:val="152"/>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 xml:space="preserve">Receita Convênio Estadual </w:t>
            </w:r>
            <w:r w:rsidR="00E5792D" w:rsidRPr="002E6ABA">
              <w:rPr>
                <w:rFonts w:ascii="Arial" w:hAnsi="Arial" w:cs="Arial"/>
                <w:color w:val="000000"/>
                <w:sz w:val="18"/>
                <w:szCs w:val="18"/>
              </w:rPr>
              <w:t>–</w:t>
            </w:r>
            <w:r w:rsidRPr="002E6ABA">
              <w:rPr>
                <w:rFonts w:ascii="Arial" w:hAnsi="Arial" w:cs="Arial"/>
                <w:color w:val="000000"/>
                <w:sz w:val="18"/>
                <w:szCs w:val="18"/>
              </w:rPr>
              <w:t xml:space="preserve"> Nota Solidária e Tri Legal</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13</w:t>
            </w:r>
          </w:p>
        </w:tc>
        <w:tc>
          <w:tcPr>
            <w:tcW w:w="1278" w:type="dxa"/>
            <w:tcBorders>
              <w:top w:val="nil"/>
              <w:left w:val="single" w:sz="4" w:space="0" w:color="auto"/>
              <w:bottom w:val="single" w:sz="4" w:space="0" w:color="auto"/>
              <w:right w:val="single" w:sz="4" w:space="0" w:color="auto"/>
            </w:tcBorders>
            <w:vAlign w:val="center"/>
          </w:tcPr>
          <w:p w:rsidR="00F80727" w:rsidRPr="002E6ABA" w:rsidRDefault="00E541AC" w:rsidP="00F80727">
            <w:pPr>
              <w:jc w:val="right"/>
              <w:rPr>
                <w:rFonts w:ascii="Arial" w:hAnsi="Arial" w:cs="Arial"/>
                <w:sz w:val="18"/>
                <w:szCs w:val="18"/>
              </w:rPr>
            </w:pPr>
            <w:r w:rsidRPr="002E6ABA">
              <w:rPr>
                <w:rFonts w:ascii="Arial" w:hAnsi="Arial" w:cs="Arial"/>
                <w:sz w:val="18"/>
                <w:szCs w:val="18"/>
              </w:rPr>
              <w:t>35.500,00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1C3A44" w:rsidP="001C3A44">
            <w:pPr>
              <w:jc w:val="right"/>
              <w:rPr>
                <w:rFonts w:ascii="Arial" w:hAnsi="Arial" w:cs="Arial"/>
                <w:color w:val="000000"/>
                <w:sz w:val="18"/>
                <w:szCs w:val="18"/>
              </w:rPr>
            </w:pPr>
            <w:r w:rsidRPr="002E6ABA">
              <w:rPr>
                <w:rFonts w:ascii="Arial" w:hAnsi="Arial" w:cs="Arial"/>
                <w:color w:val="000000"/>
                <w:sz w:val="18"/>
                <w:szCs w:val="18"/>
              </w:rPr>
              <w:t>47.000,00</w:t>
            </w:r>
          </w:p>
        </w:tc>
      </w:tr>
      <w:tr w:rsidR="00F80727" w:rsidRPr="002E6ABA" w:rsidTr="00612B93">
        <w:trPr>
          <w:trHeight w:val="142"/>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Receita Convênio Municipal – FUNDICA</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13</w:t>
            </w:r>
          </w:p>
        </w:tc>
        <w:tc>
          <w:tcPr>
            <w:tcW w:w="1278" w:type="dxa"/>
            <w:tcBorders>
              <w:top w:val="nil"/>
              <w:left w:val="single" w:sz="4" w:space="0" w:color="auto"/>
              <w:bottom w:val="single" w:sz="4" w:space="0" w:color="auto"/>
              <w:right w:val="single" w:sz="4" w:space="0" w:color="auto"/>
            </w:tcBorders>
            <w:vAlign w:val="center"/>
          </w:tcPr>
          <w:p w:rsidR="00F80727" w:rsidRPr="002E6ABA" w:rsidRDefault="008763CA" w:rsidP="00F80727">
            <w:pPr>
              <w:jc w:val="right"/>
              <w:rPr>
                <w:rFonts w:ascii="Arial" w:hAnsi="Arial" w:cs="Arial"/>
                <w:sz w:val="18"/>
                <w:szCs w:val="18"/>
              </w:rPr>
            </w:pPr>
            <w:r w:rsidRPr="002E6ABA">
              <w:rPr>
                <w:rFonts w:ascii="Arial" w:hAnsi="Arial" w:cs="Arial"/>
                <w:sz w:val="18"/>
                <w:szCs w:val="18"/>
              </w:rPr>
              <w:t>68.832,00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1C3A44" w:rsidP="00F80727">
            <w:pPr>
              <w:jc w:val="right"/>
              <w:rPr>
                <w:rFonts w:ascii="Arial" w:hAnsi="Arial" w:cs="Arial"/>
                <w:color w:val="000000"/>
                <w:sz w:val="18"/>
                <w:szCs w:val="18"/>
              </w:rPr>
            </w:pPr>
            <w:r w:rsidRPr="002E6ABA">
              <w:rPr>
                <w:rFonts w:ascii="Arial" w:hAnsi="Arial" w:cs="Arial"/>
                <w:color w:val="000000"/>
                <w:sz w:val="18"/>
                <w:szCs w:val="18"/>
              </w:rPr>
              <w:t>155.480,63</w:t>
            </w:r>
          </w:p>
        </w:tc>
      </w:tr>
      <w:tr w:rsidR="00F80727" w:rsidRPr="002E6ABA" w:rsidTr="00612B93">
        <w:trPr>
          <w:trHeight w:val="105"/>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Receita Multas</w:t>
            </w:r>
            <w:r w:rsidR="00B65842" w:rsidRPr="002E6ABA">
              <w:rPr>
                <w:rFonts w:ascii="Arial" w:hAnsi="Arial" w:cs="Arial"/>
                <w:color w:val="000000"/>
                <w:sz w:val="18"/>
                <w:szCs w:val="18"/>
              </w:rPr>
              <w:t>/</w:t>
            </w:r>
            <w:r w:rsidRPr="002E6ABA">
              <w:rPr>
                <w:rFonts w:ascii="Arial" w:hAnsi="Arial" w:cs="Arial"/>
                <w:color w:val="000000"/>
                <w:sz w:val="18"/>
                <w:szCs w:val="18"/>
              </w:rPr>
              <w:t xml:space="preserve">penas alternativas Jus Trabalho, Fórum, </w:t>
            </w:r>
            <w:proofErr w:type="gramStart"/>
            <w:r w:rsidRPr="002E6ABA">
              <w:rPr>
                <w:rFonts w:ascii="Arial" w:hAnsi="Arial" w:cs="Arial"/>
                <w:color w:val="000000"/>
                <w:sz w:val="18"/>
                <w:szCs w:val="18"/>
              </w:rPr>
              <w:t>Federal</w:t>
            </w:r>
            <w:proofErr w:type="gramEnd"/>
            <w:r w:rsidRPr="002E6ABA">
              <w:rPr>
                <w:rFonts w:ascii="Arial" w:hAnsi="Arial" w:cs="Arial"/>
                <w:color w:val="000000"/>
                <w:sz w:val="18"/>
                <w:szCs w:val="18"/>
              </w:rPr>
              <w:t xml:space="preserve"> </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13</w:t>
            </w:r>
          </w:p>
        </w:tc>
        <w:tc>
          <w:tcPr>
            <w:tcW w:w="1278" w:type="dxa"/>
            <w:tcBorders>
              <w:top w:val="nil"/>
              <w:left w:val="single" w:sz="4" w:space="0" w:color="auto"/>
              <w:bottom w:val="single" w:sz="4" w:space="0" w:color="auto"/>
              <w:right w:val="single" w:sz="4" w:space="0" w:color="auto"/>
            </w:tcBorders>
            <w:vAlign w:val="center"/>
          </w:tcPr>
          <w:p w:rsidR="00F80727" w:rsidRPr="002E6ABA" w:rsidRDefault="00DD37F1" w:rsidP="00F80727">
            <w:pPr>
              <w:jc w:val="right"/>
              <w:rPr>
                <w:rFonts w:ascii="Arial" w:hAnsi="Arial" w:cs="Arial"/>
                <w:sz w:val="18"/>
                <w:szCs w:val="18"/>
              </w:rPr>
            </w:pPr>
            <w:r w:rsidRPr="002E6ABA">
              <w:rPr>
                <w:rFonts w:ascii="Arial" w:hAnsi="Arial" w:cs="Arial"/>
                <w:sz w:val="18"/>
                <w:szCs w:val="18"/>
              </w:rPr>
              <w:t>159.306,59</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1C3A44" w:rsidP="00F80727">
            <w:pPr>
              <w:jc w:val="right"/>
              <w:rPr>
                <w:rFonts w:ascii="Arial" w:hAnsi="Arial" w:cs="Arial"/>
                <w:color w:val="000000"/>
                <w:sz w:val="18"/>
                <w:szCs w:val="18"/>
              </w:rPr>
            </w:pPr>
            <w:r w:rsidRPr="002E6ABA">
              <w:rPr>
                <w:rFonts w:ascii="Arial" w:hAnsi="Arial" w:cs="Arial"/>
                <w:color w:val="000000"/>
                <w:sz w:val="18"/>
                <w:szCs w:val="18"/>
              </w:rPr>
              <w:t>50.976,70</w:t>
            </w:r>
          </w:p>
        </w:tc>
      </w:tr>
      <w:tr w:rsidR="001E13DA" w:rsidRPr="002E6ABA" w:rsidTr="00612B93">
        <w:trPr>
          <w:trHeight w:val="7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1E13DA" w:rsidRPr="002E6ABA" w:rsidRDefault="001E13DA" w:rsidP="00F80727">
            <w:pPr>
              <w:rPr>
                <w:rFonts w:ascii="Arial" w:hAnsi="Arial" w:cs="Arial"/>
                <w:color w:val="000000"/>
                <w:sz w:val="18"/>
                <w:szCs w:val="18"/>
              </w:rPr>
            </w:pPr>
            <w:r w:rsidRPr="002E6ABA">
              <w:rPr>
                <w:rFonts w:ascii="Arial" w:hAnsi="Arial" w:cs="Arial"/>
                <w:color w:val="000000"/>
                <w:sz w:val="18"/>
                <w:szCs w:val="18"/>
              </w:rPr>
              <w:t xml:space="preserve">Projeto Moradias e Cidadania </w:t>
            </w:r>
          </w:p>
        </w:tc>
        <w:tc>
          <w:tcPr>
            <w:tcW w:w="446" w:type="dxa"/>
            <w:tcBorders>
              <w:top w:val="single" w:sz="4" w:space="0" w:color="auto"/>
              <w:left w:val="nil"/>
              <w:bottom w:val="single" w:sz="4" w:space="0" w:color="auto"/>
              <w:right w:val="single" w:sz="4" w:space="0" w:color="auto"/>
            </w:tcBorders>
          </w:tcPr>
          <w:p w:rsidR="001E13DA" w:rsidRPr="002E6ABA" w:rsidRDefault="001E13DA" w:rsidP="001B2132">
            <w:pPr>
              <w:jc w:val="center"/>
              <w:rPr>
                <w:rFonts w:ascii="Arial" w:hAnsi="Arial" w:cs="Arial"/>
                <w:color w:val="000000"/>
                <w:sz w:val="18"/>
                <w:szCs w:val="18"/>
              </w:rPr>
            </w:pPr>
          </w:p>
        </w:tc>
        <w:tc>
          <w:tcPr>
            <w:tcW w:w="1278" w:type="dxa"/>
            <w:tcBorders>
              <w:top w:val="nil"/>
              <w:left w:val="single" w:sz="4" w:space="0" w:color="auto"/>
              <w:bottom w:val="single" w:sz="4" w:space="0" w:color="auto"/>
              <w:right w:val="single" w:sz="4" w:space="0" w:color="auto"/>
            </w:tcBorders>
            <w:vAlign w:val="center"/>
          </w:tcPr>
          <w:p w:rsidR="001E13DA" w:rsidRPr="002E6ABA" w:rsidRDefault="001E13DA" w:rsidP="00F80727">
            <w:pPr>
              <w:jc w:val="right"/>
              <w:rPr>
                <w:rFonts w:ascii="Arial" w:hAnsi="Arial" w:cs="Arial"/>
                <w:sz w:val="18"/>
                <w:szCs w:val="18"/>
              </w:rPr>
            </w:pPr>
            <w:r w:rsidRPr="002E6ABA">
              <w:rPr>
                <w:rFonts w:ascii="Arial" w:hAnsi="Arial" w:cs="Arial"/>
                <w:sz w:val="18"/>
                <w:szCs w:val="18"/>
              </w:rPr>
              <w:t>4.500,00</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1E13DA" w:rsidRPr="002E6ABA" w:rsidRDefault="001E13DA" w:rsidP="00F80727">
            <w:pPr>
              <w:jc w:val="right"/>
              <w:rPr>
                <w:rFonts w:ascii="Arial" w:hAnsi="Arial" w:cs="Arial"/>
                <w:color w:val="000000"/>
                <w:sz w:val="18"/>
                <w:szCs w:val="18"/>
              </w:rPr>
            </w:pPr>
            <w:r w:rsidRPr="002E6ABA">
              <w:rPr>
                <w:rFonts w:ascii="Arial" w:hAnsi="Arial" w:cs="Arial"/>
                <w:color w:val="000000"/>
                <w:sz w:val="18"/>
                <w:szCs w:val="18"/>
              </w:rPr>
              <w:t>0,00</w:t>
            </w:r>
          </w:p>
        </w:tc>
      </w:tr>
      <w:tr w:rsidR="001E13DA" w:rsidRPr="002E6ABA" w:rsidTr="00612B93">
        <w:trPr>
          <w:trHeight w:val="7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1E13DA" w:rsidRPr="002E6ABA" w:rsidRDefault="001E13DA" w:rsidP="00F80727">
            <w:pPr>
              <w:rPr>
                <w:rFonts w:ascii="Arial" w:hAnsi="Arial" w:cs="Arial"/>
                <w:color w:val="000000"/>
                <w:sz w:val="18"/>
                <w:szCs w:val="18"/>
              </w:rPr>
            </w:pPr>
            <w:r w:rsidRPr="002E6ABA">
              <w:rPr>
                <w:rFonts w:ascii="Arial" w:hAnsi="Arial" w:cs="Arial"/>
                <w:color w:val="000000"/>
                <w:sz w:val="18"/>
                <w:szCs w:val="18"/>
              </w:rPr>
              <w:t>Projeto FEA – PAES</w:t>
            </w:r>
          </w:p>
        </w:tc>
        <w:tc>
          <w:tcPr>
            <w:tcW w:w="446" w:type="dxa"/>
            <w:tcBorders>
              <w:top w:val="single" w:sz="4" w:space="0" w:color="auto"/>
              <w:left w:val="nil"/>
              <w:bottom w:val="single" w:sz="4" w:space="0" w:color="auto"/>
              <w:right w:val="single" w:sz="4" w:space="0" w:color="auto"/>
            </w:tcBorders>
          </w:tcPr>
          <w:p w:rsidR="001E13DA" w:rsidRPr="002E6ABA" w:rsidRDefault="001E13DA" w:rsidP="001B2132">
            <w:pPr>
              <w:jc w:val="center"/>
              <w:rPr>
                <w:rFonts w:ascii="Arial" w:hAnsi="Arial" w:cs="Arial"/>
                <w:color w:val="000000"/>
                <w:sz w:val="18"/>
                <w:szCs w:val="18"/>
              </w:rPr>
            </w:pPr>
          </w:p>
        </w:tc>
        <w:tc>
          <w:tcPr>
            <w:tcW w:w="1278" w:type="dxa"/>
            <w:tcBorders>
              <w:top w:val="nil"/>
              <w:left w:val="single" w:sz="4" w:space="0" w:color="auto"/>
              <w:bottom w:val="single" w:sz="4" w:space="0" w:color="auto"/>
              <w:right w:val="single" w:sz="4" w:space="0" w:color="auto"/>
            </w:tcBorders>
            <w:vAlign w:val="center"/>
          </w:tcPr>
          <w:p w:rsidR="001E13DA" w:rsidRPr="002E6ABA" w:rsidRDefault="001E13DA" w:rsidP="00F80727">
            <w:pPr>
              <w:jc w:val="right"/>
              <w:rPr>
                <w:rFonts w:ascii="Arial" w:hAnsi="Arial" w:cs="Arial"/>
                <w:sz w:val="18"/>
                <w:szCs w:val="18"/>
              </w:rPr>
            </w:pPr>
            <w:r w:rsidRPr="002E6ABA">
              <w:rPr>
                <w:rFonts w:ascii="Arial" w:hAnsi="Arial" w:cs="Arial"/>
                <w:sz w:val="18"/>
                <w:szCs w:val="18"/>
              </w:rPr>
              <w:t>25.000,00</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1E13DA" w:rsidRPr="002E6ABA" w:rsidRDefault="001E13DA" w:rsidP="00F80727">
            <w:pPr>
              <w:jc w:val="right"/>
              <w:rPr>
                <w:rFonts w:ascii="Arial" w:hAnsi="Arial" w:cs="Arial"/>
                <w:color w:val="000000"/>
                <w:sz w:val="18"/>
                <w:szCs w:val="18"/>
              </w:rPr>
            </w:pPr>
            <w:r w:rsidRPr="002E6ABA">
              <w:rPr>
                <w:rFonts w:ascii="Arial" w:hAnsi="Arial" w:cs="Arial"/>
                <w:color w:val="000000"/>
                <w:sz w:val="18"/>
                <w:szCs w:val="18"/>
              </w:rPr>
              <w:t>0,00</w:t>
            </w:r>
          </w:p>
        </w:tc>
      </w:tr>
      <w:tr w:rsidR="00F80727" w:rsidRPr="002E6ABA" w:rsidTr="00612B93">
        <w:trPr>
          <w:trHeight w:val="160"/>
          <w:jc w:val="center"/>
        </w:trPr>
        <w:tc>
          <w:tcPr>
            <w:tcW w:w="5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b/>
                <w:bCs/>
                <w:color w:val="000000"/>
                <w:sz w:val="18"/>
                <w:szCs w:val="18"/>
              </w:rPr>
            </w:pPr>
            <w:r w:rsidRPr="002E6ABA">
              <w:rPr>
                <w:rFonts w:ascii="Arial" w:hAnsi="Arial" w:cs="Arial"/>
                <w:b/>
                <w:bCs/>
                <w:color w:val="000000"/>
                <w:sz w:val="18"/>
                <w:szCs w:val="18"/>
              </w:rPr>
              <w:t xml:space="preserve">RECEITA </w:t>
            </w:r>
            <w:proofErr w:type="gramStart"/>
            <w:r w:rsidR="00062372" w:rsidRPr="002E6ABA">
              <w:rPr>
                <w:rFonts w:ascii="Arial" w:hAnsi="Arial" w:cs="Arial"/>
                <w:b/>
                <w:bCs/>
                <w:color w:val="000000"/>
                <w:sz w:val="18"/>
                <w:szCs w:val="18"/>
              </w:rPr>
              <w:t>LÍQ.</w:t>
            </w:r>
            <w:proofErr w:type="gramEnd"/>
            <w:r w:rsidR="00062372" w:rsidRPr="002E6ABA">
              <w:rPr>
                <w:rFonts w:ascii="Arial" w:hAnsi="Arial" w:cs="Arial"/>
                <w:b/>
                <w:bCs/>
                <w:color w:val="000000"/>
                <w:sz w:val="18"/>
                <w:szCs w:val="18"/>
              </w:rPr>
              <w:t>ASSISTÊNCIA SOCIAL</w:t>
            </w:r>
            <w:r w:rsidRPr="002E6ABA">
              <w:rPr>
                <w:rFonts w:ascii="Arial" w:hAnsi="Arial" w:cs="Arial"/>
                <w:b/>
                <w:bCs/>
                <w:color w:val="000000"/>
                <w:sz w:val="18"/>
                <w:szCs w:val="18"/>
              </w:rPr>
              <w:t xml:space="preserve"> </w:t>
            </w:r>
            <w:r w:rsidR="00C12F8E" w:rsidRPr="002E6ABA">
              <w:rPr>
                <w:rFonts w:ascii="Arial" w:hAnsi="Arial" w:cs="Arial"/>
                <w:b/>
                <w:bCs/>
                <w:color w:val="000000"/>
                <w:sz w:val="18"/>
                <w:szCs w:val="18"/>
              </w:rPr>
              <w:t>C/</w:t>
            </w:r>
            <w:r w:rsidRPr="002E6ABA">
              <w:rPr>
                <w:rFonts w:ascii="Arial" w:hAnsi="Arial" w:cs="Arial"/>
                <w:b/>
                <w:bCs/>
                <w:color w:val="000000"/>
                <w:sz w:val="18"/>
                <w:szCs w:val="18"/>
              </w:rPr>
              <w:t xml:space="preserve"> RESTRIÇÃO</w:t>
            </w:r>
          </w:p>
        </w:tc>
        <w:tc>
          <w:tcPr>
            <w:tcW w:w="446" w:type="dxa"/>
            <w:tcBorders>
              <w:top w:val="single" w:sz="4" w:space="0" w:color="auto"/>
              <w:left w:val="single" w:sz="4" w:space="0" w:color="auto"/>
              <w:bottom w:val="single" w:sz="4" w:space="0" w:color="auto"/>
              <w:right w:val="single" w:sz="4" w:space="0" w:color="auto"/>
            </w:tcBorders>
          </w:tcPr>
          <w:p w:rsidR="00F80727" w:rsidRPr="002E6ABA" w:rsidRDefault="00F80727" w:rsidP="001B2132">
            <w:pPr>
              <w:jc w:val="center"/>
              <w:rPr>
                <w:rFonts w:ascii="Arial" w:hAnsi="Arial" w:cs="Arial"/>
                <w:b/>
                <w:bCs/>
                <w:color w:val="000000"/>
                <w:sz w:val="18"/>
                <w:szCs w:val="18"/>
              </w:rPr>
            </w:pPr>
          </w:p>
        </w:tc>
        <w:tc>
          <w:tcPr>
            <w:tcW w:w="1278" w:type="dxa"/>
            <w:tcBorders>
              <w:top w:val="single" w:sz="4" w:space="0" w:color="auto"/>
              <w:left w:val="single" w:sz="4" w:space="0" w:color="auto"/>
              <w:bottom w:val="single" w:sz="4" w:space="0" w:color="auto"/>
            </w:tcBorders>
            <w:vAlign w:val="center"/>
          </w:tcPr>
          <w:p w:rsidR="00F80727" w:rsidRPr="002E6ABA" w:rsidRDefault="00DD37F1" w:rsidP="00F80727">
            <w:pPr>
              <w:jc w:val="right"/>
              <w:rPr>
                <w:rFonts w:ascii="Arial" w:hAnsi="Arial" w:cs="Arial"/>
                <w:b/>
                <w:bCs/>
                <w:color w:val="000000"/>
                <w:sz w:val="18"/>
                <w:szCs w:val="18"/>
              </w:rPr>
            </w:pPr>
            <w:r w:rsidRPr="002E6ABA">
              <w:rPr>
                <w:rFonts w:ascii="Arial" w:hAnsi="Arial" w:cs="Arial"/>
                <w:b/>
                <w:bCs/>
                <w:color w:val="000000"/>
                <w:sz w:val="18"/>
                <w:szCs w:val="18"/>
              </w:rPr>
              <w:t>6</w:t>
            </w:r>
            <w:r w:rsidR="00A34D25" w:rsidRPr="002E6ABA">
              <w:rPr>
                <w:rFonts w:ascii="Arial" w:hAnsi="Arial" w:cs="Arial"/>
                <w:b/>
                <w:bCs/>
                <w:color w:val="000000"/>
                <w:sz w:val="18"/>
                <w:szCs w:val="18"/>
              </w:rPr>
              <w:t>28.659,89</w:t>
            </w:r>
          </w:p>
        </w:tc>
        <w:tc>
          <w:tcPr>
            <w:tcW w:w="1217" w:type="dxa"/>
            <w:tcBorders>
              <w:top w:val="single" w:sz="4" w:space="0" w:color="auto"/>
              <w:bottom w:val="single" w:sz="4" w:space="0" w:color="auto"/>
              <w:right w:val="single" w:sz="4" w:space="0" w:color="auto"/>
            </w:tcBorders>
            <w:shd w:val="clear" w:color="auto" w:fill="auto"/>
            <w:noWrap/>
            <w:vAlign w:val="bottom"/>
            <w:hideMark/>
          </w:tcPr>
          <w:p w:rsidR="00F80727" w:rsidRPr="002E6ABA" w:rsidRDefault="001C3A44" w:rsidP="00F80727">
            <w:pPr>
              <w:jc w:val="right"/>
              <w:rPr>
                <w:rFonts w:ascii="Arial" w:hAnsi="Arial" w:cs="Arial"/>
                <w:b/>
                <w:bCs/>
                <w:color w:val="000000"/>
                <w:sz w:val="18"/>
                <w:szCs w:val="18"/>
              </w:rPr>
            </w:pPr>
            <w:r w:rsidRPr="002E6ABA">
              <w:rPr>
                <w:rFonts w:ascii="Arial" w:hAnsi="Arial" w:cs="Arial"/>
                <w:b/>
                <w:bCs/>
                <w:color w:val="000000"/>
                <w:sz w:val="18"/>
                <w:szCs w:val="18"/>
              </w:rPr>
              <w:t>447.143,73</w:t>
            </w:r>
          </w:p>
        </w:tc>
      </w:tr>
      <w:tr w:rsidR="00F80727" w:rsidRPr="002E6ABA" w:rsidTr="00612B93">
        <w:trPr>
          <w:trHeight w:val="136"/>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 Custo com pessoal dos serviços prestados</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15</w:t>
            </w:r>
          </w:p>
        </w:tc>
        <w:tc>
          <w:tcPr>
            <w:tcW w:w="1278" w:type="dxa"/>
            <w:tcBorders>
              <w:top w:val="nil"/>
              <w:left w:val="single" w:sz="4" w:space="0" w:color="auto"/>
              <w:bottom w:val="single" w:sz="4" w:space="0" w:color="auto"/>
              <w:right w:val="single" w:sz="4" w:space="0" w:color="auto"/>
            </w:tcBorders>
            <w:vAlign w:val="center"/>
          </w:tcPr>
          <w:p w:rsidR="00F80727" w:rsidRPr="002E6ABA" w:rsidRDefault="00B65842" w:rsidP="00F80727">
            <w:pPr>
              <w:jc w:val="right"/>
              <w:rPr>
                <w:rFonts w:ascii="Arial" w:hAnsi="Arial" w:cs="Arial"/>
                <w:color w:val="000000"/>
                <w:sz w:val="18"/>
                <w:szCs w:val="18"/>
              </w:rPr>
            </w:pPr>
            <w:r w:rsidRPr="002E6ABA">
              <w:rPr>
                <w:rFonts w:ascii="Arial" w:hAnsi="Arial" w:cs="Arial"/>
                <w:color w:val="000000"/>
                <w:sz w:val="18"/>
                <w:szCs w:val="18"/>
              </w:rPr>
              <w:t>-5</w:t>
            </w:r>
            <w:r w:rsidR="00A34D25" w:rsidRPr="002E6ABA">
              <w:rPr>
                <w:rFonts w:ascii="Arial" w:hAnsi="Arial" w:cs="Arial"/>
                <w:color w:val="000000"/>
                <w:sz w:val="18"/>
                <w:szCs w:val="18"/>
              </w:rPr>
              <w:t>24.</w:t>
            </w:r>
            <w:r w:rsidR="00016D2C" w:rsidRPr="002E6ABA">
              <w:rPr>
                <w:rFonts w:ascii="Arial" w:hAnsi="Arial" w:cs="Arial"/>
                <w:color w:val="000000"/>
                <w:sz w:val="18"/>
                <w:szCs w:val="18"/>
              </w:rPr>
              <w:t>918,10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jc w:val="right"/>
              <w:rPr>
                <w:rFonts w:ascii="Arial" w:hAnsi="Arial" w:cs="Arial"/>
                <w:color w:val="000000"/>
                <w:sz w:val="18"/>
                <w:szCs w:val="18"/>
              </w:rPr>
            </w:pPr>
            <w:r w:rsidRPr="002E6ABA">
              <w:rPr>
                <w:rFonts w:ascii="Arial" w:hAnsi="Arial" w:cs="Arial"/>
                <w:color w:val="000000"/>
                <w:sz w:val="18"/>
                <w:szCs w:val="18"/>
              </w:rPr>
              <w:t>-</w:t>
            </w:r>
            <w:r w:rsidR="001C3A44" w:rsidRPr="002E6ABA">
              <w:rPr>
                <w:rFonts w:ascii="Arial" w:hAnsi="Arial" w:cs="Arial"/>
                <w:color w:val="000000"/>
                <w:sz w:val="18"/>
                <w:szCs w:val="18"/>
              </w:rPr>
              <w:t>547.317,92</w:t>
            </w:r>
          </w:p>
        </w:tc>
      </w:tr>
      <w:tr w:rsidR="00F80727" w:rsidRPr="002E6ABA" w:rsidTr="00612B93">
        <w:trPr>
          <w:trHeight w:val="112"/>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b/>
                <w:bCs/>
                <w:color w:val="000000"/>
                <w:sz w:val="18"/>
                <w:szCs w:val="18"/>
              </w:rPr>
            </w:pPr>
            <w:r w:rsidRPr="002E6ABA">
              <w:rPr>
                <w:rFonts w:ascii="Arial" w:hAnsi="Arial" w:cs="Arial"/>
                <w:b/>
                <w:bCs/>
                <w:color w:val="000000"/>
                <w:sz w:val="18"/>
                <w:szCs w:val="18"/>
              </w:rPr>
              <w:t>SUPERAVIT BRUTO ASSISTÊNCIA SOCIAL</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b/>
                <w:bCs/>
                <w:color w:val="000000"/>
                <w:sz w:val="18"/>
                <w:szCs w:val="18"/>
              </w:rPr>
            </w:pPr>
          </w:p>
        </w:tc>
        <w:tc>
          <w:tcPr>
            <w:tcW w:w="1278" w:type="dxa"/>
            <w:tcBorders>
              <w:top w:val="nil"/>
              <w:left w:val="single" w:sz="4" w:space="0" w:color="auto"/>
              <w:bottom w:val="single" w:sz="4" w:space="0" w:color="auto"/>
              <w:right w:val="single" w:sz="4" w:space="0" w:color="auto"/>
            </w:tcBorders>
            <w:vAlign w:val="center"/>
          </w:tcPr>
          <w:p w:rsidR="00F80727" w:rsidRPr="002E6ABA" w:rsidRDefault="00DD37F1" w:rsidP="00F80727">
            <w:pPr>
              <w:jc w:val="right"/>
              <w:rPr>
                <w:rFonts w:ascii="Arial" w:hAnsi="Arial" w:cs="Arial"/>
                <w:b/>
                <w:bCs/>
                <w:color w:val="000000"/>
                <w:sz w:val="18"/>
                <w:szCs w:val="18"/>
              </w:rPr>
            </w:pPr>
            <w:r w:rsidRPr="002E6ABA">
              <w:rPr>
                <w:rFonts w:ascii="Arial" w:hAnsi="Arial" w:cs="Arial"/>
                <w:b/>
                <w:bCs/>
                <w:color w:val="000000"/>
                <w:sz w:val="18"/>
                <w:szCs w:val="18"/>
              </w:rPr>
              <w:t>1</w:t>
            </w:r>
            <w:r w:rsidR="00016D2C" w:rsidRPr="002E6ABA">
              <w:rPr>
                <w:rFonts w:ascii="Arial" w:hAnsi="Arial" w:cs="Arial"/>
                <w:b/>
                <w:bCs/>
                <w:color w:val="000000"/>
                <w:sz w:val="18"/>
                <w:szCs w:val="18"/>
              </w:rPr>
              <w:t>03.741,79</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1C3A44" w:rsidP="00F80727">
            <w:pPr>
              <w:jc w:val="right"/>
              <w:rPr>
                <w:rFonts w:ascii="Arial" w:hAnsi="Arial" w:cs="Arial"/>
                <w:b/>
                <w:bCs/>
                <w:color w:val="000000"/>
                <w:sz w:val="18"/>
                <w:szCs w:val="18"/>
              </w:rPr>
            </w:pPr>
            <w:r w:rsidRPr="002E6ABA">
              <w:rPr>
                <w:rFonts w:ascii="Arial" w:hAnsi="Arial" w:cs="Arial"/>
                <w:b/>
                <w:bCs/>
                <w:color w:val="000000"/>
                <w:sz w:val="18"/>
                <w:szCs w:val="18"/>
              </w:rPr>
              <w:t>-100.174,19</w:t>
            </w:r>
          </w:p>
        </w:tc>
      </w:tr>
      <w:tr w:rsidR="00F80727" w:rsidRPr="002E6ABA" w:rsidTr="00612B93">
        <w:trPr>
          <w:trHeight w:val="88"/>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0B269A" w:rsidP="00F80727">
            <w:pPr>
              <w:rPr>
                <w:rFonts w:ascii="Arial" w:hAnsi="Arial" w:cs="Arial"/>
                <w:b/>
                <w:bCs/>
                <w:color w:val="000000"/>
                <w:sz w:val="18"/>
                <w:szCs w:val="18"/>
              </w:rPr>
            </w:pPr>
            <w:r w:rsidRPr="002E6ABA">
              <w:rPr>
                <w:rFonts w:ascii="Arial" w:hAnsi="Arial" w:cs="Arial"/>
                <w:b/>
                <w:bCs/>
                <w:color w:val="000000"/>
                <w:sz w:val="18"/>
                <w:szCs w:val="18"/>
              </w:rPr>
              <w:t>RECEITA/DESPESA COM RESTRIÇÃO</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b/>
                <w:bCs/>
                <w:color w:val="000000"/>
                <w:sz w:val="18"/>
                <w:szCs w:val="18"/>
              </w:rPr>
            </w:pPr>
          </w:p>
        </w:tc>
        <w:tc>
          <w:tcPr>
            <w:tcW w:w="1278" w:type="dxa"/>
            <w:tcBorders>
              <w:top w:val="nil"/>
              <w:left w:val="single" w:sz="4" w:space="0" w:color="auto"/>
              <w:bottom w:val="single" w:sz="4" w:space="0" w:color="auto"/>
              <w:right w:val="single" w:sz="4" w:space="0" w:color="auto"/>
            </w:tcBorders>
            <w:vAlign w:val="center"/>
          </w:tcPr>
          <w:p w:rsidR="00F80727" w:rsidRPr="002E6ABA" w:rsidRDefault="00ED4B45" w:rsidP="00F80727">
            <w:pPr>
              <w:jc w:val="right"/>
              <w:rPr>
                <w:rFonts w:ascii="Arial" w:hAnsi="Arial" w:cs="Arial"/>
                <w:b/>
                <w:bCs/>
                <w:color w:val="000000"/>
                <w:sz w:val="18"/>
                <w:szCs w:val="18"/>
              </w:rPr>
            </w:pPr>
            <w:r w:rsidRPr="002E6ABA">
              <w:rPr>
                <w:rFonts w:ascii="Arial" w:hAnsi="Arial" w:cs="Arial"/>
                <w:b/>
                <w:bCs/>
                <w:color w:val="000000"/>
                <w:sz w:val="18"/>
                <w:szCs w:val="18"/>
              </w:rPr>
              <w:t>-</w:t>
            </w:r>
            <w:r w:rsidR="005175F4" w:rsidRPr="002E6ABA">
              <w:rPr>
                <w:rFonts w:ascii="Arial" w:hAnsi="Arial" w:cs="Arial"/>
                <w:b/>
                <w:bCs/>
                <w:color w:val="000000"/>
                <w:sz w:val="18"/>
                <w:szCs w:val="18"/>
              </w:rPr>
              <w:t>3</w:t>
            </w:r>
            <w:r w:rsidR="004F29A0" w:rsidRPr="002E6ABA">
              <w:rPr>
                <w:rFonts w:ascii="Arial" w:hAnsi="Arial" w:cs="Arial"/>
                <w:b/>
                <w:bCs/>
                <w:color w:val="000000"/>
                <w:sz w:val="18"/>
                <w:szCs w:val="18"/>
              </w:rPr>
              <w:t>14.997,88</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jc w:val="right"/>
              <w:rPr>
                <w:rFonts w:ascii="Arial" w:hAnsi="Arial" w:cs="Arial"/>
                <w:b/>
                <w:bCs/>
                <w:color w:val="000000"/>
                <w:sz w:val="18"/>
                <w:szCs w:val="18"/>
              </w:rPr>
            </w:pPr>
            <w:r w:rsidRPr="002E6ABA">
              <w:rPr>
                <w:rFonts w:ascii="Arial" w:hAnsi="Arial" w:cs="Arial"/>
                <w:b/>
                <w:bCs/>
                <w:color w:val="000000"/>
                <w:sz w:val="18"/>
                <w:szCs w:val="18"/>
              </w:rPr>
              <w:t>-</w:t>
            </w:r>
            <w:r w:rsidR="001C3A44" w:rsidRPr="002E6ABA">
              <w:rPr>
                <w:rFonts w:ascii="Arial" w:hAnsi="Arial" w:cs="Arial"/>
                <w:b/>
                <w:bCs/>
                <w:color w:val="000000"/>
                <w:sz w:val="18"/>
                <w:szCs w:val="18"/>
              </w:rPr>
              <w:t>123.58</w:t>
            </w:r>
            <w:r w:rsidR="005723F2" w:rsidRPr="002E6ABA">
              <w:rPr>
                <w:rFonts w:ascii="Arial" w:hAnsi="Arial" w:cs="Arial"/>
                <w:b/>
                <w:bCs/>
                <w:color w:val="000000"/>
                <w:sz w:val="18"/>
                <w:szCs w:val="18"/>
              </w:rPr>
              <w:t>3</w:t>
            </w:r>
            <w:r w:rsidR="001C3A44" w:rsidRPr="002E6ABA">
              <w:rPr>
                <w:rFonts w:ascii="Arial" w:hAnsi="Arial" w:cs="Arial"/>
                <w:b/>
                <w:bCs/>
                <w:color w:val="000000"/>
                <w:sz w:val="18"/>
                <w:szCs w:val="18"/>
              </w:rPr>
              <w:t>,15</w:t>
            </w:r>
          </w:p>
        </w:tc>
      </w:tr>
      <w:tr w:rsidR="00F80727" w:rsidRPr="002E6ABA" w:rsidTr="00612B93">
        <w:trPr>
          <w:trHeight w:val="192"/>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Despesas gerais e administrativas</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15</w:t>
            </w:r>
          </w:p>
        </w:tc>
        <w:tc>
          <w:tcPr>
            <w:tcW w:w="1278" w:type="dxa"/>
            <w:tcBorders>
              <w:top w:val="nil"/>
              <w:left w:val="single" w:sz="4" w:space="0" w:color="auto"/>
              <w:bottom w:val="single" w:sz="4" w:space="0" w:color="auto"/>
              <w:right w:val="single" w:sz="4" w:space="0" w:color="auto"/>
            </w:tcBorders>
            <w:vAlign w:val="center"/>
          </w:tcPr>
          <w:p w:rsidR="00F80727" w:rsidRPr="002E6ABA" w:rsidRDefault="001570E6" w:rsidP="007A4E81">
            <w:pPr>
              <w:jc w:val="right"/>
              <w:rPr>
                <w:rFonts w:ascii="Arial" w:hAnsi="Arial" w:cs="Arial"/>
                <w:color w:val="000000"/>
                <w:sz w:val="18"/>
                <w:szCs w:val="18"/>
              </w:rPr>
            </w:pPr>
            <w:r w:rsidRPr="002E6ABA">
              <w:rPr>
                <w:rFonts w:ascii="Arial" w:hAnsi="Arial" w:cs="Arial"/>
                <w:color w:val="000000"/>
                <w:sz w:val="18"/>
                <w:szCs w:val="18"/>
              </w:rPr>
              <w:t>-3</w:t>
            </w:r>
            <w:r w:rsidR="004F29A0" w:rsidRPr="002E6ABA">
              <w:rPr>
                <w:rFonts w:ascii="Arial" w:hAnsi="Arial" w:cs="Arial"/>
                <w:color w:val="000000"/>
                <w:sz w:val="18"/>
                <w:szCs w:val="18"/>
              </w:rPr>
              <w:t>28.489,41</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7A4E81">
            <w:pPr>
              <w:jc w:val="right"/>
              <w:rPr>
                <w:rFonts w:ascii="Arial" w:hAnsi="Arial" w:cs="Arial"/>
                <w:color w:val="000000"/>
                <w:sz w:val="18"/>
                <w:szCs w:val="18"/>
              </w:rPr>
            </w:pPr>
            <w:r w:rsidRPr="002E6ABA">
              <w:rPr>
                <w:rFonts w:ascii="Arial" w:hAnsi="Arial" w:cs="Arial"/>
                <w:color w:val="000000"/>
                <w:sz w:val="18"/>
                <w:szCs w:val="18"/>
              </w:rPr>
              <w:t>-</w:t>
            </w:r>
            <w:r w:rsidR="001C3A44" w:rsidRPr="002E6ABA">
              <w:rPr>
                <w:rFonts w:ascii="Arial" w:hAnsi="Arial" w:cs="Arial"/>
                <w:color w:val="000000"/>
                <w:sz w:val="18"/>
                <w:szCs w:val="18"/>
              </w:rPr>
              <w:t>129.032,75</w:t>
            </w:r>
          </w:p>
        </w:tc>
      </w:tr>
      <w:tr w:rsidR="00F80727" w:rsidRPr="002E6ABA" w:rsidTr="00612B93">
        <w:trPr>
          <w:trHeight w:val="70"/>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Despesas financeiras</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15</w:t>
            </w:r>
          </w:p>
        </w:tc>
        <w:tc>
          <w:tcPr>
            <w:tcW w:w="1278" w:type="dxa"/>
            <w:tcBorders>
              <w:top w:val="nil"/>
              <w:left w:val="single" w:sz="4" w:space="0" w:color="auto"/>
              <w:bottom w:val="single" w:sz="4" w:space="0" w:color="auto"/>
              <w:right w:val="single" w:sz="4" w:space="0" w:color="auto"/>
            </w:tcBorders>
            <w:vAlign w:val="center"/>
          </w:tcPr>
          <w:p w:rsidR="00F80727" w:rsidRPr="002E6ABA" w:rsidRDefault="00B65842" w:rsidP="00F80727">
            <w:pPr>
              <w:jc w:val="right"/>
              <w:rPr>
                <w:rFonts w:ascii="Arial" w:hAnsi="Arial" w:cs="Arial"/>
                <w:color w:val="000000"/>
                <w:sz w:val="18"/>
                <w:szCs w:val="18"/>
              </w:rPr>
            </w:pPr>
            <w:r w:rsidRPr="002E6ABA">
              <w:rPr>
                <w:rFonts w:ascii="Arial" w:hAnsi="Arial" w:cs="Arial"/>
                <w:color w:val="000000"/>
                <w:sz w:val="18"/>
                <w:szCs w:val="18"/>
              </w:rPr>
              <w:t>0.00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1C3A44" w:rsidP="00F80727">
            <w:pPr>
              <w:jc w:val="right"/>
              <w:rPr>
                <w:rFonts w:ascii="Arial" w:hAnsi="Arial" w:cs="Arial"/>
                <w:color w:val="000000"/>
                <w:sz w:val="18"/>
                <w:szCs w:val="18"/>
              </w:rPr>
            </w:pPr>
            <w:r w:rsidRPr="002E6ABA">
              <w:rPr>
                <w:rFonts w:ascii="Arial" w:hAnsi="Arial" w:cs="Arial"/>
                <w:color w:val="000000"/>
                <w:sz w:val="18"/>
                <w:szCs w:val="18"/>
              </w:rPr>
              <w:t>-487,51</w:t>
            </w:r>
          </w:p>
        </w:tc>
      </w:tr>
      <w:tr w:rsidR="00F80727" w:rsidRPr="002E6ABA" w:rsidTr="00612B93">
        <w:trPr>
          <w:trHeight w:val="144"/>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Rendimentos de aplicação financeira</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14</w:t>
            </w:r>
          </w:p>
        </w:tc>
        <w:tc>
          <w:tcPr>
            <w:tcW w:w="1278" w:type="dxa"/>
            <w:tcBorders>
              <w:top w:val="nil"/>
              <w:left w:val="single" w:sz="4" w:space="0" w:color="auto"/>
              <w:bottom w:val="single" w:sz="4" w:space="0" w:color="auto"/>
              <w:right w:val="single" w:sz="4" w:space="0" w:color="auto"/>
            </w:tcBorders>
            <w:vAlign w:val="center"/>
          </w:tcPr>
          <w:p w:rsidR="00F80727" w:rsidRPr="002E6ABA" w:rsidRDefault="00B65842" w:rsidP="00F80727">
            <w:pPr>
              <w:jc w:val="right"/>
              <w:rPr>
                <w:rFonts w:ascii="Arial" w:hAnsi="Arial" w:cs="Arial"/>
                <w:color w:val="000000"/>
                <w:sz w:val="18"/>
                <w:szCs w:val="18"/>
              </w:rPr>
            </w:pPr>
            <w:r w:rsidRPr="002E6ABA">
              <w:rPr>
                <w:rFonts w:ascii="Arial" w:hAnsi="Arial" w:cs="Arial"/>
                <w:color w:val="000000"/>
                <w:sz w:val="18"/>
                <w:szCs w:val="18"/>
              </w:rPr>
              <w:t>13.491,53</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1C3A44" w:rsidP="00F80727">
            <w:pPr>
              <w:jc w:val="right"/>
              <w:rPr>
                <w:rFonts w:ascii="Arial" w:hAnsi="Arial" w:cs="Arial"/>
                <w:color w:val="000000"/>
                <w:sz w:val="18"/>
                <w:szCs w:val="18"/>
              </w:rPr>
            </w:pPr>
            <w:r w:rsidRPr="002E6ABA">
              <w:rPr>
                <w:rFonts w:ascii="Arial" w:hAnsi="Arial" w:cs="Arial"/>
                <w:color w:val="000000"/>
                <w:sz w:val="18"/>
                <w:szCs w:val="18"/>
              </w:rPr>
              <w:t>937,11</w:t>
            </w:r>
          </w:p>
        </w:tc>
      </w:tr>
      <w:tr w:rsidR="00F80727" w:rsidRPr="002E6ABA" w:rsidTr="00612B93">
        <w:trPr>
          <w:trHeight w:val="120"/>
          <w:jc w:val="center"/>
        </w:trPr>
        <w:tc>
          <w:tcPr>
            <w:tcW w:w="5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b/>
                <w:bCs/>
                <w:color w:val="000000"/>
                <w:sz w:val="18"/>
                <w:szCs w:val="18"/>
              </w:rPr>
            </w:pPr>
            <w:r w:rsidRPr="002E6ABA">
              <w:rPr>
                <w:rFonts w:ascii="Arial" w:hAnsi="Arial" w:cs="Arial"/>
                <w:b/>
                <w:bCs/>
                <w:color w:val="000000"/>
                <w:sz w:val="18"/>
                <w:szCs w:val="18"/>
              </w:rPr>
              <w:t>RECEITAS /DESPESAS SEM RESTRIÇÃO</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b/>
                <w:bCs/>
                <w:color w:val="000000"/>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F80727" w:rsidRPr="002E6ABA" w:rsidRDefault="001E13DA" w:rsidP="00F80727">
            <w:pPr>
              <w:jc w:val="right"/>
              <w:rPr>
                <w:rFonts w:ascii="Arial" w:hAnsi="Arial" w:cs="Arial"/>
                <w:b/>
                <w:bCs/>
                <w:color w:val="000000"/>
                <w:sz w:val="18"/>
                <w:szCs w:val="18"/>
              </w:rPr>
            </w:pPr>
            <w:r w:rsidRPr="002E6ABA">
              <w:rPr>
                <w:rFonts w:ascii="Arial" w:hAnsi="Arial" w:cs="Arial"/>
                <w:b/>
                <w:bCs/>
                <w:color w:val="000000"/>
                <w:sz w:val="18"/>
                <w:szCs w:val="18"/>
              </w:rPr>
              <w:t>43.661,20</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727" w:rsidRPr="002E6ABA" w:rsidRDefault="001C3A44" w:rsidP="00F80727">
            <w:pPr>
              <w:jc w:val="right"/>
              <w:rPr>
                <w:rFonts w:ascii="Arial" w:hAnsi="Arial" w:cs="Arial"/>
                <w:b/>
                <w:bCs/>
                <w:color w:val="000000"/>
                <w:sz w:val="18"/>
                <w:szCs w:val="18"/>
              </w:rPr>
            </w:pPr>
            <w:r w:rsidRPr="002E6ABA">
              <w:rPr>
                <w:rFonts w:ascii="Arial" w:hAnsi="Arial" w:cs="Arial"/>
                <w:b/>
                <w:bCs/>
                <w:color w:val="000000"/>
                <w:sz w:val="18"/>
                <w:szCs w:val="18"/>
              </w:rPr>
              <w:t>17.605,00</w:t>
            </w:r>
          </w:p>
        </w:tc>
      </w:tr>
      <w:tr w:rsidR="00F80727" w:rsidRPr="002E6ABA" w:rsidTr="00612B93">
        <w:trPr>
          <w:trHeight w:val="97"/>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 xml:space="preserve">Doações recebidas </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14</w:t>
            </w:r>
          </w:p>
        </w:tc>
        <w:tc>
          <w:tcPr>
            <w:tcW w:w="1278" w:type="dxa"/>
            <w:tcBorders>
              <w:top w:val="single" w:sz="4" w:space="0" w:color="auto"/>
              <w:left w:val="single" w:sz="4" w:space="0" w:color="auto"/>
              <w:bottom w:val="single" w:sz="4" w:space="0" w:color="auto"/>
              <w:right w:val="single" w:sz="4" w:space="0" w:color="auto"/>
            </w:tcBorders>
            <w:vAlign w:val="center"/>
          </w:tcPr>
          <w:p w:rsidR="00F80727" w:rsidRPr="002E6ABA" w:rsidRDefault="001E13DA" w:rsidP="00F80727">
            <w:pPr>
              <w:jc w:val="right"/>
              <w:rPr>
                <w:rFonts w:ascii="Arial" w:hAnsi="Arial" w:cs="Arial"/>
                <w:color w:val="000000"/>
                <w:sz w:val="18"/>
                <w:szCs w:val="18"/>
              </w:rPr>
            </w:pPr>
            <w:r w:rsidRPr="002E6ABA">
              <w:rPr>
                <w:rFonts w:ascii="Arial" w:hAnsi="Arial" w:cs="Arial"/>
                <w:color w:val="000000"/>
                <w:sz w:val="18"/>
                <w:szCs w:val="18"/>
              </w:rPr>
              <w:t>24.456,20</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727" w:rsidRPr="002E6ABA" w:rsidRDefault="001C3A44" w:rsidP="00F80727">
            <w:pPr>
              <w:jc w:val="right"/>
              <w:rPr>
                <w:rFonts w:ascii="Arial" w:hAnsi="Arial" w:cs="Arial"/>
                <w:color w:val="000000"/>
                <w:sz w:val="18"/>
                <w:szCs w:val="18"/>
              </w:rPr>
            </w:pPr>
            <w:r w:rsidRPr="002E6ABA">
              <w:rPr>
                <w:rFonts w:ascii="Arial" w:hAnsi="Arial" w:cs="Arial"/>
                <w:color w:val="000000"/>
                <w:sz w:val="18"/>
                <w:szCs w:val="18"/>
              </w:rPr>
              <w:t>0,00</w:t>
            </w:r>
          </w:p>
        </w:tc>
      </w:tr>
      <w:tr w:rsidR="00F80727" w:rsidRPr="002E6ABA" w:rsidTr="00612B93">
        <w:trPr>
          <w:trHeight w:val="214"/>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Receitas Cursos e seminários</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14</w:t>
            </w:r>
          </w:p>
        </w:tc>
        <w:tc>
          <w:tcPr>
            <w:tcW w:w="1278" w:type="dxa"/>
            <w:tcBorders>
              <w:top w:val="nil"/>
              <w:left w:val="single" w:sz="4" w:space="0" w:color="auto"/>
              <w:bottom w:val="single" w:sz="4" w:space="0" w:color="auto"/>
              <w:right w:val="single" w:sz="4" w:space="0" w:color="auto"/>
            </w:tcBorders>
            <w:vAlign w:val="center"/>
          </w:tcPr>
          <w:p w:rsidR="00F80727" w:rsidRPr="002E6ABA" w:rsidRDefault="00B65842" w:rsidP="00F80727">
            <w:pPr>
              <w:jc w:val="right"/>
              <w:rPr>
                <w:rFonts w:ascii="Arial" w:hAnsi="Arial" w:cs="Arial"/>
                <w:color w:val="000000"/>
                <w:sz w:val="18"/>
                <w:szCs w:val="18"/>
              </w:rPr>
            </w:pPr>
            <w:r w:rsidRPr="002E6ABA">
              <w:rPr>
                <w:rFonts w:ascii="Arial" w:hAnsi="Arial" w:cs="Arial"/>
                <w:color w:val="000000"/>
                <w:sz w:val="18"/>
                <w:szCs w:val="18"/>
              </w:rPr>
              <w:t>10.470,00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1C3A44" w:rsidP="00F80727">
            <w:pPr>
              <w:jc w:val="right"/>
              <w:rPr>
                <w:rFonts w:ascii="Arial" w:hAnsi="Arial" w:cs="Arial"/>
                <w:color w:val="000000"/>
                <w:sz w:val="18"/>
                <w:szCs w:val="18"/>
              </w:rPr>
            </w:pPr>
            <w:r w:rsidRPr="002E6ABA">
              <w:rPr>
                <w:rFonts w:ascii="Arial" w:hAnsi="Arial" w:cs="Arial"/>
                <w:color w:val="000000"/>
                <w:sz w:val="18"/>
                <w:szCs w:val="18"/>
              </w:rPr>
              <w:t>11.400,00</w:t>
            </w:r>
          </w:p>
        </w:tc>
      </w:tr>
      <w:tr w:rsidR="00F80727" w:rsidRPr="002E6ABA" w:rsidTr="00612B93">
        <w:trPr>
          <w:trHeight w:val="176"/>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Receitas com promoções e eventos</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14</w:t>
            </w:r>
          </w:p>
        </w:tc>
        <w:tc>
          <w:tcPr>
            <w:tcW w:w="1278" w:type="dxa"/>
            <w:tcBorders>
              <w:top w:val="nil"/>
              <w:left w:val="single" w:sz="4" w:space="0" w:color="auto"/>
              <w:bottom w:val="single" w:sz="4" w:space="0" w:color="auto"/>
              <w:right w:val="single" w:sz="4" w:space="0" w:color="auto"/>
            </w:tcBorders>
            <w:vAlign w:val="center"/>
          </w:tcPr>
          <w:p w:rsidR="00F80727" w:rsidRPr="002E6ABA" w:rsidRDefault="00B65842" w:rsidP="00F80727">
            <w:pPr>
              <w:jc w:val="right"/>
              <w:rPr>
                <w:rFonts w:ascii="Arial" w:hAnsi="Arial" w:cs="Arial"/>
                <w:color w:val="000000"/>
                <w:sz w:val="18"/>
                <w:szCs w:val="18"/>
              </w:rPr>
            </w:pPr>
            <w:r w:rsidRPr="002E6ABA">
              <w:rPr>
                <w:rFonts w:ascii="Arial" w:hAnsi="Arial" w:cs="Arial"/>
                <w:color w:val="000000"/>
                <w:sz w:val="18"/>
                <w:szCs w:val="18"/>
              </w:rPr>
              <w:t>1.000,00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1C3A44" w:rsidP="00F80727">
            <w:pPr>
              <w:jc w:val="right"/>
              <w:rPr>
                <w:rFonts w:ascii="Arial" w:hAnsi="Arial" w:cs="Arial"/>
                <w:color w:val="000000"/>
                <w:sz w:val="18"/>
                <w:szCs w:val="18"/>
              </w:rPr>
            </w:pPr>
            <w:r w:rsidRPr="002E6ABA">
              <w:rPr>
                <w:rFonts w:ascii="Arial" w:hAnsi="Arial" w:cs="Arial"/>
                <w:color w:val="000000"/>
                <w:sz w:val="18"/>
                <w:szCs w:val="18"/>
              </w:rPr>
              <w:t>950,00</w:t>
            </w:r>
          </w:p>
        </w:tc>
      </w:tr>
      <w:tr w:rsidR="00F80727" w:rsidRPr="002E6ABA" w:rsidTr="00612B93">
        <w:trPr>
          <w:trHeight w:val="145"/>
          <w:jc w:val="center"/>
        </w:trPr>
        <w:tc>
          <w:tcPr>
            <w:tcW w:w="5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Receita Benefício Usuário</w:t>
            </w:r>
          </w:p>
        </w:tc>
        <w:tc>
          <w:tcPr>
            <w:tcW w:w="446" w:type="dxa"/>
            <w:tcBorders>
              <w:top w:val="single" w:sz="4" w:space="0" w:color="auto"/>
              <w:left w:val="single" w:sz="4" w:space="0" w:color="auto"/>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14</w:t>
            </w:r>
          </w:p>
        </w:tc>
        <w:tc>
          <w:tcPr>
            <w:tcW w:w="1278" w:type="dxa"/>
            <w:tcBorders>
              <w:top w:val="single" w:sz="4" w:space="0" w:color="auto"/>
              <w:left w:val="single" w:sz="4" w:space="0" w:color="auto"/>
              <w:bottom w:val="single" w:sz="4" w:space="0" w:color="auto"/>
              <w:right w:val="single" w:sz="4" w:space="0" w:color="auto"/>
            </w:tcBorders>
            <w:vAlign w:val="center"/>
          </w:tcPr>
          <w:p w:rsidR="00F80727" w:rsidRPr="002E6ABA" w:rsidRDefault="00BD6889" w:rsidP="00F80727">
            <w:pPr>
              <w:jc w:val="right"/>
              <w:rPr>
                <w:rFonts w:ascii="Arial" w:hAnsi="Arial" w:cs="Arial"/>
                <w:color w:val="000000"/>
                <w:sz w:val="18"/>
                <w:szCs w:val="18"/>
              </w:rPr>
            </w:pPr>
            <w:r w:rsidRPr="002E6ABA">
              <w:rPr>
                <w:rFonts w:ascii="Arial" w:hAnsi="Arial" w:cs="Arial"/>
                <w:color w:val="000000"/>
                <w:sz w:val="18"/>
                <w:szCs w:val="18"/>
              </w:rPr>
              <w:t>7.735.00</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jc w:val="right"/>
              <w:rPr>
                <w:rFonts w:ascii="Arial" w:hAnsi="Arial" w:cs="Arial"/>
                <w:color w:val="000000"/>
                <w:sz w:val="18"/>
                <w:szCs w:val="18"/>
              </w:rPr>
            </w:pPr>
            <w:r w:rsidRPr="002E6ABA">
              <w:rPr>
                <w:rFonts w:ascii="Arial" w:hAnsi="Arial" w:cs="Arial"/>
                <w:color w:val="000000"/>
                <w:sz w:val="18"/>
                <w:szCs w:val="18"/>
              </w:rPr>
              <w:t>10</w:t>
            </w:r>
            <w:r w:rsidR="001C3A44" w:rsidRPr="002E6ABA">
              <w:rPr>
                <w:rFonts w:ascii="Arial" w:hAnsi="Arial" w:cs="Arial"/>
                <w:color w:val="000000"/>
                <w:sz w:val="18"/>
                <w:szCs w:val="18"/>
              </w:rPr>
              <w:t>.255,00</w:t>
            </w:r>
          </w:p>
        </w:tc>
      </w:tr>
      <w:tr w:rsidR="00F80727" w:rsidRPr="002E6ABA" w:rsidTr="00612B93">
        <w:trPr>
          <w:trHeight w:val="145"/>
          <w:jc w:val="center"/>
        </w:trPr>
        <w:tc>
          <w:tcPr>
            <w:tcW w:w="544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F80727" w:rsidRPr="002E6ABA" w:rsidRDefault="00F80727" w:rsidP="00F80727">
            <w:pPr>
              <w:rPr>
                <w:rFonts w:ascii="Arial" w:hAnsi="Arial" w:cs="Arial"/>
                <w:b/>
                <w:bCs/>
                <w:sz w:val="18"/>
                <w:szCs w:val="18"/>
              </w:rPr>
            </w:pPr>
            <w:r w:rsidRPr="002E6ABA">
              <w:rPr>
                <w:rFonts w:ascii="Arial" w:hAnsi="Arial" w:cs="Arial"/>
                <w:b/>
                <w:bCs/>
                <w:sz w:val="18"/>
                <w:szCs w:val="18"/>
              </w:rPr>
              <w:t xml:space="preserve">SUPERAVIT/ DÉFICIT </w:t>
            </w:r>
            <w:r w:rsidR="00822391" w:rsidRPr="002E6ABA">
              <w:rPr>
                <w:rFonts w:ascii="Arial" w:hAnsi="Arial" w:cs="Arial"/>
                <w:b/>
                <w:bCs/>
                <w:sz w:val="18"/>
                <w:szCs w:val="18"/>
              </w:rPr>
              <w:t>DA ASSISTÊNCIA</w:t>
            </w:r>
            <w:r w:rsidR="00062372" w:rsidRPr="002E6ABA">
              <w:rPr>
                <w:rFonts w:ascii="Arial" w:hAnsi="Arial" w:cs="Arial"/>
                <w:b/>
                <w:bCs/>
                <w:sz w:val="18"/>
                <w:szCs w:val="18"/>
              </w:rPr>
              <w:t xml:space="preserve"> SOCIAL</w:t>
            </w:r>
          </w:p>
        </w:tc>
        <w:tc>
          <w:tcPr>
            <w:tcW w:w="446" w:type="dxa"/>
            <w:tcBorders>
              <w:top w:val="single" w:sz="4" w:space="0" w:color="auto"/>
              <w:left w:val="nil"/>
              <w:bottom w:val="single" w:sz="4" w:space="0" w:color="auto"/>
              <w:right w:val="single" w:sz="4" w:space="0" w:color="auto"/>
            </w:tcBorders>
            <w:shd w:val="clear" w:color="000000" w:fill="A6A6A6"/>
          </w:tcPr>
          <w:p w:rsidR="00F80727" w:rsidRPr="002E6ABA" w:rsidRDefault="00F80727" w:rsidP="001B2132">
            <w:pPr>
              <w:jc w:val="center"/>
              <w:rPr>
                <w:rFonts w:ascii="Arial" w:hAnsi="Arial" w:cs="Arial"/>
                <w:b/>
                <w:bCs/>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000000" w:fill="A6A6A6"/>
            <w:vAlign w:val="center"/>
          </w:tcPr>
          <w:p w:rsidR="00F80727" w:rsidRPr="002E6ABA" w:rsidRDefault="00ED4B45" w:rsidP="00F80727">
            <w:pPr>
              <w:jc w:val="right"/>
              <w:rPr>
                <w:rFonts w:ascii="Arial" w:hAnsi="Arial" w:cs="Arial"/>
                <w:b/>
                <w:sz w:val="18"/>
                <w:szCs w:val="18"/>
              </w:rPr>
            </w:pPr>
            <w:r w:rsidRPr="002E6ABA">
              <w:rPr>
                <w:rFonts w:ascii="Arial" w:hAnsi="Arial" w:cs="Arial"/>
                <w:b/>
                <w:sz w:val="18"/>
                <w:szCs w:val="18"/>
              </w:rPr>
              <w:t>-</w:t>
            </w:r>
            <w:r w:rsidR="006645CB" w:rsidRPr="002E6ABA">
              <w:rPr>
                <w:rFonts w:ascii="Arial" w:hAnsi="Arial" w:cs="Arial"/>
                <w:b/>
                <w:sz w:val="18"/>
                <w:szCs w:val="18"/>
              </w:rPr>
              <w:t>-1</w:t>
            </w:r>
            <w:r w:rsidR="004F29A0" w:rsidRPr="002E6ABA">
              <w:rPr>
                <w:rFonts w:ascii="Arial" w:hAnsi="Arial" w:cs="Arial"/>
                <w:b/>
                <w:sz w:val="18"/>
                <w:szCs w:val="18"/>
              </w:rPr>
              <w:t>6</w:t>
            </w:r>
            <w:r w:rsidR="00DF5BD0" w:rsidRPr="002E6ABA">
              <w:rPr>
                <w:rFonts w:ascii="Arial" w:hAnsi="Arial" w:cs="Arial"/>
                <w:b/>
                <w:sz w:val="18"/>
                <w:szCs w:val="18"/>
              </w:rPr>
              <w:t>7</w:t>
            </w:r>
            <w:r w:rsidR="004F29A0" w:rsidRPr="002E6ABA">
              <w:rPr>
                <w:rFonts w:ascii="Arial" w:hAnsi="Arial" w:cs="Arial"/>
                <w:b/>
                <w:sz w:val="18"/>
                <w:szCs w:val="18"/>
              </w:rPr>
              <w:t>.</w:t>
            </w:r>
            <w:r w:rsidR="00DF5BD0" w:rsidRPr="002E6ABA">
              <w:rPr>
                <w:rFonts w:ascii="Arial" w:hAnsi="Arial" w:cs="Arial"/>
                <w:b/>
                <w:sz w:val="18"/>
                <w:szCs w:val="18"/>
              </w:rPr>
              <w:t>594,89</w:t>
            </w:r>
          </w:p>
        </w:tc>
        <w:tc>
          <w:tcPr>
            <w:tcW w:w="1217"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F80727" w:rsidRPr="002E6ABA" w:rsidRDefault="001C3A44" w:rsidP="00F80727">
            <w:pPr>
              <w:jc w:val="right"/>
              <w:rPr>
                <w:rFonts w:ascii="Arial" w:hAnsi="Arial" w:cs="Arial"/>
                <w:b/>
                <w:bCs/>
                <w:sz w:val="18"/>
                <w:szCs w:val="18"/>
              </w:rPr>
            </w:pPr>
            <w:r w:rsidRPr="002E6ABA">
              <w:rPr>
                <w:rFonts w:ascii="Arial" w:hAnsi="Arial" w:cs="Arial"/>
                <w:b/>
                <w:bCs/>
                <w:sz w:val="18"/>
                <w:szCs w:val="18"/>
              </w:rPr>
              <w:t>-206.152,34</w:t>
            </w:r>
          </w:p>
        </w:tc>
      </w:tr>
      <w:tr w:rsidR="00F80727" w:rsidRPr="002E6ABA" w:rsidTr="00612B93">
        <w:trPr>
          <w:trHeight w:val="120"/>
          <w:jc w:val="center"/>
        </w:trPr>
        <w:tc>
          <w:tcPr>
            <w:tcW w:w="5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80727" w:rsidRPr="002E6ABA" w:rsidRDefault="00F80727" w:rsidP="00F80727">
            <w:pPr>
              <w:rPr>
                <w:rFonts w:ascii="Arial" w:hAnsi="Arial" w:cs="Arial"/>
                <w:b/>
                <w:bCs/>
                <w:sz w:val="18"/>
                <w:szCs w:val="18"/>
              </w:rPr>
            </w:pPr>
            <w:r w:rsidRPr="002E6ABA">
              <w:rPr>
                <w:rFonts w:ascii="Arial" w:hAnsi="Arial" w:cs="Arial"/>
                <w:b/>
                <w:bCs/>
                <w:sz w:val="18"/>
                <w:szCs w:val="18"/>
              </w:rPr>
              <w:t>ATIVIDADE DE SAÚDE</w:t>
            </w:r>
            <w:r w:rsidR="00062372" w:rsidRPr="002E6ABA">
              <w:rPr>
                <w:rFonts w:ascii="Arial" w:hAnsi="Arial" w:cs="Arial"/>
                <w:b/>
                <w:bCs/>
                <w:sz w:val="18"/>
                <w:szCs w:val="18"/>
              </w:rPr>
              <w:t xml:space="preserve"> </w:t>
            </w:r>
          </w:p>
        </w:tc>
        <w:tc>
          <w:tcPr>
            <w:tcW w:w="446" w:type="dxa"/>
            <w:tcBorders>
              <w:top w:val="single" w:sz="4" w:space="0" w:color="auto"/>
              <w:left w:val="nil"/>
              <w:bottom w:val="single" w:sz="4" w:space="0" w:color="auto"/>
              <w:right w:val="single" w:sz="4" w:space="0" w:color="auto"/>
            </w:tcBorders>
            <w:shd w:val="clear" w:color="auto" w:fill="FFFFFF" w:themeFill="background1"/>
          </w:tcPr>
          <w:p w:rsidR="00F80727" w:rsidRPr="002E6ABA" w:rsidRDefault="00F80727" w:rsidP="001B2132">
            <w:pPr>
              <w:jc w:val="center"/>
              <w:rPr>
                <w:rFonts w:ascii="Arial" w:hAnsi="Arial" w:cs="Arial"/>
                <w:b/>
                <w:bCs/>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0727" w:rsidRPr="002E6ABA" w:rsidRDefault="001550A3" w:rsidP="00F80727">
            <w:pPr>
              <w:jc w:val="right"/>
              <w:rPr>
                <w:rFonts w:ascii="Arial" w:hAnsi="Arial" w:cs="Arial"/>
                <w:b/>
                <w:bCs/>
                <w:sz w:val="18"/>
                <w:szCs w:val="18"/>
              </w:rPr>
            </w:pPr>
            <w:r w:rsidRPr="002E6ABA">
              <w:rPr>
                <w:rFonts w:ascii="Arial" w:hAnsi="Arial" w:cs="Arial"/>
                <w:b/>
                <w:bCs/>
                <w:sz w:val="18"/>
                <w:szCs w:val="18"/>
              </w:rPr>
              <w:t>253.730,56</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80727" w:rsidRPr="002E6ABA" w:rsidRDefault="001C3A44" w:rsidP="00C023F7">
            <w:pPr>
              <w:jc w:val="right"/>
              <w:rPr>
                <w:rFonts w:ascii="Arial" w:hAnsi="Arial" w:cs="Arial"/>
                <w:b/>
                <w:sz w:val="18"/>
                <w:szCs w:val="18"/>
              </w:rPr>
            </w:pPr>
            <w:r w:rsidRPr="002E6ABA">
              <w:rPr>
                <w:rFonts w:ascii="Arial" w:hAnsi="Arial" w:cs="Arial"/>
                <w:b/>
                <w:sz w:val="18"/>
                <w:szCs w:val="18"/>
              </w:rPr>
              <w:t>202.566,51</w:t>
            </w:r>
          </w:p>
        </w:tc>
      </w:tr>
      <w:tr w:rsidR="00F80727" w:rsidRPr="002E6ABA" w:rsidTr="00612B93">
        <w:trPr>
          <w:trHeight w:val="96"/>
          <w:jc w:val="center"/>
        </w:trPr>
        <w:tc>
          <w:tcPr>
            <w:tcW w:w="5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Receita Convênio SUS</w:t>
            </w:r>
          </w:p>
        </w:tc>
        <w:tc>
          <w:tcPr>
            <w:tcW w:w="446" w:type="dxa"/>
            <w:tcBorders>
              <w:top w:val="single" w:sz="4" w:space="0" w:color="auto"/>
              <w:left w:val="single" w:sz="4" w:space="0" w:color="auto"/>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13</w:t>
            </w:r>
          </w:p>
        </w:tc>
        <w:tc>
          <w:tcPr>
            <w:tcW w:w="1278" w:type="dxa"/>
            <w:tcBorders>
              <w:top w:val="single" w:sz="4" w:space="0" w:color="auto"/>
              <w:left w:val="single" w:sz="4" w:space="0" w:color="auto"/>
              <w:bottom w:val="single" w:sz="4" w:space="0" w:color="auto"/>
              <w:right w:val="single" w:sz="4" w:space="0" w:color="auto"/>
            </w:tcBorders>
            <w:vAlign w:val="center"/>
          </w:tcPr>
          <w:p w:rsidR="00F80727" w:rsidRPr="002E6ABA" w:rsidRDefault="000B269A" w:rsidP="00F80727">
            <w:pPr>
              <w:jc w:val="right"/>
              <w:rPr>
                <w:rFonts w:ascii="Arial" w:hAnsi="Arial" w:cs="Arial"/>
                <w:bCs/>
                <w:color w:val="000000"/>
                <w:sz w:val="18"/>
                <w:szCs w:val="18"/>
              </w:rPr>
            </w:pPr>
            <w:r w:rsidRPr="002E6ABA">
              <w:rPr>
                <w:rFonts w:ascii="Arial" w:hAnsi="Arial" w:cs="Arial"/>
                <w:bCs/>
                <w:color w:val="000000"/>
                <w:sz w:val="18"/>
                <w:szCs w:val="18"/>
              </w:rPr>
              <w:t>209.827,72</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jc w:val="right"/>
              <w:rPr>
                <w:rFonts w:ascii="Arial" w:hAnsi="Arial" w:cs="Arial"/>
                <w:color w:val="000000"/>
                <w:sz w:val="18"/>
                <w:szCs w:val="18"/>
              </w:rPr>
            </w:pPr>
            <w:r w:rsidRPr="002E6ABA">
              <w:rPr>
                <w:rFonts w:ascii="Arial" w:hAnsi="Arial" w:cs="Arial"/>
                <w:color w:val="000000"/>
                <w:sz w:val="18"/>
                <w:szCs w:val="18"/>
              </w:rPr>
              <w:t>1</w:t>
            </w:r>
            <w:r w:rsidR="001C3A44" w:rsidRPr="002E6ABA">
              <w:rPr>
                <w:rFonts w:ascii="Arial" w:hAnsi="Arial" w:cs="Arial"/>
                <w:color w:val="000000"/>
                <w:sz w:val="18"/>
                <w:szCs w:val="18"/>
              </w:rPr>
              <w:t>67.199,47</w:t>
            </w:r>
          </w:p>
        </w:tc>
      </w:tr>
      <w:tr w:rsidR="00F80727" w:rsidRPr="002E6ABA" w:rsidTr="00612B93">
        <w:trPr>
          <w:trHeight w:val="70"/>
          <w:jc w:val="center"/>
        </w:trPr>
        <w:tc>
          <w:tcPr>
            <w:tcW w:w="5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Receitas convênios prefeituras municipais da região</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13</w:t>
            </w:r>
          </w:p>
        </w:tc>
        <w:tc>
          <w:tcPr>
            <w:tcW w:w="1278" w:type="dxa"/>
            <w:tcBorders>
              <w:top w:val="single" w:sz="4" w:space="0" w:color="auto"/>
              <w:left w:val="single" w:sz="4" w:space="0" w:color="auto"/>
              <w:bottom w:val="single" w:sz="4" w:space="0" w:color="auto"/>
              <w:right w:val="single" w:sz="4" w:space="0" w:color="auto"/>
            </w:tcBorders>
            <w:vAlign w:val="center"/>
          </w:tcPr>
          <w:p w:rsidR="00F80727" w:rsidRPr="002E6ABA" w:rsidRDefault="000B269A" w:rsidP="00F80727">
            <w:pPr>
              <w:jc w:val="right"/>
              <w:rPr>
                <w:rFonts w:ascii="Arial" w:hAnsi="Arial" w:cs="Arial"/>
                <w:color w:val="000000"/>
                <w:sz w:val="18"/>
                <w:szCs w:val="18"/>
              </w:rPr>
            </w:pPr>
            <w:r w:rsidRPr="002E6ABA">
              <w:rPr>
                <w:rFonts w:ascii="Arial" w:hAnsi="Arial" w:cs="Arial"/>
                <w:color w:val="000000"/>
                <w:sz w:val="18"/>
                <w:szCs w:val="18"/>
              </w:rPr>
              <w:t>43.902,84</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727" w:rsidRPr="002E6ABA" w:rsidRDefault="001C3A44" w:rsidP="00F80727">
            <w:pPr>
              <w:jc w:val="right"/>
              <w:rPr>
                <w:rFonts w:ascii="Arial" w:hAnsi="Arial" w:cs="Arial"/>
                <w:color w:val="000000"/>
                <w:sz w:val="18"/>
                <w:szCs w:val="18"/>
              </w:rPr>
            </w:pPr>
            <w:r w:rsidRPr="002E6ABA">
              <w:rPr>
                <w:rFonts w:ascii="Arial" w:hAnsi="Arial" w:cs="Arial"/>
                <w:color w:val="000000"/>
                <w:sz w:val="18"/>
                <w:szCs w:val="18"/>
              </w:rPr>
              <w:t>35.367,04</w:t>
            </w:r>
          </w:p>
        </w:tc>
      </w:tr>
      <w:tr w:rsidR="00F80727" w:rsidRPr="002E6ABA" w:rsidTr="00612B93">
        <w:trPr>
          <w:trHeight w:val="190"/>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b/>
                <w:bCs/>
                <w:color w:val="000000"/>
                <w:sz w:val="18"/>
                <w:szCs w:val="18"/>
              </w:rPr>
            </w:pPr>
            <w:r w:rsidRPr="002E6ABA">
              <w:rPr>
                <w:rFonts w:ascii="Arial" w:hAnsi="Arial" w:cs="Arial"/>
                <w:b/>
                <w:bCs/>
                <w:color w:val="000000"/>
                <w:sz w:val="18"/>
                <w:szCs w:val="18"/>
              </w:rPr>
              <w:t>RECEITA LÍQUIDA SAÚDE COM RESTRIÇÃO</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b/>
                <w:bCs/>
                <w:color w:val="000000"/>
                <w:sz w:val="18"/>
                <w:szCs w:val="18"/>
              </w:rPr>
            </w:pPr>
          </w:p>
        </w:tc>
        <w:tc>
          <w:tcPr>
            <w:tcW w:w="1278" w:type="dxa"/>
            <w:tcBorders>
              <w:top w:val="nil"/>
              <w:left w:val="single" w:sz="4" w:space="0" w:color="auto"/>
              <w:bottom w:val="single" w:sz="4" w:space="0" w:color="auto"/>
              <w:right w:val="single" w:sz="4" w:space="0" w:color="auto"/>
            </w:tcBorders>
            <w:vAlign w:val="center"/>
          </w:tcPr>
          <w:p w:rsidR="00F80727" w:rsidRPr="002E6ABA" w:rsidRDefault="001550A3" w:rsidP="001550A3">
            <w:pPr>
              <w:jc w:val="right"/>
              <w:rPr>
                <w:rFonts w:ascii="Arial" w:hAnsi="Arial" w:cs="Arial"/>
                <w:b/>
                <w:color w:val="000000"/>
                <w:sz w:val="18"/>
                <w:szCs w:val="18"/>
              </w:rPr>
            </w:pPr>
            <w:r w:rsidRPr="002E6ABA">
              <w:rPr>
                <w:rFonts w:ascii="Arial" w:hAnsi="Arial" w:cs="Arial"/>
                <w:b/>
                <w:color w:val="000000"/>
                <w:sz w:val="18"/>
                <w:szCs w:val="18"/>
              </w:rPr>
              <w:t>253.730,56</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1C3A44" w:rsidP="00F80727">
            <w:pPr>
              <w:jc w:val="right"/>
              <w:rPr>
                <w:rFonts w:ascii="Arial" w:hAnsi="Arial" w:cs="Arial"/>
                <w:b/>
                <w:bCs/>
                <w:color w:val="000000"/>
                <w:sz w:val="18"/>
                <w:szCs w:val="18"/>
              </w:rPr>
            </w:pPr>
            <w:r w:rsidRPr="002E6ABA">
              <w:rPr>
                <w:rFonts w:ascii="Arial" w:hAnsi="Arial" w:cs="Arial"/>
                <w:b/>
                <w:bCs/>
                <w:color w:val="000000"/>
                <w:sz w:val="18"/>
                <w:szCs w:val="18"/>
              </w:rPr>
              <w:t>202.566,51</w:t>
            </w:r>
          </w:p>
        </w:tc>
      </w:tr>
      <w:tr w:rsidR="00F80727" w:rsidRPr="002E6ABA" w:rsidTr="00612B93">
        <w:trPr>
          <w:trHeight w:val="152"/>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 Custo com pessoal dos serviços prestados</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15</w:t>
            </w:r>
          </w:p>
        </w:tc>
        <w:tc>
          <w:tcPr>
            <w:tcW w:w="1278" w:type="dxa"/>
            <w:tcBorders>
              <w:top w:val="nil"/>
              <w:left w:val="single" w:sz="4" w:space="0" w:color="auto"/>
              <w:bottom w:val="single" w:sz="4" w:space="0" w:color="auto"/>
              <w:right w:val="single" w:sz="4" w:space="0" w:color="auto"/>
            </w:tcBorders>
            <w:vAlign w:val="center"/>
          </w:tcPr>
          <w:p w:rsidR="00F80727" w:rsidRPr="002E6ABA" w:rsidRDefault="001550A3" w:rsidP="00F80727">
            <w:pPr>
              <w:jc w:val="right"/>
              <w:rPr>
                <w:rFonts w:ascii="Arial" w:hAnsi="Arial" w:cs="Arial"/>
                <w:bCs/>
                <w:color w:val="000000"/>
                <w:sz w:val="18"/>
                <w:szCs w:val="18"/>
              </w:rPr>
            </w:pPr>
            <w:r w:rsidRPr="002E6ABA">
              <w:rPr>
                <w:rFonts w:ascii="Arial" w:hAnsi="Arial" w:cs="Arial"/>
                <w:bCs/>
                <w:color w:val="000000"/>
                <w:sz w:val="18"/>
                <w:szCs w:val="18"/>
              </w:rPr>
              <w:t>-3</w:t>
            </w:r>
            <w:r w:rsidR="000D3ADB" w:rsidRPr="002E6ABA">
              <w:rPr>
                <w:rFonts w:ascii="Arial" w:hAnsi="Arial" w:cs="Arial"/>
                <w:bCs/>
                <w:color w:val="000000"/>
                <w:sz w:val="18"/>
                <w:szCs w:val="18"/>
              </w:rPr>
              <w:t>1</w:t>
            </w:r>
            <w:r w:rsidR="00DF5BD0" w:rsidRPr="002E6ABA">
              <w:rPr>
                <w:rFonts w:ascii="Arial" w:hAnsi="Arial" w:cs="Arial"/>
                <w:bCs/>
                <w:color w:val="000000"/>
                <w:sz w:val="18"/>
                <w:szCs w:val="18"/>
              </w:rPr>
              <w:t>3</w:t>
            </w:r>
            <w:r w:rsidRPr="002E6ABA">
              <w:rPr>
                <w:rFonts w:ascii="Arial" w:hAnsi="Arial" w:cs="Arial"/>
                <w:bCs/>
                <w:color w:val="000000"/>
                <w:sz w:val="18"/>
                <w:szCs w:val="18"/>
              </w:rPr>
              <w:t>.</w:t>
            </w:r>
            <w:r w:rsidR="00DF5BD0" w:rsidRPr="002E6ABA">
              <w:rPr>
                <w:rFonts w:ascii="Arial" w:hAnsi="Arial" w:cs="Arial"/>
                <w:bCs/>
                <w:color w:val="000000"/>
                <w:sz w:val="18"/>
                <w:szCs w:val="18"/>
              </w:rPr>
              <w:t>937</w:t>
            </w:r>
            <w:r w:rsidRPr="002E6ABA">
              <w:rPr>
                <w:rFonts w:ascii="Arial" w:hAnsi="Arial" w:cs="Arial"/>
                <w:bCs/>
                <w:color w:val="000000"/>
                <w:sz w:val="18"/>
                <w:szCs w:val="18"/>
              </w:rPr>
              <w:t>,</w:t>
            </w:r>
            <w:r w:rsidR="00DF5BD0" w:rsidRPr="002E6ABA">
              <w:rPr>
                <w:rFonts w:ascii="Arial" w:hAnsi="Arial" w:cs="Arial"/>
                <w:bCs/>
                <w:color w:val="000000"/>
                <w:sz w:val="18"/>
                <w:szCs w:val="18"/>
              </w:rPr>
              <w:t>29</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jc w:val="right"/>
              <w:rPr>
                <w:rFonts w:ascii="Arial" w:hAnsi="Arial" w:cs="Arial"/>
                <w:color w:val="000000"/>
                <w:sz w:val="18"/>
                <w:szCs w:val="18"/>
              </w:rPr>
            </w:pPr>
            <w:r w:rsidRPr="002E6ABA">
              <w:rPr>
                <w:rFonts w:ascii="Arial" w:hAnsi="Arial" w:cs="Arial"/>
                <w:color w:val="000000"/>
                <w:sz w:val="18"/>
                <w:szCs w:val="18"/>
              </w:rPr>
              <w:t>-</w:t>
            </w:r>
            <w:r w:rsidR="001C3A44" w:rsidRPr="002E6ABA">
              <w:rPr>
                <w:rFonts w:ascii="Arial" w:hAnsi="Arial" w:cs="Arial"/>
                <w:color w:val="000000"/>
                <w:sz w:val="18"/>
                <w:szCs w:val="18"/>
              </w:rPr>
              <w:t>279.307,42</w:t>
            </w:r>
          </w:p>
        </w:tc>
      </w:tr>
      <w:tr w:rsidR="00F80727" w:rsidRPr="002E6ABA" w:rsidTr="00612B93">
        <w:trPr>
          <w:trHeight w:val="129"/>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b/>
                <w:bCs/>
                <w:color w:val="000000"/>
                <w:sz w:val="18"/>
                <w:szCs w:val="18"/>
              </w:rPr>
            </w:pPr>
            <w:r w:rsidRPr="002E6ABA">
              <w:rPr>
                <w:rFonts w:ascii="Arial" w:hAnsi="Arial" w:cs="Arial"/>
                <w:b/>
                <w:bCs/>
                <w:color w:val="000000"/>
                <w:sz w:val="18"/>
                <w:szCs w:val="18"/>
              </w:rPr>
              <w:t>SUPERAVIT BRUTO SAÚDE</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b/>
                <w:bCs/>
                <w:color w:val="000000"/>
                <w:sz w:val="18"/>
                <w:szCs w:val="18"/>
              </w:rPr>
            </w:pPr>
          </w:p>
        </w:tc>
        <w:tc>
          <w:tcPr>
            <w:tcW w:w="1278" w:type="dxa"/>
            <w:tcBorders>
              <w:top w:val="nil"/>
              <w:left w:val="single" w:sz="4" w:space="0" w:color="auto"/>
              <w:bottom w:val="single" w:sz="4" w:space="0" w:color="auto"/>
              <w:right w:val="single" w:sz="4" w:space="0" w:color="auto"/>
            </w:tcBorders>
            <w:vAlign w:val="center"/>
          </w:tcPr>
          <w:p w:rsidR="00F80727" w:rsidRPr="002E6ABA" w:rsidRDefault="001550A3" w:rsidP="00F80727">
            <w:pPr>
              <w:jc w:val="right"/>
              <w:rPr>
                <w:rFonts w:ascii="Arial" w:hAnsi="Arial" w:cs="Arial"/>
                <w:b/>
                <w:color w:val="000000"/>
                <w:sz w:val="18"/>
                <w:szCs w:val="18"/>
              </w:rPr>
            </w:pPr>
            <w:r w:rsidRPr="002E6ABA">
              <w:rPr>
                <w:rFonts w:ascii="Arial" w:hAnsi="Arial" w:cs="Arial"/>
                <w:b/>
                <w:color w:val="000000"/>
                <w:sz w:val="18"/>
                <w:szCs w:val="18"/>
              </w:rPr>
              <w:t>-</w:t>
            </w:r>
            <w:r w:rsidR="000D3ADB" w:rsidRPr="002E6ABA">
              <w:rPr>
                <w:rFonts w:ascii="Arial" w:hAnsi="Arial" w:cs="Arial"/>
                <w:b/>
                <w:color w:val="000000"/>
                <w:sz w:val="18"/>
                <w:szCs w:val="18"/>
              </w:rPr>
              <w:t>6</w:t>
            </w:r>
            <w:r w:rsidR="00DF5BD0" w:rsidRPr="002E6ABA">
              <w:rPr>
                <w:rFonts w:ascii="Arial" w:hAnsi="Arial" w:cs="Arial"/>
                <w:b/>
                <w:color w:val="000000"/>
                <w:sz w:val="18"/>
                <w:szCs w:val="18"/>
              </w:rPr>
              <w:t>0</w:t>
            </w:r>
            <w:r w:rsidR="000D3ADB" w:rsidRPr="002E6ABA">
              <w:rPr>
                <w:rFonts w:ascii="Arial" w:hAnsi="Arial" w:cs="Arial"/>
                <w:b/>
                <w:color w:val="000000"/>
                <w:sz w:val="18"/>
                <w:szCs w:val="18"/>
              </w:rPr>
              <w:t>.</w:t>
            </w:r>
            <w:r w:rsidR="00DF5BD0" w:rsidRPr="002E6ABA">
              <w:rPr>
                <w:rFonts w:ascii="Arial" w:hAnsi="Arial" w:cs="Arial"/>
                <w:b/>
                <w:color w:val="000000"/>
                <w:sz w:val="18"/>
                <w:szCs w:val="18"/>
              </w:rPr>
              <w:t>206</w:t>
            </w:r>
            <w:r w:rsidR="000D3ADB" w:rsidRPr="002E6ABA">
              <w:rPr>
                <w:rFonts w:ascii="Arial" w:hAnsi="Arial" w:cs="Arial"/>
                <w:b/>
                <w:color w:val="000000"/>
                <w:sz w:val="18"/>
                <w:szCs w:val="18"/>
              </w:rPr>
              <w:t>,</w:t>
            </w:r>
            <w:r w:rsidR="00DF5BD0" w:rsidRPr="002E6ABA">
              <w:rPr>
                <w:rFonts w:ascii="Arial" w:hAnsi="Arial" w:cs="Arial"/>
                <w:b/>
                <w:color w:val="000000"/>
                <w:sz w:val="18"/>
                <w:szCs w:val="18"/>
              </w:rPr>
              <w:t>73</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jc w:val="right"/>
              <w:rPr>
                <w:rFonts w:ascii="Arial" w:hAnsi="Arial" w:cs="Arial"/>
                <w:b/>
                <w:bCs/>
                <w:color w:val="000000"/>
                <w:sz w:val="18"/>
                <w:szCs w:val="18"/>
              </w:rPr>
            </w:pPr>
            <w:r w:rsidRPr="002E6ABA">
              <w:rPr>
                <w:rFonts w:ascii="Arial" w:hAnsi="Arial" w:cs="Arial"/>
                <w:b/>
                <w:bCs/>
                <w:color w:val="000000"/>
                <w:sz w:val="18"/>
                <w:szCs w:val="18"/>
              </w:rPr>
              <w:t>-</w:t>
            </w:r>
            <w:r w:rsidR="001C3A44" w:rsidRPr="002E6ABA">
              <w:rPr>
                <w:rFonts w:ascii="Arial" w:hAnsi="Arial" w:cs="Arial"/>
                <w:b/>
                <w:bCs/>
                <w:color w:val="000000"/>
                <w:sz w:val="18"/>
                <w:szCs w:val="18"/>
              </w:rPr>
              <w:t>76.740,91</w:t>
            </w:r>
          </w:p>
        </w:tc>
      </w:tr>
      <w:tr w:rsidR="00F80727" w:rsidRPr="002E6ABA" w:rsidTr="00612B93">
        <w:trPr>
          <w:trHeight w:val="104"/>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987B63" w:rsidP="00F80727">
            <w:pPr>
              <w:rPr>
                <w:rFonts w:ascii="Arial" w:hAnsi="Arial" w:cs="Arial"/>
                <w:b/>
                <w:bCs/>
                <w:color w:val="000000"/>
                <w:sz w:val="18"/>
                <w:szCs w:val="18"/>
              </w:rPr>
            </w:pPr>
            <w:r w:rsidRPr="002E6ABA">
              <w:rPr>
                <w:rFonts w:ascii="Arial" w:hAnsi="Arial" w:cs="Arial"/>
                <w:b/>
                <w:bCs/>
                <w:color w:val="000000"/>
                <w:sz w:val="18"/>
                <w:szCs w:val="18"/>
              </w:rPr>
              <w:t xml:space="preserve">DESPESAS/RECEITA OPERACIONAL COM </w:t>
            </w:r>
            <w:r w:rsidR="0032207B" w:rsidRPr="002E6ABA">
              <w:rPr>
                <w:rFonts w:ascii="Arial" w:hAnsi="Arial" w:cs="Arial"/>
                <w:b/>
                <w:bCs/>
                <w:color w:val="000000"/>
                <w:sz w:val="18"/>
                <w:szCs w:val="18"/>
              </w:rPr>
              <w:t>SAÚDE</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b/>
                <w:bCs/>
                <w:color w:val="000000"/>
                <w:sz w:val="18"/>
                <w:szCs w:val="18"/>
              </w:rPr>
            </w:pPr>
          </w:p>
        </w:tc>
        <w:tc>
          <w:tcPr>
            <w:tcW w:w="1278" w:type="dxa"/>
            <w:tcBorders>
              <w:top w:val="nil"/>
              <w:left w:val="single" w:sz="4" w:space="0" w:color="auto"/>
              <w:bottom w:val="single" w:sz="4" w:space="0" w:color="auto"/>
              <w:right w:val="single" w:sz="4" w:space="0" w:color="auto"/>
            </w:tcBorders>
            <w:vAlign w:val="center"/>
          </w:tcPr>
          <w:p w:rsidR="00F80727" w:rsidRPr="002E6ABA" w:rsidRDefault="000D3ADB" w:rsidP="00F80727">
            <w:pPr>
              <w:jc w:val="right"/>
              <w:rPr>
                <w:rFonts w:ascii="Arial" w:hAnsi="Arial" w:cs="Arial"/>
                <w:b/>
                <w:bCs/>
                <w:color w:val="000000"/>
                <w:sz w:val="18"/>
                <w:szCs w:val="18"/>
              </w:rPr>
            </w:pPr>
            <w:r w:rsidRPr="002E6ABA">
              <w:rPr>
                <w:rFonts w:ascii="Arial" w:hAnsi="Arial" w:cs="Arial"/>
                <w:b/>
                <w:bCs/>
                <w:color w:val="000000"/>
                <w:sz w:val="18"/>
                <w:szCs w:val="18"/>
              </w:rPr>
              <w:t>-</w:t>
            </w:r>
            <w:r w:rsidR="00DF5BD0" w:rsidRPr="002E6ABA">
              <w:rPr>
                <w:rFonts w:ascii="Arial" w:hAnsi="Arial" w:cs="Arial"/>
                <w:b/>
                <w:bCs/>
                <w:color w:val="000000"/>
                <w:sz w:val="18"/>
                <w:szCs w:val="18"/>
              </w:rPr>
              <w:t>29</w:t>
            </w:r>
            <w:r w:rsidRPr="002E6ABA">
              <w:rPr>
                <w:rFonts w:ascii="Arial" w:hAnsi="Arial" w:cs="Arial"/>
                <w:b/>
                <w:bCs/>
                <w:color w:val="000000"/>
                <w:sz w:val="18"/>
                <w:szCs w:val="18"/>
              </w:rPr>
              <w:t>.</w:t>
            </w:r>
            <w:r w:rsidR="00DF5BD0" w:rsidRPr="002E6ABA">
              <w:rPr>
                <w:rFonts w:ascii="Arial" w:hAnsi="Arial" w:cs="Arial"/>
                <w:b/>
                <w:bCs/>
                <w:color w:val="000000"/>
                <w:sz w:val="18"/>
                <w:szCs w:val="18"/>
              </w:rPr>
              <w:t>785</w:t>
            </w:r>
            <w:r w:rsidRPr="002E6ABA">
              <w:rPr>
                <w:rFonts w:ascii="Arial" w:hAnsi="Arial" w:cs="Arial"/>
                <w:b/>
                <w:bCs/>
                <w:color w:val="000000"/>
                <w:sz w:val="18"/>
                <w:szCs w:val="18"/>
              </w:rPr>
              <w:t>,</w:t>
            </w:r>
            <w:r w:rsidR="00DF5BD0" w:rsidRPr="002E6ABA">
              <w:rPr>
                <w:rFonts w:ascii="Arial" w:hAnsi="Arial" w:cs="Arial"/>
                <w:b/>
                <w:bCs/>
                <w:color w:val="000000"/>
                <w:sz w:val="18"/>
                <w:szCs w:val="18"/>
              </w:rPr>
              <w:t>54</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jc w:val="right"/>
              <w:rPr>
                <w:rFonts w:ascii="Arial" w:hAnsi="Arial" w:cs="Arial"/>
                <w:b/>
                <w:bCs/>
                <w:color w:val="000000"/>
                <w:sz w:val="18"/>
                <w:szCs w:val="18"/>
              </w:rPr>
            </w:pPr>
            <w:r w:rsidRPr="002E6ABA">
              <w:rPr>
                <w:rFonts w:ascii="Arial" w:hAnsi="Arial" w:cs="Arial"/>
                <w:b/>
                <w:bCs/>
                <w:color w:val="000000"/>
                <w:sz w:val="18"/>
                <w:szCs w:val="18"/>
              </w:rPr>
              <w:t>-</w:t>
            </w:r>
            <w:r w:rsidR="001C3A44" w:rsidRPr="002E6ABA">
              <w:rPr>
                <w:rFonts w:ascii="Arial" w:hAnsi="Arial" w:cs="Arial"/>
                <w:b/>
                <w:bCs/>
                <w:color w:val="000000"/>
                <w:sz w:val="18"/>
                <w:szCs w:val="18"/>
              </w:rPr>
              <w:t>17.580,46</w:t>
            </w:r>
          </w:p>
        </w:tc>
      </w:tr>
      <w:tr w:rsidR="00F80727" w:rsidRPr="002E6ABA" w:rsidTr="00612B93">
        <w:trPr>
          <w:trHeight w:val="223"/>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Despesas gerais e administrativas</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15</w:t>
            </w:r>
          </w:p>
        </w:tc>
        <w:tc>
          <w:tcPr>
            <w:tcW w:w="1278" w:type="dxa"/>
            <w:tcBorders>
              <w:top w:val="nil"/>
              <w:left w:val="single" w:sz="4" w:space="0" w:color="auto"/>
              <w:bottom w:val="single" w:sz="4" w:space="0" w:color="auto"/>
              <w:right w:val="single" w:sz="4" w:space="0" w:color="auto"/>
            </w:tcBorders>
            <w:vAlign w:val="center"/>
          </w:tcPr>
          <w:p w:rsidR="00F80727" w:rsidRPr="002E6ABA" w:rsidRDefault="00C023F7" w:rsidP="00F80727">
            <w:pPr>
              <w:jc w:val="right"/>
              <w:rPr>
                <w:rFonts w:ascii="Arial" w:hAnsi="Arial" w:cs="Arial"/>
                <w:bCs/>
                <w:color w:val="000000"/>
                <w:sz w:val="18"/>
                <w:szCs w:val="18"/>
              </w:rPr>
            </w:pPr>
            <w:r w:rsidRPr="002E6ABA">
              <w:rPr>
                <w:rFonts w:ascii="Arial" w:hAnsi="Arial" w:cs="Arial"/>
                <w:bCs/>
                <w:color w:val="000000"/>
                <w:sz w:val="18"/>
                <w:szCs w:val="18"/>
              </w:rPr>
              <w:t>-</w:t>
            </w:r>
            <w:r w:rsidR="000D3ADB" w:rsidRPr="002E6ABA">
              <w:rPr>
                <w:rFonts w:ascii="Arial" w:hAnsi="Arial" w:cs="Arial"/>
                <w:bCs/>
                <w:color w:val="000000"/>
                <w:sz w:val="18"/>
                <w:szCs w:val="18"/>
              </w:rPr>
              <w:t>26.564,83</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jc w:val="right"/>
              <w:rPr>
                <w:rFonts w:ascii="Arial" w:hAnsi="Arial" w:cs="Arial"/>
                <w:color w:val="000000"/>
                <w:sz w:val="18"/>
                <w:szCs w:val="18"/>
              </w:rPr>
            </w:pPr>
            <w:r w:rsidRPr="002E6ABA">
              <w:rPr>
                <w:rFonts w:ascii="Arial" w:hAnsi="Arial" w:cs="Arial"/>
                <w:color w:val="000000"/>
                <w:sz w:val="18"/>
                <w:szCs w:val="18"/>
              </w:rPr>
              <w:t>-1</w:t>
            </w:r>
            <w:r w:rsidR="001C3A44" w:rsidRPr="002E6ABA">
              <w:rPr>
                <w:rFonts w:ascii="Arial" w:hAnsi="Arial" w:cs="Arial"/>
                <w:color w:val="000000"/>
                <w:sz w:val="18"/>
                <w:szCs w:val="18"/>
              </w:rPr>
              <w:t>7</w:t>
            </w:r>
            <w:r w:rsidR="00E5792D" w:rsidRPr="002E6ABA">
              <w:rPr>
                <w:rFonts w:ascii="Arial" w:hAnsi="Arial" w:cs="Arial"/>
                <w:color w:val="000000"/>
                <w:sz w:val="18"/>
                <w:szCs w:val="18"/>
              </w:rPr>
              <w:t>.</w:t>
            </w:r>
            <w:r w:rsidR="001C3A44" w:rsidRPr="002E6ABA">
              <w:rPr>
                <w:rFonts w:ascii="Arial" w:hAnsi="Arial" w:cs="Arial"/>
                <w:color w:val="000000"/>
                <w:sz w:val="18"/>
                <w:szCs w:val="18"/>
              </w:rPr>
              <w:t>290,01</w:t>
            </w:r>
          </w:p>
        </w:tc>
      </w:tr>
      <w:tr w:rsidR="001550A3" w:rsidRPr="002E6ABA" w:rsidTr="00612B93">
        <w:trPr>
          <w:trHeight w:val="184"/>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1550A3" w:rsidRPr="002E6ABA" w:rsidRDefault="001550A3" w:rsidP="00F80727">
            <w:pPr>
              <w:rPr>
                <w:rFonts w:ascii="Arial" w:hAnsi="Arial" w:cs="Arial"/>
                <w:color w:val="000000"/>
                <w:sz w:val="18"/>
                <w:szCs w:val="18"/>
              </w:rPr>
            </w:pPr>
            <w:r w:rsidRPr="002E6ABA">
              <w:rPr>
                <w:rFonts w:ascii="Arial" w:hAnsi="Arial" w:cs="Arial"/>
                <w:color w:val="000000"/>
                <w:sz w:val="18"/>
                <w:szCs w:val="18"/>
              </w:rPr>
              <w:t>Voluntariado</w:t>
            </w:r>
          </w:p>
        </w:tc>
        <w:tc>
          <w:tcPr>
            <w:tcW w:w="446" w:type="dxa"/>
            <w:tcBorders>
              <w:top w:val="single" w:sz="4" w:space="0" w:color="auto"/>
              <w:left w:val="nil"/>
              <w:bottom w:val="single" w:sz="4" w:space="0" w:color="auto"/>
              <w:right w:val="single" w:sz="4" w:space="0" w:color="auto"/>
            </w:tcBorders>
          </w:tcPr>
          <w:p w:rsidR="001550A3" w:rsidRPr="002E6ABA" w:rsidRDefault="001550A3" w:rsidP="001B2132">
            <w:pPr>
              <w:jc w:val="center"/>
              <w:rPr>
                <w:rFonts w:ascii="Arial" w:hAnsi="Arial" w:cs="Arial"/>
                <w:color w:val="000000"/>
                <w:sz w:val="18"/>
                <w:szCs w:val="18"/>
              </w:rPr>
            </w:pPr>
          </w:p>
        </w:tc>
        <w:tc>
          <w:tcPr>
            <w:tcW w:w="1278" w:type="dxa"/>
            <w:tcBorders>
              <w:top w:val="nil"/>
              <w:left w:val="single" w:sz="4" w:space="0" w:color="auto"/>
              <w:bottom w:val="single" w:sz="4" w:space="0" w:color="auto"/>
              <w:right w:val="single" w:sz="4" w:space="0" w:color="auto"/>
            </w:tcBorders>
            <w:vAlign w:val="center"/>
          </w:tcPr>
          <w:p w:rsidR="001550A3" w:rsidRPr="002E6ABA" w:rsidRDefault="00C023F7" w:rsidP="00F80727">
            <w:pPr>
              <w:jc w:val="right"/>
              <w:rPr>
                <w:rFonts w:ascii="Arial" w:hAnsi="Arial" w:cs="Arial"/>
                <w:bCs/>
                <w:color w:val="000000"/>
                <w:sz w:val="18"/>
                <w:szCs w:val="18"/>
              </w:rPr>
            </w:pPr>
            <w:r w:rsidRPr="002E6ABA">
              <w:rPr>
                <w:rFonts w:ascii="Arial" w:hAnsi="Arial" w:cs="Arial"/>
                <w:bCs/>
                <w:color w:val="000000"/>
                <w:sz w:val="18"/>
                <w:szCs w:val="18"/>
              </w:rPr>
              <w:t>-</w:t>
            </w:r>
            <w:r w:rsidR="00DF5BD0" w:rsidRPr="002E6ABA">
              <w:rPr>
                <w:rFonts w:ascii="Arial" w:hAnsi="Arial" w:cs="Arial"/>
                <w:bCs/>
                <w:color w:val="000000"/>
                <w:sz w:val="18"/>
                <w:szCs w:val="18"/>
              </w:rPr>
              <w:t>3.300,00</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1550A3" w:rsidRPr="002E6ABA" w:rsidRDefault="00E5792D" w:rsidP="00F80727">
            <w:pPr>
              <w:jc w:val="right"/>
              <w:rPr>
                <w:rFonts w:ascii="Arial" w:hAnsi="Arial" w:cs="Arial"/>
                <w:color w:val="000000"/>
                <w:sz w:val="18"/>
                <w:szCs w:val="18"/>
              </w:rPr>
            </w:pPr>
            <w:r w:rsidRPr="002E6ABA">
              <w:rPr>
                <w:rFonts w:ascii="Arial" w:hAnsi="Arial" w:cs="Arial"/>
                <w:color w:val="000000"/>
                <w:sz w:val="18"/>
                <w:szCs w:val="18"/>
              </w:rPr>
              <w:t>0,00</w:t>
            </w:r>
          </w:p>
        </w:tc>
      </w:tr>
      <w:tr w:rsidR="00E5792D" w:rsidRPr="002E6ABA" w:rsidTr="00612B93">
        <w:trPr>
          <w:trHeight w:val="174"/>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E5792D" w:rsidRPr="002E6ABA" w:rsidRDefault="00E5792D" w:rsidP="00F80727">
            <w:pPr>
              <w:rPr>
                <w:rFonts w:ascii="Arial" w:hAnsi="Arial" w:cs="Arial"/>
                <w:color w:val="000000"/>
                <w:sz w:val="18"/>
                <w:szCs w:val="18"/>
              </w:rPr>
            </w:pPr>
            <w:r w:rsidRPr="002E6ABA">
              <w:rPr>
                <w:rFonts w:ascii="Arial" w:hAnsi="Arial" w:cs="Arial"/>
                <w:color w:val="000000"/>
                <w:sz w:val="18"/>
                <w:szCs w:val="18"/>
              </w:rPr>
              <w:t>Despesas Financeiras</w:t>
            </w:r>
          </w:p>
        </w:tc>
        <w:tc>
          <w:tcPr>
            <w:tcW w:w="446" w:type="dxa"/>
            <w:tcBorders>
              <w:top w:val="single" w:sz="4" w:space="0" w:color="auto"/>
              <w:left w:val="nil"/>
              <w:bottom w:val="single" w:sz="4" w:space="0" w:color="auto"/>
              <w:right w:val="single" w:sz="4" w:space="0" w:color="auto"/>
            </w:tcBorders>
          </w:tcPr>
          <w:p w:rsidR="00E5792D" w:rsidRPr="002E6ABA" w:rsidRDefault="00E5792D" w:rsidP="001B2132">
            <w:pPr>
              <w:jc w:val="center"/>
              <w:rPr>
                <w:rFonts w:ascii="Arial" w:hAnsi="Arial" w:cs="Arial"/>
                <w:color w:val="000000"/>
                <w:sz w:val="18"/>
                <w:szCs w:val="18"/>
              </w:rPr>
            </w:pPr>
          </w:p>
        </w:tc>
        <w:tc>
          <w:tcPr>
            <w:tcW w:w="1278" w:type="dxa"/>
            <w:tcBorders>
              <w:top w:val="nil"/>
              <w:left w:val="single" w:sz="4" w:space="0" w:color="auto"/>
              <w:bottom w:val="single" w:sz="4" w:space="0" w:color="auto"/>
              <w:right w:val="single" w:sz="4" w:space="0" w:color="auto"/>
            </w:tcBorders>
            <w:vAlign w:val="center"/>
          </w:tcPr>
          <w:p w:rsidR="00E5792D" w:rsidRPr="002E6ABA" w:rsidRDefault="00E5792D" w:rsidP="00F80727">
            <w:pPr>
              <w:jc w:val="right"/>
              <w:rPr>
                <w:rFonts w:ascii="Arial" w:hAnsi="Arial" w:cs="Arial"/>
                <w:bCs/>
                <w:color w:val="000000"/>
                <w:sz w:val="18"/>
                <w:szCs w:val="18"/>
              </w:rPr>
            </w:pPr>
            <w:r w:rsidRPr="002E6ABA">
              <w:rPr>
                <w:rFonts w:ascii="Arial" w:hAnsi="Arial" w:cs="Arial"/>
                <w:bCs/>
                <w:color w:val="000000"/>
                <w:sz w:val="18"/>
                <w:szCs w:val="18"/>
              </w:rPr>
              <w:t>-48,00</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E5792D" w:rsidRPr="002E6ABA" w:rsidRDefault="00E5792D" w:rsidP="00F80727">
            <w:pPr>
              <w:jc w:val="right"/>
              <w:rPr>
                <w:rFonts w:ascii="Arial" w:hAnsi="Arial" w:cs="Arial"/>
                <w:color w:val="000000"/>
                <w:sz w:val="18"/>
                <w:szCs w:val="18"/>
              </w:rPr>
            </w:pPr>
            <w:r w:rsidRPr="002E6ABA">
              <w:rPr>
                <w:rFonts w:ascii="Arial" w:hAnsi="Arial" w:cs="Arial"/>
                <w:color w:val="000000"/>
                <w:sz w:val="18"/>
                <w:szCs w:val="18"/>
              </w:rPr>
              <w:t>0,00</w:t>
            </w:r>
          </w:p>
        </w:tc>
      </w:tr>
      <w:tr w:rsidR="00F80727" w:rsidRPr="002E6ABA" w:rsidTr="00612B93">
        <w:trPr>
          <w:trHeight w:val="136"/>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Receitas e despesas financeiras</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14</w:t>
            </w:r>
          </w:p>
        </w:tc>
        <w:tc>
          <w:tcPr>
            <w:tcW w:w="1278" w:type="dxa"/>
            <w:tcBorders>
              <w:top w:val="nil"/>
              <w:left w:val="single" w:sz="4" w:space="0" w:color="auto"/>
              <w:bottom w:val="single" w:sz="4" w:space="0" w:color="auto"/>
              <w:right w:val="single" w:sz="4" w:space="0" w:color="auto"/>
            </w:tcBorders>
            <w:vAlign w:val="center"/>
          </w:tcPr>
          <w:p w:rsidR="00F80727" w:rsidRPr="002E6ABA" w:rsidRDefault="00E5792D" w:rsidP="00F80727">
            <w:pPr>
              <w:jc w:val="right"/>
              <w:rPr>
                <w:rFonts w:ascii="Arial" w:hAnsi="Arial" w:cs="Arial"/>
                <w:color w:val="000000"/>
                <w:sz w:val="18"/>
                <w:szCs w:val="18"/>
              </w:rPr>
            </w:pPr>
            <w:r w:rsidRPr="002E6ABA">
              <w:rPr>
                <w:rFonts w:ascii="Arial" w:hAnsi="Arial" w:cs="Arial"/>
                <w:color w:val="000000"/>
                <w:sz w:val="18"/>
                <w:szCs w:val="18"/>
              </w:rPr>
              <w:t>127,</w:t>
            </w:r>
            <w:r w:rsidR="0032207B" w:rsidRPr="002E6ABA">
              <w:rPr>
                <w:rFonts w:ascii="Arial" w:hAnsi="Arial" w:cs="Arial"/>
                <w:color w:val="000000"/>
                <w:sz w:val="18"/>
                <w:szCs w:val="18"/>
              </w:rPr>
              <w:t>29</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jc w:val="right"/>
              <w:rPr>
                <w:rFonts w:ascii="Arial" w:hAnsi="Arial" w:cs="Arial"/>
                <w:color w:val="000000"/>
                <w:sz w:val="18"/>
                <w:szCs w:val="18"/>
              </w:rPr>
            </w:pPr>
            <w:r w:rsidRPr="002E6ABA">
              <w:rPr>
                <w:rFonts w:ascii="Arial" w:hAnsi="Arial" w:cs="Arial"/>
                <w:color w:val="000000"/>
                <w:sz w:val="18"/>
                <w:szCs w:val="18"/>
              </w:rPr>
              <w:t>-</w:t>
            </w:r>
            <w:r w:rsidR="001C3A44" w:rsidRPr="002E6ABA">
              <w:rPr>
                <w:rFonts w:ascii="Arial" w:hAnsi="Arial" w:cs="Arial"/>
                <w:color w:val="000000"/>
                <w:sz w:val="18"/>
                <w:szCs w:val="18"/>
              </w:rPr>
              <w:t>290,45</w:t>
            </w:r>
          </w:p>
        </w:tc>
      </w:tr>
      <w:tr w:rsidR="00F80727" w:rsidRPr="002E6ABA" w:rsidTr="00612B93">
        <w:trPr>
          <w:trHeight w:val="98"/>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b/>
                <w:bCs/>
                <w:color w:val="000000"/>
                <w:sz w:val="18"/>
                <w:szCs w:val="18"/>
              </w:rPr>
            </w:pPr>
            <w:r w:rsidRPr="002E6ABA">
              <w:rPr>
                <w:rFonts w:ascii="Arial" w:hAnsi="Arial" w:cs="Arial"/>
                <w:b/>
                <w:bCs/>
                <w:color w:val="000000"/>
                <w:sz w:val="18"/>
                <w:szCs w:val="18"/>
              </w:rPr>
              <w:t>RECEITAS /DESPESAS SEM RESTRIÇÃO</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b/>
                <w:bCs/>
                <w:color w:val="000000"/>
                <w:sz w:val="18"/>
                <w:szCs w:val="18"/>
              </w:rPr>
            </w:pPr>
          </w:p>
        </w:tc>
        <w:tc>
          <w:tcPr>
            <w:tcW w:w="1278" w:type="dxa"/>
            <w:tcBorders>
              <w:top w:val="nil"/>
              <w:left w:val="single" w:sz="4" w:space="0" w:color="auto"/>
              <w:bottom w:val="single" w:sz="4" w:space="0" w:color="auto"/>
              <w:right w:val="single" w:sz="4" w:space="0" w:color="auto"/>
            </w:tcBorders>
            <w:vAlign w:val="center"/>
          </w:tcPr>
          <w:p w:rsidR="00F80727" w:rsidRPr="002E6ABA" w:rsidRDefault="00DF5BD0" w:rsidP="00F80727">
            <w:pPr>
              <w:jc w:val="right"/>
              <w:rPr>
                <w:rFonts w:ascii="Arial" w:hAnsi="Arial" w:cs="Arial"/>
                <w:b/>
                <w:color w:val="000000"/>
                <w:sz w:val="18"/>
                <w:szCs w:val="18"/>
              </w:rPr>
            </w:pPr>
            <w:r w:rsidRPr="002E6ABA">
              <w:rPr>
                <w:rFonts w:ascii="Arial" w:hAnsi="Arial" w:cs="Arial"/>
                <w:b/>
                <w:color w:val="000000"/>
                <w:sz w:val="18"/>
                <w:szCs w:val="18"/>
              </w:rPr>
              <w:t>3.300,00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1C3A44" w:rsidP="00F80727">
            <w:pPr>
              <w:jc w:val="right"/>
              <w:rPr>
                <w:rFonts w:ascii="Arial" w:hAnsi="Arial" w:cs="Arial"/>
                <w:b/>
                <w:bCs/>
                <w:color w:val="000000"/>
                <w:sz w:val="18"/>
                <w:szCs w:val="18"/>
              </w:rPr>
            </w:pPr>
            <w:r w:rsidRPr="002E6ABA">
              <w:rPr>
                <w:rFonts w:ascii="Arial" w:hAnsi="Arial" w:cs="Arial"/>
                <w:b/>
                <w:bCs/>
                <w:color w:val="000000"/>
                <w:sz w:val="18"/>
                <w:szCs w:val="18"/>
              </w:rPr>
              <w:t>3.644,64</w:t>
            </w:r>
          </w:p>
        </w:tc>
      </w:tr>
      <w:tr w:rsidR="00F80727" w:rsidRPr="002E6ABA" w:rsidTr="00612B93">
        <w:trPr>
          <w:trHeight w:val="88"/>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 xml:space="preserve">Doações recebidas </w:t>
            </w:r>
            <w:r w:rsidR="00E20095" w:rsidRPr="002E6ABA">
              <w:rPr>
                <w:rFonts w:ascii="Arial" w:hAnsi="Arial" w:cs="Arial"/>
                <w:color w:val="000000"/>
                <w:sz w:val="18"/>
                <w:szCs w:val="18"/>
              </w:rPr>
              <w:t>/ serviços voluntários obtidos</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14</w:t>
            </w:r>
          </w:p>
        </w:tc>
        <w:tc>
          <w:tcPr>
            <w:tcW w:w="1278" w:type="dxa"/>
            <w:tcBorders>
              <w:top w:val="nil"/>
              <w:left w:val="single" w:sz="4" w:space="0" w:color="auto"/>
              <w:bottom w:val="single" w:sz="4" w:space="0" w:color="auto"/>
              <w:right w:val="single" w:sz="4" w:space="0" w:color="auto"/>
            </w:tcBorders>
            <w:vAlign w:val="center"/>
          </w:tcPr>
          <w:p w:rsidR="00F80727" w:rsidRPr="002E6ABA" w:rsidRDefault="00DF5BD0" w:rsidP="00F80727">
            <w:pPr>
              <w:jc w:val="right"/>
              <w:rPr>
                <w:rFonts w:ascii="Arial" w:hAnsi="Arial" w:cs="Arial"/>
                <w:color w:val="000000"/>
                <w:sz w:val="18"/>
                <w:szCs w:val="18"/>
              </w:rPr>
            </w:pPr>
            <w:r w:rsidRPr="002E6ABA">
              <w:rPr>
                <w:rFonts w:ascii="Arial" w:hAnsi="Arial" w:cs="Arial"/>
                <w:color w:val="000000"/>
                <w:sz w:val="18"/>
                <w:szCs w:val="18"/>
              </w:rPr>
              <w:t>3.300,00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1C3A44" w:rsidP="00F80727">
            <w:pPr>
              <w:jc w:val="right"/>
              <w:rPr>
                <w:rFonts w:ascii="Arial" w:hAnsi="Arial" w:cs="Arial"/>
                <w:color w:val="000000"/>
                <w:sz w:val="18"/>
                <w:szCs w:val="18"/>
              </w:rPr>
            </w:pPr>
            <w:r w:rsidRPr="002E6ABA">
              <w:rPr>
                <w:rFonts w:ascii="Arial" w:hAnsi="Arial" w:cs="Arial"/>
                <w:color w:val="000000"/>
                <w:sz w:val="18"/>
                <w:szCs w:val="18"/>
              </w:rPr>
              <w:t>3.644,64</w:t>
            </w:r>
          </w:p>
        </w:tc>
      </w:tr>
      <w:tr w:rsidR="00F80727" w:rsidRPr="002E6ABA" w:rsidTr="00612B93">
        <w:trPr>
          <w:trHeight w:val="192"/>
          <w:jc w:val="center"/>
        </w:trPr>
        <w:tc>
          <w:tcPr>
            <w:tcW w:w="5444" w:type="dxa"/>
            <w:tcBorders>
              <w:top w:val="nil"/>
              <w:left w:val="single" w:sz="4" w:space="0" w:color="auto"/>
              <w:bottom w:val="single" w:sz="4" w:space="0" w:color="auto"/>
              <w:right w:val="single" w:sz="4" w:space="0" w:color="auto"/>
            </w:tcBorders>
            <w:shd w:val="clear" w:color="000000" w:fill="A6A6A6"/>
            <w:noWrap/>
            <w:vAlign w:val="bottom"/>
            <w:hideMark/>
          </w:tcPr>
          <w:p w:rsidR="00F80727" w:rsidRPr="002E6ABA" w:rsidRDefault="00F80727" w:rsidP="00F80727">
            <w:pPr>
              <w:rPr>
                <w:rFonts w:ascii="Arial" w:hAnsi="Arial" w:cs="Arial"/>
                <w:b/>
                <w:bCs/>
                <w:color w:val="000000"/>
                <w:sz w:val="18"/>
                <w:szCs w:val="18"/>
              </w:rPr>
            </w:pPr>
            <w:r w:rsidRPr="002E6ABA">
              <w:rPr>
                <w:rFonts w:ascii="Arial" w:hAnsi="Arial" w:cs="Arial"/>
                <w:b/>
                <w:bCs/>
                <w:color w:val="000000"/>
                <w:sz w:val="18"/>
                <w:szCs w:val="18"/>
              </w:rPr>
              <w:t xml:space="preserve">SUPERAVIT/ DÉFICIT </w:t>
            </w:r>
            <w:r w:rsidR="00822391" w:rsidRPr="002E6ABA">
              <w:rPr>
                <w:rFonts w:ascii="Arial" w:hAnsi="Arial" w:cs="Arial"/>
                <w:b/>
                <w:bCs/>
                <w:color w:val="000000"/>
                <w:sz w:val="18"/>
                <w:szCs w:val="18"/>
              </w:rPr>
              <w:t>DE</w:t>
            </w:r>
            <w:r w:rsidRPr="002E6ABA">
              <w:rPr>
                <w:rFonts w:ascii="Arial" w:hAnsi="Arial" w:cs="Arial"/>
                <w:b/>
                <w:bCs/>
                <w:color w:val="000000"/>
                <w:sz w:val="18"/>
                <w:szCs w:val="18"/>
              </w:rPr>
              <w:t xml:space="preserve"> SAÚDE </w:t>
            </w:r>
          </w:p>
        </w:tc>
        <w:tc>
          <w:tcPr>
            <w:tcW w:w="446" w:type="dxa"/>
            <w:tcBorders>
              <w:top w:val="single" w:sz="4" w:space="0" w:color="auto"/>
              <w:left w:val="nil"/>
              <w:bottom w:val="single" w:sz="4" w:space="0" w:color="auto"/>
              <w:right w:val="single" w:sz="4" w:space="0" w:color="auto"/>
            </w:tcBorders>
            <w:shd w:val="clear" w:color="000000" w:fill="A6A6A6"/>
          </w:tcPr>
          <w:p w:rsidR="00F80727" w:rsidRPr="002E6ABA" w:rsidRDefault="00F80727" w:rsidP="001B2132">
            <w:pPr>
              <w:jc w:val="center"/>
              <w:rPr>
                <w:rFonts w:ascii="Arial" w:hAnsi="Arial" w:cs="Arial"/>
                <w:b/>
                <w:bCs/>
                <w:color w:val="000000"/>
                <w:sz w:val="18"/>
                <w:szCs w:val="18"/>
              </w:rPr>
            </w:pPr>
          </w:p>
        </w:tc>
        <w:tc>
          <w:tcPr>
            <w:tcW w:w="1278" w:type="dxa"/>
            <w:tcBorders>
              <w:top w:val="nil"/>
              <w:left w:val="single" w:sz="4" w:space="0" w:color="auto"/>
              <w:bottom w:val="single" w:sz="4" w:space="0" w:color="auto"/>
              <w:right w:val="single" w:sz="4" w:space="0" w:color="auto"/>
            </w:tcBorders>
            <w:shd w:val="clear" w:color="000000" w:fill="A6A6A6"/>
            <w:vAlign w:val="center"/>
          </w:tcPr>
          <w:p w:rsidR="00F80727" w:rsidRPr="002E6ABA" w:rsidRDefault="00C023F7" w:rsidP="00F80727">
            <w:pPr>
              <w:jc w:val="right"/>
              <w:rPr>
                <w:rFonts w:ascii="Arial" w:hAnsi="Arial" w:cs="Arial"/>
                <w:b/>
                <w:bCs/>
                <w:color w:val="000000"/>
                <w:sz w:val="18"/>
                <w:szCs w:val="18"/>
              </w:rPr>
            </w:pPr>
            <w:r w:rsidRPr="002E6ABA">
              <w:rPr>
                <w:rFonts w:ascii="Arial" w:hAnsi="Arial" w:cs="Arial"/>
                <w:b/>
                <w:bCs/>
                <w:color w:val="000000"/>
                <w:sz w:val="18"/>
                <w:szCs w:val="18"/>
              </w:rPr>
              <w:t>-</w:t>
            </w:r>
            <w:r w:rsidR="000D3ADB" w:rsidRPr="002E6ABA">
              <w:rPr>
                <w:rFonts w:ascii="Arial" w:hAnsi="Arial" w:cs="Arial"/>
                <w:b/>
                <w:bCs/>
                <w:color w:val="000000"/>
                <w:sz w:val="18"/>
                <w:szCs w:val="18"/>
              </w:rPr>
              <w:t>8</w:t>
            </w:r>
            <w:r w:rsidR="00DF5BD0" w:rsidRPr="002E6ABA">
              <w:rPr>
                <w:rFonts w:ascii="Arial" w:hAnsi="Arial" w:cs="Arial"/>
                <w:b/>
                <w:bCs/>
                <w:color w:val="000000"/>
                <w:sz w:val="18"/>
                <w:szCs w:val="18"/>
              </w:rPr>
              <w:t>6</w:t>
            </w:r>
            <w:r w:rsidR="000D3ADB" w:rsidRPr="002E6ABA">
              <w:rPr>
                <w:rFonts w:ascii="Arial" w:hAnsi="Arial" w:cs="Arial"/>
                <w:b/>
                <w:bCs/>
                <w:color w:val="000000"/>
                <w:sz w:val="18"/>
                <w:szCs w:val="18"/>
              </w:rPr>
              <w:t>.</w:t>
            </w:r>
            <w:r w:rsidR="00DF5BD0" w:rsidRPr="002E6ABA">
              <w:rPr>
                <w:rFonts w:ascii="Arial" w:hAnsi="Arial" w:cs="Arial"/>
                <w:b/>
                <w:bCs/>
                <w:color w:val="000000"/>
                <w:sz w:val="18"/>
                <w:szCs w:val="18"/>
              </w:rPr>
              <w:t>692</w:t>
            </w:r>
            <w:r w:rsidR="000D3ADB" w:rsidRPr="002E6ABA">
              <w:rPr>
                <w:rFonts w:ascii="Arial" w:hAnsi="Arial" w:cs="Arial"/>
                <w:b/>
                <w:bCs/>
                <w:color w:val="000000"/>
                <w:sz w:val="18"/>
                <w:szCs w:val="18"/>
              </w:rPr>
              <w:t>,</w:t>
            </w:r>
            <w:r w:rsidR="00DF5BD0" w:rsidRPr="002E6ABA">
              <w:rPr>
                <w:rFonts w:ascii="Arial" w:hAnsi="Arial" w:cs="Arial"/>
                <w:b/>
                <w:bCs/>
                <w:color w:val="000000"/>
                <w:sz w:val="18"/>
                <w:szCs w:val="18"/>
              </w:rPr>
              <w:t>27</w:t>
            </w:r>
          </w:p>
        </w:tc>
        <w:tc>
          <w:tcPr>
            <w:tcW w:w="1217" w:type="dxa"/>
            <w:tcBorders>
              <w:top w:val="nil"/>
              <w:left w:val="single" w:sz="4" w:space="0" w:color="auto"/>
              <w:bottom w:val="single" w:sz="4" w:space="0" w:color="auto"/>
              <w:right w:val="single" w:sz="4" w:space="0" w:color="auto"/>
            </w:tcBorders>
            <w:shd w:val="clear" w:color="000000" w:fill="A6A6A6"/>
            <w:noWrap/>
            <w:vAlign w:val="bottom"/>
            <w:hideMark/>
          </w:tcPr>
          <w:p w:rsidR="00F80727" w:rsidRPr="002E6ABA" w:rsidRDefault="00F80727" w:rsidP="00F80727">
            <w:pPr>
              <w:jc w:val="right"/>
              <w:rPr>
                <w:rFonts w:ascii="Arial" w:hAnsi="Arial" w:cs="Arial"/>
                <w:b/>
                <w:bCs/>
                <w:color w:val="000000"/>
                <w:sz w:val="18"/>
                <w:szCs w:val="18"/>
              </w:rPr>
            </w:pPr>
            <w:r w:rsidRPr="002E6ABA">
              <w:rPr>
                <w:rFonts w:ascii="Arial" w:hAnsi="Arial" w:cs="Arial"/>
                <w:b/>
                <w:bCs/>
                <w:color w:val="000000"/>
                <w:sz w:val="18"/>
                <w:szCs w:val="18"/>
              </w:rPr>
              <w:t>-</w:t>
            </w:r>
            <w:r w:rsidR="001C3A44" w:rsidRPr="002E6ABA">
              <w:rPr>
                <w:rFonts w:ascii="Arial" w:hAnsi="Arial" w:cs="Arial"/>
                <w:b/>
                <w:bCs/>
                <w:color w:val="000000"/>
                <w:sz w:val="18"/>
                <w:szCs w:val="18"/>
              </w:rPr>
              <w:t>90.676,73</w:t>
            </w:r>
          </w:p>
        </w:tc>
      </w:tr>
      <w:tr w:rsidR="00F80727" w:rsidRPr="002E6ABA" w:rsidTr="00612B93">
        <w:trPr>
          <w:trHeight w:val="168"/>
          <w:jc w:val="center"/>
        </w:trPr>
        <w:tc>
          <w:tcPr>
            <w:tcW w:w="544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80727" w:rsidRPr="002E6ABA" w:rsidRDefault="00F80727" w:rsidP="00F80727">
            <w:pPr>
              <w:rPr>
                <w:rFonts w:ascii="Arial" w:hAnsi="Arial" w:cs="Arial"/>
                <w:b/>
                <w:bCs/>
                <w:color w:val="000000"/>
                <w:sz w:val="18"/>
                <w:szCs w:val="18"/>
              </w:rPr>
            </w:pPr>
            <w:r w:rsidRPr="002E6ABA">
              <w:rPr>
                <w:rFonts w:ascii="Arial" w:hAnsi="Arial" w:cs="Arial"/>
                <w:b/>
                <w:bCs/>
                <w:color w:val="000000"/>
                <w:sz w:val="18"/>
                <w:szCs w:val="18"/>
              </w:rPr>
              <w:t>ATIVIDADE MEIO SUSTENTÁVEL</w:t>
            </w:r>
          </w:p>
        </w:tc>
        <w:tc>
          <w:tcPr>
            <w:tcW w:w="446" w:type="dxa"/>
            <w:tcBorders>
              <w:top w:val="single" w:sz="4" w:space="0" w:color="auto"/>
              <w:left w:val="nil"/>
              <w:bottom w:val="single" w:sz="4" w:space="0" w:color="auto"/>
              <w:right w:val="single" w:sz="4" w:space="0" w:color="auto"/>
            </w:tcBorders>
            <w:shd w:val="clear" w:color="auto" w:fill="FFFFFF" w:themeFill="background1"/>
          </w:tcPr>
          <w:p w:rsidR="00F80727" w:rsidRPr="002E6ABA" w:rsidRDefault="00F80727" w:rsidP="001B2132">
            <w:pPr>
              <w:jc w:val="center"/>
              <w:rPr>
                <w:rFonts w:ascii="Arial" w:hAnsi="Arial" w:cs="Arial"/>
                <w:b/>
                <w:bCs/>
                <w:color w:val="000000"/>
                <w:sz w:val="18"/>
                <w:szCs w:val="18"/>
              </w:rPr>
            </w:pPr>
          </w:p>
        </w:tc>
        <w:tc>
          <w:tcPr>
            <w:tcW w:w="1278" w:type="dxa"/>
            <w:tcBorders>
              <w:top w:val="nil"/>
              <w:left w:val="single" w:sz="4" w:space="0" w:color="auto"/>
              <w:bottom w:val="single" w:sz="4" w:space="0" w:color="auto"/>
              <w:right w:val="single" w:sz="4" w:space="0" w:color="auto"/>
            </w:tcBorders>
            <w:shd w:val="clear" w:color="auto" w:fill="FFFFFF" w:themeFill="background1"/>
            <w:vAlign w:val="center"/>
          </w:tcPr>
          <w:p w:rsidR="00F80727" w:rsidRPr="002E6ABA" w:rsidRDefault="00351070" w:rsidP="00F80727">
            <w:pPr>
              <w:jc w:val="right"/>
              <w:rPr>
                <w:rFonts w:ascii="Arial" w:hAnsi="Arial" w:cs="Arial"/>
                <w:b/>
                <w:bCs/>
                <w:color w:val="000000"/>
                <w:sz w:val="18"/>
                <w:szCs w:val="18"/>
              </w:rPr>
            </w:pPr>
            <w:r w:rsidRPr="002E6ABA">
              <w:rPr>
                <w:rFonts w:ascii="Arial" w:hAnsi="Arial" w:cs="Arial"/>
                <w:b/>
                <w:bCs/>
                <w:color w:val="000000"/>
                <w:sz w:val="18"/>
                <w:szCs w:val="18"/>
              </w:rPr>
              <w:t>901.754,73</w:t>
            </w:r>
          </w:p>
        </w:tc>
        <w:tc>
          <w:tcPr>
            <w:tcW w:w="12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80727" w:rsidRPr="002E6ABA" w:rsidRDefault="001C3A44" w:rsidP="00F80727">
            <w:pPr>
              <w:jc w:val="right"/>
              <w:rPr>
                <w:rFonts w:ascii="Arial" w:hAnsi="Arial" w:cs="Arial"/>
                <w:b/>
                <w:bCs/>
                <w:color w:val="000000"/>
                <w:sz w:val="18"/>
                <w:szCs w:val="18"/>
              </w:rPr>
            </w:pPr>
            <w:r w:rsidRPr="002E6ABA">
              <w:rPr>
                <w:rFonts w:ascii="Arial" w:hAnsi="Arial" w:cs="Arial"/>
                <w:b/>
                <w:bCs/>
                <w:color w:val="000000"/>
                <w:sz w:val="18"/>
                <w:szCs w:val="18"/>
              </w:rPr>
              <w:t>885.784,29</w:t>
            </w:r>
          </w:p>
        </w:tc>
      </w:tr>
      <w:tr w:rsidR="00F80727" w:rsidRPr="002E6ABA" w:rsidTr="00612B93">
        <w:trPr>
          <w:trHeight w:val="144"/>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1959F8">
            <w:pPr>
              <w:rPr>
                <w:rFonts w:ascii="Arial" w:hAnsi="Arial" w:cs="Arial"/>
                <w:color w:val="000000"/>
                <w:sz w:val="18"/>
                <w:szCs w:val="18"/>
              </w:rPr>
            </w:pPr>
            <w:r w:rsidRPr="002E6ABA">
              <w:rPr>
                <w:rFonts w:ascii="Arial" w:hAnsi="Arial" w:cs="Arial"/>
                <w:color w:val="000000"/>
                <w:sz w:val="18"/>
                <w:szCs w:val="18"/>
              </w:rPr>
              <w:lastRenderedPageBreak/>
              <w:t xml:space="preserve">Receita de doações Pessoa física e jurídica </w:t>
            </w:r>
            <w:r w:rsidR="00DF5BD0" w:rsidRPr="002E6ABA">
              <w:rPr>
                <w:rFonts w:ascii="Arial" w:hAnsi="Arial" w:cs="Arial"/>
                <w:color w:val="000000"/>
                <w:sz w:val="18"/>
                <w:szCs w:val="18"/>
              </w:rPr>
              <w:t>–</w:t>
            </w:r>
            <w:r w:rsidRPr="002E6ABA">
              <w:rPr>
                <w:rFonts w:ascii="Arial" w:hAnsi="Arial" w:cs="Arial"/>
                <w:color w:val="000000"/>
                <w:sz w:val="18"/>
                <w:szCs w:val="18"/>
              </w:rPr>
              <w:t xml:space="preserve"> </w:t>
            </w:r>
            <w:r w:rsidR="001959F8">
              <w:rPr>
                <w:rFonts w:ascii="Arial" w:hAnsi="Arial" w:cs="Arial"/>
                <w:color w:val="000000"/>
                <w:sz w:val="18"/>
                <w:szCs w:val="18"/>
              </w:rPr>
              <w:t>Central de Doações</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13</w:t>
            </w:r>
          </w:p>
        </w:tc>
        <w:tc>
          <w:tcPr>
            <w:tcW w:w="1278" w:type="dxa"/>
            <w:tcBorders>
              <w:top w:val="nil"/>
              <w:left w:val="single" w:sz="4" w:space="0" w:color="auto"/>
              <w:bottom w:val="single" w:sz="4" w:space="0" w:color="auto"/>
              <w:right w:val="single" w:sz="4" w:space="0" w:color="auto"/>
            </w:tcBorders>
            <w:vAlign w:val="center"/>
          </w:tcPr>
          <w:p w:rsidR="00F80727" w:rsidRPr="002E6ABA" w:rsidRDefault="003748DD" w:rsidP="00F80727">
            <w:pPr>
              <w:jc w:val="right"/>
              <w:rPr>
                <w:rFonts w:ascii="Arial" w:hAnsi="Arial" w:cs="Arial"/>
                <w:sz w:val="18"/>
                <w:szCs w:val="18"/>
              </w:rPr>
            </w:pPr>
            <w:r w:rsidRPr="002E6ABA">
              <w:rPr>
                <w:rFonts w:ascii="Arial" w:hAnsi="Arial" w:cs="Arial"/>
                <w:sz w:val="18"/>
                <w:szCs w:val="18"/>
              </w:rPr>
              <w:t>709.569,07</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1C3A44" w:rsidP="00F80727">
            <w:pPr>
              <w:jc w:val="right"/>
              <w:rPr>
                <w:rFonts w:ascii="Arial" w:hAnsi="Arial" w:cs="Arial"/>
                <w:sz w:val="18"/>
                <w:szCs w:val="18"/>
              </w:rPr>
            </w:pPr>
            <w:r w:rsidRPr="002E6ABA">
              <w:rPr>
                <w:rFonts w:ascii="Arial" w:hAnsi="Arial" w:cs="Arial"/>
                <w:sz w:val="18"/>
                <w:szCs w:val="18"/>
              </w:rPr>
              <w:t>741.601,97</w:t>
            </w:r>
          </w:p>
        </w:tc>
      </w:tr>
      <w:tr w:rsidR="00F80727" w:rsidRPr="002E6ABA" w:rsidTr="00612B93">
        <w:trPr>
          <w:trHeight w:val="121"/>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Receitas sócios contribuintes</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13</w:t>
            </w:r>
          </w:p>
        </w:tc>
        <w:tc>
          <w:tcPr>
            <w:tcW w:w="1278" w:type="dxa"/>
            <w:tcBorders>
              <w:top w:val="nil"/>
              <w:left w:val="single" w:sz="4" w:space="0" w:color="auto"/>
              <w:bottom w:val="single" w:sz="4" w:space="0" w:color="auto"/>
              <w:right w:val="single" w:sz="4" w:space="0" w:color="auto"/>
            </w:tcBorders>
            <w:shd w:val="clear" w:color="auto" w:fill="FFFFFF" w:themeFill="background1"/>
            <w:vAlign w:val="center"/>
          </w:tcPr>
          <w:p w:rsidR="00F80727" w:rsidRPr="002E6ABA" w:rsidRDefault="001B23B6" w:rsidP="000D0F4C">
            <w:pPr>
              <w:jc w:val="right"/>
              <w:rPr>
                <w:rFonts w:ascii="Arial" w:hAnsi="Arial" w:cs="Arial"/>
                <w:sz w:val="18"/>
                <w:szCs w:val="18"/>
              </w:rPr>
            </w:pPr>
            <w:r w:rsidRPr="002E6ABA">
              <w:rPr>
                <w:rFonts w:ascii="Arial" w:hAnsi="Arial" w:cs="Arial"/>
                <w:sz w:val="18"/>
                <w:szCs w:val="18"/>
              </w:rPr>
              <w:t>192.185,66</w:t>
            </w:r>
          </w:p>
        </w:tc>
        <w:tc>
          <w:tcPr>
            <w:tcW w:w="12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F80727" w:rsidRPr="002E6ABA" w:rsidRDefault="001C3A44" w:rsidP="001C3A44">
            <w:pPr>
              <w:jc w:val="right"/>
              <w:rPr>
                <w:rFonts w:ascii="Arial" w:hAnsi="Arial" w:cs="Arial"/>
                <w:sz w:val="18"/>
                <w:szCs w:val="18"/>
              </w:rPr>
            </w:pPr>
            <w:r w:rsidRPr="002E6ABA">
              <w:rPr>
                <w:rFonts w:ascii="Arial" w:hAnsi="Arial" w:cs="Arial"/>
                <w:sz w:val="18"/>
                <w:szCs w:val="18"/>
              </w:rPr>
              <w:t>144.182,32</w:t>
            </w:r>
          </w:p>
        </w:tc>
      </w:tr>
      <w:tr w:rsidR="00F80727" w:rsidRPr="002E6ABA" w:rsidTr="00612B93">
        <w:trPr>
          <w:trHeight w:val="82"/>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b/>
                <w:bCs/>
                <w:color w:val="000000"/>
                <w:sz w:val="18"/>
                <w:szCs w:val="18"/>
              </w:rPr>
            </w:pPr>
            <w:r w:rsidRPr="002E6ABA">
              <w:rPr>
                <w:rFonts w:ascii="Arial" w:hAnsi="Arial" w:cs="Arial"/>
                <w:b/>
                <w:bCs/>
                <w:color w:val="000000"/>
                <w:sz w:val="18"/>
                <w:szCs w:val="18"/>
              </w:rPr>
              <w:t xml:space="preserve">RECEITA LÍQUIDA MEIO SUSTENTÁVEL </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b/>
                <w:bCs/>
                <w:color w:val="000000"/>
                <w:sz w:val="18"/>
                <w:szCs w:val="18"/>
              </w:rPr>
            </w:pPr>
          </w:p>
        </w:tc>
        <w:tc>
          <w:tcPr>
            <w:tcW w:w="1278" w:type="dxa"/>
            <w:tcBorders>
              <w:top w:val="nil"/>
              <w:left w:val="single" w:sz="4" w:space="0" w:color="auto"/>
              <w:bottom w:val="single" w:sz="4" w:space="0" w:color="auto"/>
              <w:right w:val="single" w:sz="4" w:space="0" w:color="auto"/>
            </w:tcBorders>
            <w:vAlign w:val="center"/>
          </w:tcPr>
          <w:p w:rsidR="00F80727" w:rsidRPr="002E6ABA" w:rsidRDefault="00351070" w:rsidP="00F80727">
            <w:pPr>
              <w:jc w:val="right"/>
              <w:rPr>
                <w:rFonts w:ascii="Arial" w:hAnsi="Arial" w:cs="Arial"/>
                <w:b/>
                <w:bCs/>
                <w:color w:val="000000"/>
                <w:sz w:val="18"/>
                <w:szCs w:val="18"/>
              </w:rPr>
            </w:pPr>
            <w:r w:rsidRPr="002E6ABA">
              <w:rPr>
                <w:rFonts w:ascii="Arial" w:hAnsi="Arial" w:cs="Arial"/>
                <w:b/>
                <w:bCs/>
                <w:color w:val="000000"/>
                <w:sz w:val="18"/>
                <w:szCs w:val="18"/>
              </w:rPr>
              <w:t>901.754,73</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1C3A44" w:rsidP="00F80727">
            <w:pPr>
              <w:jc w:val="right"/>
              <w:rPr>
                <w:rFonts w:ascii="Arial" w:hAnsi="Arial" w:cs="Arial"/>
                <w:b/>
                <w:bCs/>
                <w:color w:val="000000"/>
                <w:sz w:val="18"/>
                <w:szCs w:val="18"/>
              </w:rPr>
            </w:pPr>
            <w:r w:rsidRPr="002E6ABA">
              <w:rPr>
                <w:rFonts w:ascii="Arial" w:hAnsi="Arial" w:cs="Arial"/>
                <w:b/>
                <w:bCs/>
                <w:color w:val="000000"/>
                <w:sz w:val="18"/>
                <w:szCs w:val="18"/>
              </w:rPr>
              <w:t>885.784,29</w:t>
            </w:r>
          </w:p>
        </w:tc>
      </w:tr>
      <w:tr w:rsidR="00F80727" w:rsidRPr="002E6ABA" w:rsidTr="00612B93">
        <w:trPr>
          <w:trHeight w:val="215"/>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 Custo com pessoal dos serviços prestados sem restrição</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15</w:t>
            </w:r>
          </w:p>
        </w:tc>
        <w:tc>
          <w:tcPr>
            <w:tcW w:w="1278" w:type="dxa"/>
            <w:tcBorders>
              <w:top w:val="nil"/>
              <w:left w:val="single" w:sz="4" w:space="0" w:color="auto"/>
              <w:bottom w:val="single" w:sz="4" w:space="0" w:color="auto"/>
              <w:right w:val="single" w:sz="4" w:space="0" w:color="auto"/>
            </w:tcBorders>
            <w:vAlign w:val="center"/>
          </w:tcPr>
          <w:p w:rsidR="00F80727" w:rsidRPr="002E6ABA" w:rsidRDefault="00EB0A1E" w:rsidP="00F80727">
            <w:pPr>
              <w:jc w:val="right"/>
              <w:rPr>
                <w:rFonts w:ascii="Arial" w:hAnsi="Arial" w:cs="Arial"/>
                <w:color w:val="000000"/>
                <w:sz w:val="18"/>
                <w:szCs w:val="18"/>
              </w:rPr>
            </w:pPr>
            <w:r w:rsidRPr="002E6ABA">
              <w:rPr>
                <w:rFonts w:ascii="Arial" w:hAnsi="Arial" w:cs="Arial"/>
                <w:color w:val="000000"/>
                <w:sz w:val="18"/>
                <w:szCs w:val="18"/>
              </w:rPr>
              <w:t>-</w:t>
            </w:r>
            <w:r w:rsidR="00351070" w:rsidRPr="002E6ABA">
              <w:rPr>
                <w:rFonts w:ascii="Arial" w:hAnsi="Arial" w:cs="Arial"/>
                <w:color w:val="000000"/>
                <w:sz w:val="18"/>
                <w:szCs w:val="18"/>
              </w:rPr>
              <w:t>518.056,07</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jc w:val="right"/>
              <w:rPr>
                <w:rFonts w:ascii="Arial" w:hAnsi="Arial" w:cs="Arial"/>
                <w:color w:val="000000"/>
                <w:sz w:val="18"/>
                <w:szCs w:val="18"/>
              </w:rPr>
            </w:pPr>
            <w:r w:rsidRPr="002E6ABA">
              <w:rPr>
                <w:rFonts w:ascii="Arial" w:hAnsi="Arial" w:cs="Arial"/>
                <w:color w:val="000000"/>
                <w:sz w:val="18"/>
                <w:szCs w:val="18"/>
              </w:rPr>
              <w:t>-</w:t>
            </w:r>
            <w:r w:rsidR="001C3A44" w:rsidRPr="002E6ABA">
              <w:rPr>
                <w:rFonts w:ascii="Arial" w:hAnsi="Arial" w:cs="Arial"/>
                <w:color w:val="000000"/>
                <w:sz w:val="18"/>
                <w:szCs w:val="18"/>
              </w:rPr>
              <w:t>431.197,77</w:t>
            </w:r>
          </w:p>
        </w:tc>
      </w:tr>
      <w:tr w:rsidR="00F80727" w:rsidRPr="002E6ABA" w:rsidTr="00612B93">
        <w:trPr>
          <w:trHeight w:val="176"/>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b/>
                <w:bCs/>
                <w:color w:val="000000"/>
                <w:sz w:val="18"/>
                <w:szCs w:val="18"/>
              </w:rPr>
            </w:pPr>
            <w:r w:rsidRPr="002E6ABA">
              <w:rPr>
                <w:rFonts w:ascii="Arial" w:hAnsi="Arial" w:cs="Arial"/>
                <w:b/>
                <w:bCs/>
                <w:color w:val="000000"/>
                <w:sz w:val="18"/>
                <w:szCs w:val="18"/>
              </w:rPr>
              <w:t xml:space="preserve">SUPERAVIT BRUTO </w:t>
            </w:r>
            <w:r w:rsidR="00822391" w:rsidRPr="002E6ABA">
              <w:rPr>
                <w:rFonts w:ascii="Arial" w:hAnsi="Arial" w:cs="Arial"/>
                <w:b/>
                <w:bCs/>
                <w:color w:val="000000"/>
                <w:sz w:val="18"/>
                <w:szCs w:val="18"/>
              </w:rPr>
              <w:t>DO</w:t>
            </w:r>
            <w:r w:rsidRPr="002E6ABA">
              <w:rPr>
                <w:rFonts w:ascii="Arial" w:hAnsi="Arial" w:cs="Arial"/>
                <w:b/>
                <w:bCs/>
                <w:color w:val="000000"/>
                <w:sz w:val="18"/>
                <w:szCs w:val="18"/>
              </w:rPr>
              <w:t xml:space="preserve"> MEIO SUSTENTÁVEL</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b/>
                <w:bCs/>
                <w:color w:val="000000"/>
                <w:sz w:val="18"/>
                <w:szCs w:val="18"/>
              </w:rPr>
            </w:pPr>
          </w:p>
        </w:tc>
        <w:tc>
          <w:tcPr>
            <w:tcW w:w="1278" w:type="dxa"/>
            <w:tcBorders>
              <w:top w:val="nil"/>
              <w:left w:val="single" w:sz="4" w:space="0" w:color="auto"/>
              <w:bottom w:val="single" w:sz="4" w:space="0" w:color="auto"/>
              <w:right w:val="single" w:sz="4" w:space="0" w:color="auto"/>
            </w:tcBorders>
            <w:vAlign w:val="center"/>
          </w:tcPr>
          <w:p w:rsidR="00F80727" w:rsidRPr="002E6ABA" w:rsidRDefault="00351070" w:rsidP="00F80727">
            <w:pPr>
              <w:jc w:val="right"/>
              <w:rPr>
                <w:rFonts w:ascii="Arial" w:hAnsi="Arial" w:cs="Arial"/>
                <w:b/>
                <w:bCs/>
                <w:color w:val="000000"/>
                <w:sz w:val="18"/>
                <w:szCs w:val="18"/>
              </w:rPr>
            </w:pPr>
            <w:r w:rsidRPr="002E6ABA">
              <w:rPr>
                <w:rFonts w:ascii="Arial" w:hAnsi="Arial" w:cs="Arial"/>
                <w:b/>
                <w:bCs/>
                <w:color w:val="000000"/>
                <w:sz w:val="18"/>
                <w:szCs w:val="18"/>
              </w:rPr>
              <w:t>383.698,66</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jc w:val="right"/>
              <w:rPr>
                <w:rFonts w:ascii="Arial" w:hAnsi="Arial" w:cs="Arial"/>
                <w:b/>
                <w:bCs/>
                <w:color w:val="000000"/>
                <w:sz w:val="18"/>
                <w:szCs w:val="18"/>
              </w:rPr>
            </w:pPr>
            <w:r w:rsidRPr="002E6ABA">
              <w:rPr>
                <w:rFonts w:ascii="Arial" w:hAnsi="Arial" w:cs="Arial"/>
                <w:b/>
                <w:bCs/>
                <w:color w:val="000000"/>
                <w:sz w:val="18"/>
                <w:szCs w:val="18"/>
              </w:rPr>
              <w:t>4</w:t>
            </w:r>
            <w:r w:rsidR="005536B0" w:rsidRPr="002E6ABA">
              <w:rPr>
                <w:rFonts w:ascii="Arial" w:hAnsi="Arial" w:cs="Arial"/>
                <w:b/>
                <w:bCs/>
                <w:color w:val="000000"/>
                <w:sz w:val="18"/>
                <w:szCs w:val="18"/>
              </w:rPr>
              <w:t>54.586,52</w:t>
            </w:r>
          </w:p>
        </w:tc>
      </w:tr>
      <w:tr w:rsidR="00F80727" w:rsidRPr="002E6ABA" w:rsidTr="00612B93">
        <w:trPr>
          <w:trHeight w:val="123"/>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EB0A1E" w:rsidP="00F80727">
            <w:pPr>
              <w:rPr>
                <w:rFonts w:ascii="Arial" w:hAnsi="Arial" w:cs="Arial"/>
                <w:b/>
                <w:bCs/>
                <w:color w:val="000000"/>
                <w:sz w:val="18"/>
                <w:szCs w:val="18"/>
              </w:rPr>
            </w:pPr>
            <w:r w:rsidRPr="002E6ABA">
              <w:rPr>
                <w:rFonts w:ascii="Arial" w:hAnsi="Arial" w:cs="Arial"/>
                <w:b/>
                <w:bCs/>
                <w:color w:val="000000"/>
                <w:sz w:val="18"/>
                <w:szCs w:val="18"/>
              </w:rPr>
              <w:t>RECEITAS/DESPESAS OPERACIONAIS</w:t>
            </w:r>
            <w:proofErr w:type="gramStart"/>
            <w:r w:rsidRPr="002E6ABA">
              <w:rPr>
                <w:rFonts w:ascii="Arial" w:hAnsi="Arial" w:cs="Arial"/>
                <w:b/>
                <w:bCs/>
                <w:color w:val="000000"/>
                <w:sz w:val="18"/>
                <w:szCs w:val="18"/>
              </w:rPr>
              <w:t xml:space="preserve"> </w:t>
            </w:r>
            <w:r w:rsidR="00F80727" w:rsidRPr="002E6ABA">
              <w:rPr>
                <w:rFonts w:ascii="Arial" w:hAnsi="Arial" w:cs="Arial"/>
                <w:b/>
                <w:bCs/>
                <w:color w:val="000000"/>
                <w:sz w:val="18"/>
                <w:szCs w:val="18"/>
              </w:rPr>
              <w:t xml:space="preserve"> </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b/>
                <w:bCs/>
                <w:color w:val="000000"/>
                <w:sz w:val="18"/>
                <w:szCs w:val="18"/>
              </w:rPr>
            </w:pPr>
            <w:proofErr w:type="gramEnd"/>
          </w:p>
        </w:tc>
        <w:tc>
          <w:tcPr>
            <w:tcW w:w="1278" w:type="dxa"/>
            <w:tcBorders>
              <w:top w:val="nil"/>
              <w:left w:val="single" w:sz="4" w:space="0" w:color="auto"/>
              <w:bottom w:val="single" w:sz="4" w:space="0" w:color="auto"/>
              <w:right w:val="single" w:sz="4" w:space="0" w:color="auto"/>
            </w:tcBorders>
            <w:vAlign w:val="center"/>
          </w:tcPr>
          <w:p w:rsidR="00F80727" w:rsidRPr="002E6ABA" w:rsidRDefault="005A36C0" w:rsidP="00F80727">
            <w:pPr>
              <w:jc w:val="right"/>
              <w:rPr>
                <w:rFonts w:ascii="Arial" w:hAnsi="Arial" w:cs="Arial"/>
                <w:b/>
                <w:bCs/>
                <w:color w:val="000000"/>
                <w:sz w:val="18"/>
                <w:szCs w:val="18"/>
              </w:rPr>
            </w:pPr>
            <w:r w:rsidRPr="002E6ABA">
              <w:rPr>
                <w:rFonts w:ascii="Arial" w:hAnsi="Arial" w:cs="Arial"/>
                <w:b/>
                <w:bCs/>
                <w:color w:val="000000"/>
                <w:sz w:val="18"/>
                <w:szCs w:val="18"/>
              </w:rPr>
              <w:t>-</w:t>
            </w:r>
            <w:r w:rsidR="00DC636D" w:rsidRPr="002E6ABA">
              <w:rPr>
                <w:rFonts w:ascii="Arial" w:hAnsi="Arial" w:cs="Arial"/>
                <w:b/>
                <w:bCs/>
                <w:color w:val="000000"/>
                <w:sz w:val="18"/>
                <w:szCs w:val="18"/>
              </w:rPr>
              <w:t>264.240,84</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jc w:val="right"/>
              <w:rPr>
                <w:rFonts w:ascii="Arial" w:hAnsi="Arial" w:cs="Arial"/>
                <w:b/>
                <w:bCs/>
                <w:color w:val="000000"/>
                <w:sz w:val="18"/>
                <w:szCs w:val="18"/>
              </w:rPr>
            </w:pPr>
            <w:r w:rsidRPr="002E6ABA">
              <w:rPr>
                <w:rFonts w:ascii="Arial" w:hAnsi="Arial" w:cs="Arial"/>
                <w:b/>
                <w:bCs/>
                <w:color w:val="000000"/>
                <w:sz w:val="18"/>
                <w:szCs w:val="18"/>
              </w:rPr>
              <w:t>-</w:t>
            </w:r>
            <w:r w:rsidR="005536B0" w:rsidRPr="002E6ABA">
              <w:rPr>
                <w:rFonts w:ascii="Arial" w:hAnsi="Arial" w:cs="Arial"/>
                <w:b/>
                <w:bCs/>
                <w:color w:val="000000"/>
                <w:sz w:val="18"/>
                <w:szCs w:val="18"/>
              </w:rPr>
              <w:t>134.235,43</w:t>
            </w:r>
          </w:p>
        </w:tc>
      </w:tr>
      <w:tr w:rsidR="00F80727" w:rsidRPr="002E6ABA" w:rsidTr="00612B93">
        <w:trPr>
          <w:trHeight w:val="128"/>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Despesas gerais e administrativas</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15</w:t>
            </w:r>
          </w:p>
        </w:tc>
        <w:tc>
          <w:tcPr>
            <w:tcW w:w="1278" w:type="dxa"/>
            <w:tcBorders>
              <w:top w:val="nil"/>
              <w:left w:val="single" w:sz="4" w:space="0" w:color="auto"/>
              <w:bottom w:val="single" w:sz="4" w:space="0" w:color="auto"/>
              <w:right w:val="single" w:sz="4" w:space="0" w:color="auto"/>
            </w:tcBorders>
            <w:vAlign w:val="center"/>
          </w:tcPr>
          <w:p w:rsidR="00F80727" w:rsidRPr="002E6ABA" w:rsidRDefault="005A36C0" w:rsidP="00F80727">
            <w:pPr>
              <w:jc w:val="right"/>
              <w:rPr>
                <w:rFonts w:ascii="Arial" w:hAnsi="Arial" w:cs="Arial"/>
                <w:color w:val="000000"/>
                <w:sz w:val="18"/>
                <w:szCs w:val="18"/>
              </w:rPr>
            </w:pPr>
            <w:r w:rsidRPr="002E6ABA">
              <w:rPr>
                <w:rFonts w:ascii="Arial" w:hAnsi="Arial" w:cs="Arial"/>
                <w:color w:val="000000"/>
                <w:sz w:val="18"/>
                <w:szCs w:val="18"/>
              </w:rPr>
              <w:t>-</w:t>
            </w:r>
            <w:r w:rsidR="00351070" w:rsidRPr="002E6ABA">
              <w:rPr>
                <w:rFonts w:ascii="Arial" w:hAnsi="Arial" w:cs="Arial"/>
                <w:color w:val="000000"/>
                <w:sz w:val="18"/>
                <w:szCs w:val="18"/>
              </w:rPr>
              <w:t>2</w:t>
            </w:r>
            <w:r w:rsidR="00DC636D" w:rsidRPr="002E6ABA">
              <w:rPr>
                <w:rFonts w:ascii="Arial" w:hAnsi="Arial" w:cs="Arial"/>
                <w:color w:val="000000"/>
                <w:sz w:val="18"/>
                <w:szCs w:val="18"/>
              </w:rPr>
              <w:t>26</w:t>
            </w:r>
            <w:r w:rsidR="00351070" w:rsidRPr="002E6ABA">
              <w:rPr>
                <w:rFonts w:ascii="Arial" w:hAnsi="Arial" w:cs="Arial"/>
                <w:color w:val="000000"/>
                <w:sz w:val="18"/>
                <w:szCs w:val="18"/>
              </w:rPr>
              <w:t>.</w:t>
            </w:r>
            <w:r w:rsidR="00DC636D" w:rsidRPr="002E6ABA">
              <w:rPr>
                <w:rFonts w:ascii="Arial" w:hAnsi="Arial" w:cs="Arial"/>
                <w:color w:val="000000"/>
                <w:sz w:val="18"/>
                <w:szCs w:val="18"/>
              </w:rPr>
              <w:t>743</w:t>
            </w:r>
            <w:r w:rsidR="00351070" w:rsidRPr="002E6ABA">
              <w:rPr>
                <w:rFonts w:ascii="Arial" w:hAnsi="Arial" w:cs="Arial"/>
                <w:color w:val="000000"/>
                <w:sz w:val="18"/>
                <w:szCs w:val="18"/>
              </w:rPr>
              <w:t>,</w:t>
            </w:r>
            <w:r w:rsidR="00DC636D" w:rsidRPr="002E6ABA">
              <w:rPr>
                <w:rFonts w:ascii="Arial" w:hAnsi="Arial" w:cs="Arial"/>
                <w:color w:val="000000"/>
                <w:sz w:val="18"/>
                <w:szCs w:val="18"/>
              </w:rPr>
              <w:t>64</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jc w:val="right"/>
              <w:rPr>
                <w:rFonts w:ascii="Arial" w:hAnsi="Arial" w:cs="Arial"/>
                <w:color w:val="000000"/>
                <w:sz w:val="18"/>
                <w:szCs w:val="18"/>
              </w:rPr>
            </w:pPr>
            <w:r w:rsidRPr="002E6ABA">
              <w:rPr>
                <w:rFonts w:ascii="Arial" w:hAnsi="Arial" w:cs="Arial"/>
                <w:color w:val="000000"/>
                <w:sz w:val="18"/>
                <w:szCs w:val="18"/>
              </w:rPr>
              <w:t>-</w:t>
            </w:r>
            <w:r w:rsidR="005536B0" w:rsidRPr="002E6ABA">
              <w:rPr>
                <w:rFonts w:ascii="Arial" w:hAnsi="Arial" w:cs="Arial"/>
                <w:color w:val="000000"/>
                <w:sz w:val="18"/>
                <w:szCs w:val="18"/>
              </w:rPr>
              <w:t>120.351,44</w:t>
            </w:r>
          </w:p>
        </w:tc>
      </w:tr>
      <w:tr w:rsidR="00F80727" w:rsidRPr="002E6ABA" w:rsidTr="00612B93">
        <w:trPr>
          <w:trHeight w:val="104"/>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Despesas financeiras</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15</w:t>
            </w:r>
          </w:p>
        </w:tc>
        <w:tc>
          <w:tcPr>
            <w:tcW w:w="1278" w:type="dxa"/>
            <w:tcBorders>
              <w:top w:val="nil"/>
              <w:left w:val="single" w:sz="4" w:space="0" w:color="auto"/>
              <w:bottom w:val="single" w:sz="4" w:space="0" w:color="auto"/>
              <w:right w:val="single" w:sz="4" w:space="0" w:color="auto"/>
            </w:tcBorders>
            <w:vAlign w:val="center"/>
          </w:tcPr>
          <w:p w:rsidR="00F80727" w:rsidRPr="002E6ABA" w:rsidRDefault="00606B3A" w:rsidP="00F80727">
            <w:pPr>
              <w:jc w:val="right"/>
              <w:rPr>
                <w:rFonts w:ascii="Arial" w:hAnsi="Arial" w:cs="Arial"/>
                <w:color w:val="000000"/>
                <w:sz w:val="18"/>
                <w:szCs w:val="18"/>
              </w:rPr>
            </w:pPr>
            <w:r w:rsidRPr="002E6ABA">
              <w:rPr>
                <w:rFonts w:ascii="Arial" w:hAnsi="Arial" w:cs="Arial"/>
                <w:color w:val="000000"/>
                <w:sz w:val="18"/>
                <w:szCs w:val="18"/>
              </w:rPr>
              <w:t>-14.20</w:t>
            </w:r>
            <w:r w:rsidR="008B3ABB" w:rsidRPr="002E6ABA">
              <w:rPr>
                <w:rFonts w:ascii="Arial" w:hAnsi="Arial" w:cs="Arial"/>
                <w:color w:val="000000"/>
                <w:sz w:val="18"/>
                <w:szCs w:val="18"/>
              </w:rPr>
              <w:t>8</w:t>
            </w:r>
            <w:r w:rsidRPr="002E6ABA">
              <w:rPr>
                <w:rFonts w:ascii="Arial" w:hAnsi="Arial" w:cs="Arial"/>
                <w:color w:val="000000"/>
                <w:sz w:val="18"/>
                <w:szCs w:val="18"/>
              </w:rPr>
              <w:t>,</w:t>
            </w:r>
            <w:r w:rsidR="008B3ABB" w:rsidRPr="002E6ABA">
              <w:rPr>
                <w:rFonts w:ascii="Arial" w:hAnsi="Arial" w:cs="Arial"/>
                <w:color w:val="000000"/>
                <w:sz w:val="18"/>
                <w:szCs w:val="18"/>
              </w:rPr>
              <w:t>32</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jc w:val="right"/>
              <w:rPr>
                <w:rFonts w:ascii="Arial" w:hAnsi="Arial" w:cs="Arial"/>
                <w:color w:val="000000"/>
                <w:sz w:val="18"/>
                <w:szCs w:val="18"/>
              </w:rPr>
            </w:pPr>
            <w:r w:rsidRPr="002E6ABA">
              <w:rPr>
                <w:rFonts w:ascii="Arial" w:hAnsi="Arial" w:cs="Arial"/>
                <w:color w:val="000000"/>
                <w:sz w:val="18"/>
                <w:szCs w:val="18"/>
              </w:rPr>
              <w:t>-1</w:t>
            </w:r>
            <w:r w:rsidR="005536B0" w:rsidRPr="002E6ABA">
              <w:rPr>
                <w:rFonts w:ascii="Arial" w:hAnsi="Arial" w:cs="Arial"/>
                <w:color w:val="000000"/>
                <w:sz w:val="18"/>
                <w:szCs w:val="18"/>
              </w:rPr>
              <w:t>3.883,99</w:t>
            </w:r>
          </w:p>
        </w:tc>
      </w:tr>
      <w:tr w:rsidR="00606B3A" w:rsidRPr="002E6ABA" w:rsidTr="00612B93">
        <w:trPr>
          <w:trHeight w:val="7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606B3A" w:rsidRPr="002E6ABA" w:rsidRDefault="00606B3A" w:rsidP="00F80727">
            <w:pPr>
              <w:rPr>
                <w:rFonts w:ascii="Arial" w:hAnsi="Arial" w:cs="Arial"/>
                <w:color w:val="000000"/>
                <w:sz w:val="18"/>
                <w:szCs w:val="18"/>
              </w:rPr>
            </w:pPr>
            <w:r w:rsidRPr="002E6ABA">
              <w:rPr>
                <w:rFonts w:ascii="Arial" w:hAnsi="Arial" w:cs="Arial"/>
                <w:color w:val="000000"/>
                <w:sz w:val="18"/>
                <w:szCs w:val="18"/>
              </w:rPr>
              <w:t>Voluntariado</w:t>
            </w:r>
          </w:p>
        </w:tc>
        <w:tc>
          <w:tcPr>
            <w:tcW w:w="446" w:type="dxa"/>
            <w:tcBorders>
              <w:top w:val="single" w:sz="4" w:space="0" w:color="auto"/>
              <w:left w:val="nil"/>
              <w:bottom w:val="single" w:sz="4" w:space="0" w:color="auto"/>
              <w:right w:val="single" w:sz="4" w:space="0" w:color="auto"/>
            </w:tcBorders>
          </w:tcPr>
          <w:p w:rsidR="00606B3A" w:rsidRPr="002E6ABA" w:rsidRDefault="00606B3A" w:rsidP="001B2132">
            <w:pPr>
              <w:jc w:val="center"/>
              <w:rPr>
                <w:rFonts w:ascii="Arial" w:hAnsi="Arial" w:cs="Arial"/>
                <w:color w:val="000000"/>
                <w:sz w:val="18"/>
                <w:szCs w:val="18"/>
              </w:rPr>
            </w:pPr>
          </w:p>
        </w:tc>
        <w:tc>
          <w:tcPr>
            <w:tcW w:w="1278" w:type="dxa"/>
            <w:tcBorders>
              <w:top w:val="nil"/>
              <w:left w:val="single" w:sz="4" w:space="0" w:color="auto"/>
              <w:bottom w:val="single" w:sz="4" w:space="0" w:color="auto"/>
              <w:right w:val="single" w:sz="4" w:space="0" w:color="auto"/>
            </w:tcBorders>
            <w:vAlign w:val="center"/>
          </w:tcPr>
          <w:p w:rsidR="00606B3A" w:rsidRPr="002E6ABA" w:rsidRDefault="00606B3A" w:rsidP="00F80727">
            <w:pPr>
              <w:jc w:val="right"/>
              <w:rPr>
                <w:rFonts w:ascii="Arial" w:hAnsi="Arial" w:cs="Arial"/>
                <w:color w:val="000000"/>
                <w:sz w:val="18"/>
                <w:szCs w:val="18"/>
              </w:rPr>
            </w:pPr>
            <w:r w:rsidRPr="002E6ABA">
              <w:rPr>
                <w:rFonts w:ascii="Arial" w:hAnsi="Arial" w:cs="Arial"/>
                <w:color w:val="000000"/>
                <w:sz w:val="18"/>
                <w:szCs w:val="18"/>
              </w:rPr>
              <w:t>-2</w:t>
            </w:r>
            <w:r w:rsidR="003748DD" w:rsidRPr="002E6ABA">
              <w:rPr>
                <w:rFonts w:ascii="Arial" w:hAnsi="Arial" w:cs="Arial"/>
                <w:color w:val="000000"/>
                <w:sz w:val="18"/>
                <w:szCs w:val="18"/>
              </w:rPr>
              <w:t>3.288,88</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606B3A" w:rsidRPr="002E6ABA" w:rsidRDefault="00606B3A" w:rsidP="00F80727">
            <w:pPr>
              <w:jc w:val="right"/>
              <w:rPr>
                <w:rFonts w:ascii="Arial" w:hAnsi="Arial" w:cs="Arial"/>
                <w:color w:val="000000"/>
                <w:sz w:val="18"/>
                <w:szCs w:val="18"/>
              </w:rPr>
            </w:pPr>
            <w:r w:rsidRPr="002E6ABA">
              <w:rPr>
                <w:rFonts w:ascii="Arial" w:hAnsi="Arial" w:cs="Arial"/>
                <w:color w:val="000000"/>
                <w:sz w:val="18"/>
                <w:szCs w:val="18"/>
              </w:rPr>
              <w:t>0,00</w:t>
            </w:r>
          </w:p>
        </w:tc>
      </w:tr>
      <w:tr w:rsidR="00F80727" w:rsidRPr="002E6ABA" w:rsidTr="00612B93">
        <w:trPr>
          <w:trHeight w:val="198"/>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b/>
                <w:bCs/>
                <w:color w:val="000000"/>
                <w:sz w:val="18"/>
                <w:szCs w:val="18"/>
              </w:rPr>
            </w:pPr>
            <w:r w:rsidRPr="002E6ABA">
              <w:rPr>
                <w:rFonts w:ascii="Arial" w:hAnsi="Arial" w:cs="Arial"/>
                <w:b/>
                <w:bCs/>
                <w:color w:val="000000"/>
                <w:sz w:val="18"/>
                <w:szCs w:val="18"/>
              </w:rPr>
              <w:t>RECEITAS NÃO OPER</w:t>
            </w:r>
            <w:r w:rsidR="000C224E" w:rsidRPr="002E6ABA">
              <w:rPr>
                <w:rFonts w:ascii="Arial" w:hAnsi="Arial" w:cs="Arial"/>
                <w:b/>
                <w:bCs/>
                <w:color w:val="000000"/>
                <w:sz w:val="18"/>
                <w:szCs w:val="18"/>
              </w:rPr>
              <w:t>A</w:t>
            </w:r>
            <w:r w:rsidRPr="002E6ABA">
              <w:rPr>
                <w:rFonts w:ascii="Arial" w:hAnsi="Arial" w:cs="Arial"/>
                <w:b/>
                <w:bCs/>
                <w:color w:val="000000"/>
                <w:sz w:val="18"/>
                <w:szCs w:val="18"/>
              </w:rPr>
              <w:t>CIONAL SEM RESTRIÇÃO</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b/>
                <w:bCs/>
                <w:color w:val="000000"/>
                <w:sz w:val="18"/>
                <w:szCs w:val="18"/>
              </w:rPr>
            </w:pPr>
          </w:p>
        </w:tc>
        <w:tc>
          <w:tcPr>
            <w:tcW w:w="1278" w:type="dxa"/>
            <w:tcBorders>
              <w:top w:val="nil"/>
              <w:left w:val="single" w:sz="4" w:space="0" w:color="auto"/>
              <w:bottom w:val="single" w:sz="4" w:space="0" w:color="auto"/>
              <w:right w:val="single" w:sz="4" w:space="0" w:color="auto"/>
            </w:tcBorders>
            <w:vAlign w:val="center"/>
          </w:tcPr>
          <w:p w:rsidR="00F80727" w:rsidRPr="002E6ABA" w:rsidRDefault="009D64A3" w:rsidP="00F80727">
            <w:pPr>
              <w:jc w:val="right"/>
              <w:rPr>
                <w:rFonts w:ascii="Arial" w:hAnsi="Arial" w:cs="Arial"/>
                <w:b/>
                <w:bCs/>
                <w:color w:val="000000"/>
                <w:sz w:val="18"/>
                <w:szCs w:val="18"/>
              </w:rPr>
            </w:pPr>
            <w:r w:rsidRPr="002E6ABA">
              <w:rPr>
                <w:rFonts w:ascii="Arial" w:hAnsi="Arial" w:cs="Arial"/>
                <w:b/>
                <w:bCs/>
                <w:color w:val="000000"/>
                <w:sz w:val="18"/>
                <w:szCs w:val="18"/>
              </w:rPr>
              <w:t>283.984,65</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5536B0" w:rsidP="00F80727">
            <w:pPr>
              <w:jc w:val="right"/>
              <w:rPr>
                <w:rFonts w:ascii="Arial" w:hAnsi="Arial" w:cs="Arial"/>
                <w:b/>
                <w:bCs/>
                <w:color w:val="000000"/>
                <w:sz w:val="18"/>
                <w:szCs w:val="18"/>
              </w:rPr>
            </w:pPr>
            <w:r w:rsidRPr="002E6ABA">
              <w:rPr>
                <w:rFonts w:ascii="Arial" w:hAnsi="Arial" w:cs="Arial"/>
                <w:b/>
                <w:bCs/>
                <w:color w:val="000000"/>
                <w:sz w:val="18"/>
                <w:szCs w:val="18"/>
              </w:rPr>
              <w:t>244.214,56</w:t>
            </w:r>
          </w:p>
        </w:tc>
      </w:tr>
      <w:tr w:rsidR="00F80727" w:rsidRPr="002E6ABA" w:rsidTr="00612B93">
        <w:trPr>
          <w:trHeight w:val="160"/>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Receita Financeira</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14</w:t>
            </w:r>
          </w:p>
        </w:tc>
        <w:tc>
          <w:tcPr>
            <w:tcW w:w="1278" w:type="dxa"/>
            <w:tcBorders>
              <w:top w:val="nil"/>
              <w:left w:val="single" w:sz="4" w:space="0" w:color="auto"/>
              <w:bottom w:val="single" w:sz="4" w:space="0" w:color="auto"/>
              <w:right w:val="single" w:sz="4" w:space="0" w:color="auto"/>
            </w:tcBorders>
            <w:vAlign w:val="center"/>
          </w:tcPr>
          <w:p w:rsidR="00F80727" w:rsidRPr="002E6ABA" w:rsidRDefault="00D91D00" w:rsidP="00F80727">
            <w:pPr>
              <w:jc w:val="right"/>
              <w:rPr>
                <w:rFonts w:ascii="Arial" w:hAnsi="Arial" w:cs="Arial"/>
                <w:sz w:val="18"/>
                <w:szCs w:val="18"/>
              </w:rPr>
            </w:pPr>
            <w:r w:rsidRPr="002E6ABA">
              <w:rPr>
                <w:rFonts w:ascii="Arial" w:hAnsi="Arial" w:cs="Arial"/>
                <w:sz w:val="18"/>
                <w:szCs w:val="18"/>
              </w:rPr>
              <w:t>10.84</w:t>
            </w:r>
            <w:r w:rsidR="00663007" w:rsidRPr="002E6ABA">
              <w:rPr>
                <w:rFonts w:ascii="Arial" w:hAnsi="Arial" w:cs="Arial"/>
                <w:sz w:val="18"/>
                <w:szCs w:val="18"/>
              </w:rPr>
              <w:t>6,82</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5536B0" w:rsidP="00F80727">
            <w:pPr>
              <w:jc w:val="right"/>
              <w:rPr>
                <w:rFonts w:ascii="Arial" w:hAnsi="Arial" w:cs="Arial"/>
                <w:color w:val="000000"/>
                <w:sz w:val="18"/>
                <w:szCs w:val="18"/>
              </w:rPr>
            </w:pPr>
            <w:r w:rsidRPr="002E6ABA">
              <w:rPr>
                <w:rFonts w:ascii="Arial" w:hAnsi="Arial" w:cs="Arial"/>
                <w:color w:val="000000"/>
                <w:sz w:val="18"/>
                <w:szCs w:val="18"/>
              </w:rPr>
              <w:t>140.530,74</w:t>
            </w:r>
          </w:p>
        </w:tc>
      </w:tr>
      <w:tr w:rsidR="00F80727" w:rsidRPr="002E6ABA" w:rsidTr="00612B93">
        <w:trPr>
          <w:trHeight w:val="136"/>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Receitas com promoções e eventos</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14</w:t>
            </w:r>
          </w:p>
        </w:tc>
        <w:tc>
          <w:tcPr>
            <w:tcW w:w="1278" w:type="dxa"/>
            <w:tcBorders>
              <w:top w:val="nil"/>
              <w:left w:val="single" w:sz="4" w:space="0" w:color="auto"/>
              <w:bottom w:val="single" w:sz="4" w:space="0" w:color="auto"/>
              <w:right w:val="single" w:sz="4" w:space="0" w:color="auto"/>
            </w:tcBorders>
            <w:vAlign w:val="center"/>
          </w:tcPr>
          <w:p w:rsidR="00FA4FE5" w:rsidRPr="002E6ABA" w:rsidRDefault="00FA4FE5" w:rsidP="00FA4FE5">
            <w:pPr>
              <w:jc w:val="right"/>
              <w:rPr>
                <w:rFonts w:ascii="Arial" w:hAnsi="Arial" w:cs="Arial"/>
                <w:sz w:val="18"/>
                <w:szCs w:val="18"/>
              </w:rPr>
            </w:pPr>
            <w:r w:rsidRPr="002E6ABA">
              <w:rPr>
                <w:rFonts w:ascii="Arial" w:hAnsi="Arial" w:cs="Arial"/>
                <w:sz w:val="18"/>
                <w:szCs w:val="18"/>
              </w:rPr>
              <w:t>13</w:t>
            </w:r>
            <w:r w:rsidR="009D64A3" w:rsidRPr="002E6ABA">
              <w:rPr>
                <w:rFonts w:ascii="Arial" w:hAnsi="Arial" w:cs="Arial"/>
                <w:sz w:val="18"/>
                <w:szCs w:val="18"/>
              </w:rPr>
              <w:t>5</w:t>
            </w:r>
            <w:r w:rsidRPr="002E6ABA">
              <w:rPr>
                <w:rFonts w:ascii="Arial" w:hAnsi="Arial" w:cs="Arial"/>
                <w:sz w:val="18"/>
                <w:szCs w:val="18"/>
              </w:rPr>
              <w:t>.541,31</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5536B0" w:rsidP="00F80727">
            <w:pPr>
              <w:jc w:val="right"/>
              <w:rPr>
                <w:rFonts w:ascii="Arial" w:hAnsi="Arial" w:cs="Arial"/>
                <w:color w:val="000000"/>
                <w:sz w:val="18"/>
                <w:szCs w:val="18"/>
              </w:rPr>
            </w:pPr>
            <w:r w:rsidRPr="002E6ABA">
              <w:rPr>
                <w:rFonts w:ascii="Arial" w:hAnsi="Arial" w:cs="Arial"/>
                <w:color w:val="000000"/>
                <w:sz w:val="18"/>
                <w:szCs w:val="18"/>
              </w:rPr>
              <w:t>83.826,50</w:t>
            </w:r>
          </w:p>
        </w:tc>
      </w:tr>
      <w:tr w:rsidR="00606B3A" w:rsidRPr="002E6ABA" w:rsidTr="00612B93">
        <w:trPr>
          <w:trHeight w:val="113"/>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606B3A" w:rsidRPr="002E6ABA" w:rsidRDefault="00606B3A" w:rsidP="00F80727">
            <w:pPr>
              <w:rPr>
                <w:rFonts w:ascii="Arial" w:hAnsi="Arial" w:cs="Arial"/>
                <w:color w:val="000000"/>
                <w:sz w:val="18"/>
                <w:szCs w:val="18"/>
              </w:rPr>
            </w:pPr>
            <w:r w:rsidRPr="002E6ABA">
              <w:rPr>
                <w:rFonts w:ascii="Arial" w:hAnsi="Arial" w:cs="Arial"/>
                <w:color w:val="000000"/>
                <w:sz w:val="18"/>
                <w:szCs w:val="18"/>
              </w:rPr>
              <w:t>Voluntariado</w:t>
            </w:r>
          </w:p>
        </w:tc>
        <w:tc>
          <w:tcPr>
            <w:tcW w:w="446" w:type="dxa"/>
            <w:tcBorders>
              <w:top w:val="single" w:sz="4" w:space="0" w:color="auto"/>
              <w:left w:val="nil"/>
              <w:bottom w:val="single" w:sz="4" w:space="0" w:color="auto"/>
              <w:right w:val="single" w:sz="4" w:space="0" w:color="auto"/>
            </w:tcBorders>
          </w:tcPr>
          <w:p w:rsidR="00606B3A" w:rsidRPr="002E6ABA" w:rsidRDefault="00606B3A" w:rsidP="001B2132">
            <w:pPr>
              <w:jc w:val="center"/>
              <w:rPr>
                <w:rFonts w:ascii="Arial" w:hAnsi="Arial" w:cs="Arial"/>
                <w:color w:val="000000"/>
                <w:sz w:val="18"/>
                <w:szCs w:val="18"/>
              </w:rPr>
            </w:pPr>
          </w:p>
        </w:tc>
        <w:tc>
          <w:tcPr>
            <w:tcW w:w="1278" w:type="dxa"/>
            <w:tcBorders>
              <w:top w:val="nil"/>
              <w:left w:val="single" w:sz="4" w:space="0" w:color="auto"/>
              <w:bottom w:val="single" w:sz="4" w:space="0" w:color="auto"/>
              <w:right w:val="single" w:sz="4" w:space="0" w:color="auto"/>
            </w:tcBorders>
            <w:vAlign w:val="center"/>
          </w:tcPr>
          <w:p w:rsidR="00606B3A" w:rsidRPr="002E6ABA" w:rsidRDefault="00606B3A" w:rsidP="00F80727">
            <w:pPr>
              <w:jc w:val="right"/>
              <w:rPr>
                <w:rFonts w:ascii="Arial" w:hAnsi="Arial" w:cs="Arial"/>
                <w:sz w:val="18"/>
                <w:szCs w:val="18"/>
              </w:rPr>
            </w:pPr>
            <w:r w:rsidRPr="002E6ABA">
              <w:rPr>
                <w:rFonts w:ascii="Arial" w:hAnsi="Arial" w:cs="Arial"/>
                <w:sz w:val="18"/>
                <w:szCs w:val="18"/>
              </w:rPr>
              <w:t>2</w:t>
            </w:r>
            <w:r w:rsidR="003748DD" w:rsidRPr="002E6ABA">
              <w:rPr>
                <w:rFonts w:ascii="Arial" w:hAnsi="Arial" w:cs="Arial"/>
                <w:sz w:val="18"/>
                <w:szCs w:val="18"/>
              </w:rPr>
              <w:t>3</w:t>
            </w:r>
            <w:r w:rsidRPr="002E6ABA">
              <w:rPr>
                <w:rFonts w:ascii="Arial" w:hAnsi="Arial" w:cs="Arial"/>
                <w:sz w:val="18"/>
                <w:szCs w:val="18"/>
              </w:rPr>
              <w:t>.</w:t>
            </w:r>
            <w:r w:rsidR="003748DD" w:rsidRPr="002E6ABA">
              <w:rPr>
                <w:rFonts w:ascii="Arial" w:hAnsi="Arial" w:cs="Arial"/>
                <w:sz w:val="18"/>
                <w:szCs w:val="18"/>
              </w:rPr>
              <w:t>288</w:t>
            </w:r>
            <w:r w:rsidRPr="002E6ABA">
              <w:rPr>
                <w:rFonts w:ascii="Arial" w:hAnsi="Arial" w:cs="Arial"/>
                <w:sz w:val="18"/>
                <w:szCs w:val="18"/>
              </w:rPr>
              <w:t>,16</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606B3A" w:rsidRPr="002E6ABA" w:rsidRDefault="00606B3A" w:rsidP="00F80727">
            <w:pPr>
              <w:jc w:val="right"/>
              <w:rPr>
                <w:rFonts w:ascii="Arial" w:hAnsi="Arial" w:cs="Arial"/>
                <w:color w:val="000000"/>
                <w:sz w:val="18"/>
                <w:szCs w:val="18"/>
              </w:rPr>
            </w:pPr>
            <w:r w:rsidRPr="002E6ABA">
              <w:rPr>
                <w:rFonts w:ascii="Arial" w:hAnsi="Arial" w:cs="Arial"/>
                <w:color w:val="000000"/>
                <w:sz w:val="18"/>
                <w:szCs w:val="18"/>
              </w:rPr>
              <w:t>0,00</w:t>
            </w:r>
          </w:p>
        </w:tc>
      </w:tr>
      <w:tr w:rsidR="00F80727" w:rsidRPr="002E6ABA" w:rsidTr="00612B93">
        <w:trPr>
          <w:trHeight w:val="88"/>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 xml:space="preserve">Doações recebidas </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14</w:t>
            </w:r>
          </w:p>
        </w:tc>
        <w:tc>
          <w:tcPr>
            <w:tcW w:w="1278" w:type="dxa"/>
            <w:tcBorders>
              <w:top w:val="nil"/>
              <w:left w:val="single" w:sz="4" w:space="0" w:color="auto"/>
              <w:bottom w:val="single" w:sz="4" w:space="0" w:color="auto"/>
              <w:right w:val="single" w:sz="4" w:space="0" w:color="auto"/>
            </w:tcBorders>
            <w:vAlign w:val="center"/>
          </w:tcPr>
          <w:p w:rsidR="00F80727" w:rsidRPr="002E6ABA" w:rsidRDefault="00663007" w:rsidP="00F80727">
            <w:pPr>
              <w:jc w:val="right"/>
              <w:rPr>
                <w:rFonts w:ascii="Arial" w:hAnsi="Arial" w:cs="Arial"/>
                <w:sz w:val="18"/>
                <w:szCs w:val="18"/>
              </w:rPr>
            </w:pPr>
            <w:r w:rsidRPr="002E6ABA">
              <w:rPr>
                <w:rFonts w:ascii="Arial" w:hAnsi="Arial" w:cs="Arial"/>
                <w:sz w:val="18"/>
                <w:szCs w:val="18"/>
              </w:rPr>
              <w:t>32.895,36</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jc w:val="right"/>
              <w:rPr>
                <w:rFonts w:ascii="Arial" w:hAnsi="Arial" w:cs="Arial"/>
                <w:color w:val="000000"/>
                <w:sz w:val="18"/>
                <w:szCs w:val="18"/>
              </w:rPr>
            </w:pPr>
            <w:r w:rsidRPr="002E6ABA">
              <w:rPr>
                <w:rFonts w:ascii="Arial" w:hAnsi="Arial" w:cs="Arial"/>
                <w:color w:val="000000"/>
                <w:sz w:val="18"/>
                <w:szCs w:val="18"/>
              </w:rPr>
              <w:t>1</w:t>
            </w:r>
            <w:r w:rsidR="005536B0" w:rsidRPr="002E6ABA">
              <w:rPr>
                <w:rFonts w:ascii="Arial" w:hAnsi="Arial" w:cs="Arial"/>
                <w:color w:val="000000"/>
                <w:sz w:val="18"/>
                <w:szCs w:val="18"/>
              </w:rPr>
              <w:t>7.733,50</w:t>
            </w:r>
          </w:p>
        </w:tc>
      </w:tr>
      <w:tr w:rsidR="00F80727" w:rsidRPr="002E6ABA" w:rsidTr="00612B93">
        <w:trPr>
          <w:trHeight w:val="192"/>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Receita com venda de bens obsoletos e do ativo imobilizado</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14</w:t>
            </w:r>
          </w:p>
        </w:tc>
        <w:tc>
          <w:tcPr>
            <w:tcW w:w="1278" w:type="dxa"/>
            <w:tcBorders>
              <w:top w:val="nil"/>
              <w:left w:val="single" w:sz="4" w:space="0" w:color="auto"/>
              <w:bottom w:val="single" w:sz="4" w:space="0" w:color="auto"/>
              <w:right w:val="single" w:sz="4" w:space="0" w:color="auto"/>
            </w:tcBorders>
            <w:vAlign w:val="center"/>
          </w:tcPr>
          <w:p w:rsidR="00F80727" w:rsidRPr="002E6ABA" w:rsidRDefault="00663007" w:rsidP="00F80727">
            <w:pPr>
              <w:jc w:val="right"/>
              <w:rPr>
                <w:rFonts w:ascii="Arial" w:hAnsi="Arial" w:cs="Arial"/>
                <w:sz w:val="18"/>
                <w:szCs w:val="18"/>
              </w:rPr>
            </w:pPr>
            <w:r w:rsidRPr="002E6ABA">
              <w:rPr>
                <w:rFonts w:ascii="Arial" w:hAnsi="Arial" w:cs="Arial"/>
                <w:sz w:val="18"/>
                <w:szCs w:val="18"/>
              </w:rPr>
              <w:t>80.</w:t>
            </w:r>
            <w:r w:rsidR="009D64A3" w:rsidRPr="002E6ABA">
              <w:rPr>
                <w:rFonts w:ascii="Arial" w:hAnsi="Arial" w:cs="Arial"/>
                <w:sz w:val="18"/>
                <w:szCs w:val="18"/>
              </w:rPr>
              <w:t>813</w:t>
            </w:r>
            <w:r w:rsidRPr="002E6ABA">
              <w:rPr>
                <w:rFonts w:ascii="Arial" w:hAnsi="Arial" w:cs="Arial"/>
                <w:sz w:val="18"/>
                <w:szCs w:val="18"/>
              </w:rPr>
              <w:t>,00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5536B0" w:rsidP="005536B0">
            <w:pPr>
              <w:jc w:val="right"/>
              <w:rPr>
                <w:rFonts w:ascii="Arial" w:hAnsi="Arial" w:cs="Arial"/>
                <w:color w:val="000000"/>
                <w:sz w:val="18"/>
                <w:szCs w:val="18"/>
              </w:rPr>
            </w:pPr>
            <w:r w:rsidRPr="002E6ABA">
              <w:rPr>
                <w:rFonts w:ascii="Arial" w:hAnsi="Arial" w:cs="Arial"/>
                <w:color w:val="000000"/>
                <w:sz w:val="18"/>
                <w:szCs w:val="18"/>
              </w:rPr>
              <w:t>3.508,00</w:t>
            </w:r>
          </w:p>
        </w:tc>
      </w:tr>
      <w:tr w:rsidR="004A650F" w:rsidRPr="002E6ABA" w:rsidTr="00612B93">
        <w:trPr>
          <w:trHeight w:val="182"/>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A650F" w:rsidRPr="002E6ABA" w:rsidRDefault="004A650F" w:rsidP="00F80727">
            <w:pPr>
              <w:rPr>
                <w:rFonts w:ascii="Arial" w:hAnsi="Arial" w:cs="Arial"/>
                <w:color w:val="000000"/>
                <w:sz w:val="18"/>
                <w:szCs w:val="18"/>
              </w:rPr>
            </w:pPr>
            <w:r w:rsidRPr="002E6ABA">
              <w:rPr>
                <w:rFonts w:ascii="Arial" w:hAnsi="Arial" w:cs="Arial"/>
                <w:color w:val="000000"/>
                <w:sz w:val="18"/>
                <w:szCs w:val="18"/>
              </w:rPr>
              <w:t>Inscrições em Cursos e Seminários</w:t>
            </w:r>
          </w:p>
        </w:tc>
        <w:tc>
          <w:tcPr>
            <w:tcW w:w="446" w:type="dxa"/>
            <w:tcBorders>
              <w:top w:val="single" w:sz="4" w:space="0" w:color="auto"/>
              <w:left w:val="nil"/>
              <w:bottom w:val="single" w:sz="4" w:space="0" w:color="auto"/>
              <w:right w:val="single" w:sz="4" w:space="0" w:color="auto"/>
            </w:tcBorders>
          </w:tcPr>
          <w:p w:rsidR="004A650F" w:rsidRPr="002E6ABA" w:rsidRDefault="004A650F" w:rsidP="001B2132">
            <w:pPr>
              <w:jc w:val="center"/>
              <w:rPr>
                <w:rFonts w:ascii="Arial" w:hAnsi="Arial" w:cs="Arial"/>
                <w:color w:val="000000"/>
                <w:sz w:val="18"/>
                <w:szCs w:val="18"/>
              </w:rPr>
            </w:pPr>
          </w:p>
        </w:tc>
        <w:tc>
          <w:tcPr>
            <w:tcW w:w="1278" w:type="dxa"/>
            <w:tcBorders>
              <w:top w:val="nil"/>
              <w:left w:val="single" w:sz="4" w:space="0" w:color="auto"/>
              <w:bottom w:val="single" w:sz="4" w:space="0" w:color="auto"/>
              <w:right w:val="single" w:sz="4" w:space="0" w:color="auto"/>
            </w:tcBorders>
            <w:vAlign w:val="center"/>
          </w:tcPr>
          <w:p w:rsidR="004A650F" w:rsidRPr="002E6ABA" w:rsidRDefault="004A650F" w:rsidP="00F80727">
            <w:pPr>
              <w:jc w:val="right"/>
              <w:rPr>
                <w:rFonts w:ascii="Arial" w:hAnsi="Arial" w:cs="Arial"/>
                <w:sz w:val="18"/>
                <w:szCs w:val="18"/>
              </w:rPr>
            </w:pPr>
            <w:r w:rsidRPr="002E6ABA">
              <w:rPr>
                <w:rFonts w:ascii="Arial" w:hAnsi="Arial" w:cs="Arial"/>
                <w:sz w:val="18"/>
                <w:szCs w:val="18"/>
              </w:rPr>
              <w:t>600,00</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A650F" w:rsidRPr="002E6ABA" w:rsidRDefault="004A650F" w:rsidP="005536B0">
            <w:pPr>
              <w:jc w:val="right"/>
              <w:rPr>
                <w:rFonts w:ascii="Arial" w:hAnsi="Arial" w:cs="Arial"/>
                <w:sz w:val="18"/>
                <w:szCs w:val="18"/>
              </w:rPr>
            </w:pPr>
            <w:r w:rsidRPr="002E6ABA">
              <w:rPr>
                <w:rFonts w:ascii="Arial" w:hAnsi="Arial" w:cs="Arial"/>
                <w:sz w:val="18"/>
                <w:szCs w:val="18"/>
              </w:rPr>
              <w:t>0,00</w:t>
            </w:r>
          </w:p>
        </w:tc>
      </w:tr>
      <w:tr w:rsidR="00F80727" w:rsidRPr="002E6ABA" w:rsidTr="00612B93">
        <w:trPr>
          <w:trHeight w:val="144"/>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rPr>
                <w:rFonts w:ascii="Arial" w:hAnsi="Arial" w:cs="Arial"/>
                <w:color w:val="000000"/>
                <w:sz w:val="18"/>
                <w:szCs w:val="18"/>
              </w:rPr>
            </w:pPr>
            <w:r w:rsidRPr="002E6ABA">
              <w:rPr>
                <w:rFonts w:ascii="Arial" w:hAnsi="Arial" w:cs="Arial"/>
                <w:color w:val="000000"/>
                <w:sz w:val="18"/>
                <w:szCs w:val="18"/>
              </w:rPr>
              <w:t>Perdas</w:t>
            </w:r>
          </w:p>
        </w:tc>
        <w:tc>
          <w:tcPr>
            <w:tcW w:w="446" w:type="dxa"/>
            <w:tcBorders>
              <w:top w:val="single" w:sz="4" w:space="0" w:color="auto"/>
              <w:left w:val="nil"/>
              <w:bottom w:val="single" w:sz="4" w:space="0" w:color="auto"/>
              <w:right w:val="single" w:sz="4" w:space="0" w:color="auto"/>
            </w:tcBorders>
          </w:tcPr>
          <w:p w:rsidR="00F80727" w:rsidRPr="002E6ABA" w:rsidRDefault="00F80727" w:rsidP="001B2132">
            <w:pPr>
              <w:jc w:val="center"/>
              <w:rPr>
                <w:rFonts w:ascii="Arial" w:hAnsi="Arial" w:cs="Arial"/>
                <w:color w:val="000000"/>
                <w:sz w:val="18"/>
                <w:szCs w:val="18"/>
              </w:rPr>
            </w:pPr>
            <w:r w:rsidRPr="002E6ABA">
              <w:rPr>
                <w:rFonts w:ascii="Arial" w:hAnsi="Arial" w:cs="Arial"/>
                <w:color w:val="000000"/>
                <w:sz w:val="18"/>
                <w:szCs w:val="18"/>
              </w:rPr>
              <w:t>14</w:t>
            </w:r>
          </w:p>
        </w:tc>
        <w:tc>
          <w:tcPr>
            <w:tcW w:w="1278" w:type="dxa"/>
            <w:tcBorders>
              <w:top w:val="nil"/>
              <w:left w:val="single" w:sz="4" w:space="0" w:color="auto"/>
              <w:bottom w:val="single" w:sz="4" w:space="0" w:color="auto"/>
              <w:right w:val="single" w:sz="4" w:space="0" w:color="auto"/>
            </w:tcBorders>
            <w:vAlign w:val="center"/>
          </w:tcPr>
          <w:p w:rsidR="00F80727" w:rsidRPr="002E6ABA" w:rsidRDefault="00663007" w:rsidP="00F80727">
            <w:pPr>
              <w:jc w:val="right"/>
              <w:rPr>
                <w:rFonts w:ascii="Arial" w:hAnsi="Arial" w:cs="Arial"/>
                <w:sz w:val="18"/>
                <w:szCs w:val="18"/>
              </w:rPr>
            </w:pPr>
            <w:r w:rsidRPr="002E6ABA">
              <w:rPr>
                <w:rFonts w:ascii="Arial" w:hAnsi="Arial" w:cs="Arial"/>
                <w:sz w:val="18"/>
                <w:szCs w:val="18"/>
              </w:rPr>
              <w:t>0,00</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80727" w:rsidRPr="002E6ABA" w:rsidRDefault="00F80727" w:rsidP="00F80727">
            <w:pPr>
              <w:jc w:val="right"/>
              <w:rPr>
                <w:rFonts w:ascii="Arial" w:hAnsi="Arial" w:cs="Arial"/>
                <w:color w:val="000000"/>
                <w:sz w:val="18"/>
                <w:szCs w:val="18"/>
              </w:rPr>
            </w:pPr>
            <w:r w:rsidRPr="002E6ABA">
              <w:rPr>
                <w:rFonts w:ascii="Arial" w:hAnsi="Arial" w:cs="Arial"/>
                <w:color w:val="000000"/>
                <w:sz w:val="18"/>
                <w:szCs w:val="18"/>
              </w:rPr>
              <w:t>-</w:t>
            </w:r>
            <w:r w:rsidR="005536B0" w:rsidRPr="002E6ABA">
              <w:rPr>
                <w:rFonts w:ascii="Arial" w:hAnsi="Arial" w:cs="Arial"/>
                <w:color w:val="000000"/>
                <w:sz w:val="18"/>
                <w:szCs w:val="18"/>
              </w:rPr>
              <w:t>1.484,18</w:t>
            </w:r>
          </w:p>
        </w:tc>
      </w:tr>
      <w:tr w:rsidR="00F80727" w:rsidRPr="002E6ABA" w:rsidTr="00612B93">
        <w:trPr>
          <w:trHeight w:val="120"/>
          <w:jc w:val="center"/>
        </w:trPr>
        <w:tc>
          <w:tcPr>
            <w:tcW w:w="5444" w:type="dxa"/>
            <w:tcBorders>
              <w:top w:val="nil"/>
              <w:left w:val="single" w:sz="4" w:space="0" w:color="auto"/>
              <w:bottom w:val="single" w:sz="4" w:space="0" w:color="auto"/>
              <w:right w:val="single" w:sz="4" w:space="0" w:color="auto"/>
            </w:tcBorders>
            <w:shd w:val="clear" w:color="000000" w:fill="A6A6A6"/>
            <w:noWrap/>
            <w:vAlign w:val="bottom"/>
            <w:hideMark/>
          </w:tcPr>
          <w:p w:rsidR="00F80727" w:rsidRPr="002E6ABA" w:rsidRDefault="00F80727" w:rsidP="00F80727">
            <w:pPr>
              <w:rPr>
                <w:rFonts w:ascii="Arial" w:hAnsi="Arial" w:cs="Arial"/>
                <w:b/>
                <w:bCs/>
                <w:color w:val="000000"/>
                <w:sz w:val="18"/>
                <w:szCs w:val="18"/>
              </w:rPr>
            </w:pPr>
            <w:r w:rsidRPr="002E6ABA">
              <w:rPr>
                <w:rFonts w:ascii="Arial" w:hAnsi="Arial" w:cs="Arial"/>
                <w:b/>
                <w:bCs/>
                <w:color w:val="000000"/>
                <w:sz w:val="18"/>
                <w:szCs w:val="18"/>
              </w:rPr>
              <w:t xml:space="preserve">SUPERAVIT/ DÉFICIT </w:t>
            </w:r>
            <w:r w:rsidR="00C12F8E" w:rsidRPr="002E6ABA">
              <w:rPr>
                <w:rFonts w:ascii="Arial" w:hAnsi="Arial" w:cs="Arial"/>
                <w:b/>
                <w:bCs/>
                <w:color w:val="000000"/>
                <w:sz w:val="18"/>
                <w:szCs w:val="18"/>
              </w:rPr>
              <w:t>DO MEIO SUSTENTÁVEL</w:t>
            </w:r>
          </w:p>
        </w:tc>
        <w:tc>
          <w:tcPr>
            <w:tcW w:w="446" w:type="dxa"/>
            <w:tcBorders>
              <w:top w:val="single" w:sz="4" w:space="0" w:color="auto"/>
              <w:left w:val="nil"/>
              <w:bottom w:val="single" w:sz="4" w:space="0" w:color="auto"/>
              <w:right w:val="single" w:sz="4" w:space="0" w:color="auto"/>
            </w:tcBorders>
            <w:shd w:val="clear" w:color="000000" w:fill="A6A6A6"/>
          </w:tcPr>
          <w:p w:rsidR="00F80727" w:rsidRPr="002E6ABA" w:rsidRDefault="00F80727" w:rsidP="001B2132">
            <w:pPr>
              <w:jc w:val="center"/>
              <w:rPr>
                <w:rFonts w:ascii="Arial" w:hAnsi="Arial" w:cs="Arial"/>
                <w:b/>
                <w:bCs/>
                <w:color w:val="000000"/>
                <w:sz w:val="18"/>
                <w:szCs w:val="18"/>
              </w:rPr>
            </w:pPr>
          </w:p>
        </w:tc>
        <w:tc>
          <w:tcPr>
            <w:tcW w:w="1278" w:type="dxa"/>
            <w:tcBorders>
              <w:top w:val="nil"/>
              <w:left w:val="single" w:sz="4" w:space="0" w:color="auto"/>
              <w:bottom w:val="single" w:sz="4" w:space="0" w:color="auto"/>
              <w:right w:val="single" w:sz="4" w:space="0" w:color="auto"/>
            </w:tcBorders>
            <w:shd w:val="clear" w:color="000000" w:fill="A6A6A6"/>
            <w:vAlign w:val="center"/>
          </w:tcPr>
          <w:p w:rsidR="00F80727" w:rsidRPr="002E6ABA" w:rsidRDefault="00DC636D" w:rsidP="00F80727">
            <w:pPr>
              <w:jc w:val="right"/>
              <w:rPr>
                <w:rFonts w:ascii="Arial" w:hAnsi="Arial" w:cs="Arial"/>
                <w:b/>
                <w:bCs/>
                <w:color w:val="000000"/>
                <w:sz w:val="18"/>
                <w:szCs w:val="18"/>
              </w:rPr>
            </w:pPr>
            <w:proofErr w:type="gramStart"/>
            <w:r w:rsidRPr="002E6ABA">
              <w:rPr>
                <w:rFonts w:ascii="Arial" w:hAnsi="Arial" w:cs="Arial"/>
                <w:b/>
                <w:bCs/>
                <w:color w:val="000000"/>
                <w:sz w:val="18"/>
                <w:szCs w:val="18"/>
              </w:rPr>
              <w:t>403,</w:t>
            </w:r>
            <w:proofErr w:type="gramEnd"/>
            <w:r w:rsidRPr="002E6ABA">
              <w:rPr>
                <w:rFonts w:ascii="Arial" w:hAnsi="Arial" w:cs="Arial"/>
                <w:b/>
                <w:bCs/>
                <w:color w:val="000000"/>
                <w:sz w:val="18"/>
                <w:szCs w:val="18"/>
              </w:rPr>
              <w:t>442,47</w:t>
            </w:r>
          </w:p>
        </w:tc>
        <w:tc>
          <w:tcPr>
            <w:tcW w:w="1217" w:type="dxa"/>
            <w:tcBorders>
              <w:top w:val="nil"/>
              <w:left w:val="single" w:sz="4" w:space="0" w:color="auto"/>
              <w:bottom w:val="single" w:sz="4" w:space="0" w:color="auto"/>
              <w:right w:val="single" w:sz="4" w:space="0" w:color="auto"/>
            </w:tcBorders>
            <w:shd w:val="clear" w:color="000000" w:fill="A6A6A6"/>
            <w:noWrap/>
            <w:vAlign w:val="bottom"/>
            <w:hideMark/>
          </w:tcPr>
          <w:p w:rsidR="00F80727" w:rsidRPr="002E6ABA" w:rsidRDefault="005536B0" w:rsidP="00F80727">
            <w:pPr>
              <w:jc w:val="right"/>
              <w:rPr>
                <w:rFonts w:ascii="Arial" w:hAnsi="Arial" w:cs="Arial"/>
                <w:b/>
                <w:bCs/>
                <w:color w:val="000000"/>
                <w:sz w:val="18"/>
                <w:szCs w:val="18"/>
              </w:rPr>
            </w:pPr>
            <w:r w:rsidRPr="002E6ABA">
              <w:rPr>
                <w:rFonts w:ascii="Arial" w:hAnsi="Arial" w:cs="Arial"/>
                <w:b/>
                <w:bCs/>
                <w:color w:val="000000"/>
                <w:sz w:val="18"/>
                <w:szCs w:val="18"/>
              </w:rPr>
              <w:t>564.565,65</w:t>
            </w:r>
          </w:p>
        </w:tc>
      </w:tr>
      <w:tr w:rsidR="00F80727" w:rsidRPr="002E6ABA" w:rsidTr="00612B93">
        <w:trPr>
          <w:trHeight w:val="96"/>
          <w:jc w:val="center"/>
        </w:trPr>
        <w:tc>
          <w:tcPr>
            <w:tcW w:w="5444" w:type="dxa"/>
            <w:tcBorders>
              <w:top w:val="nil"/>
              <w:left w:val="single" w:sz="4" w:space="0" w:color="auto"/>
              <w:bottom w:val="single" w:sz="4" w:space="0" w:color="auto"/>
              <w:right w:val="single" w:sz="4" w:space="0" w:color="auto"/>
            </w:tcBorders>
            <w:shd w:val="clear" w:color="000000" w:fill="A6A6A6"/>
            <w:noWrap/>
            <w:vAlign w:val="bottom"/>
            <w:hideMark/>
          </w:tcPr>
          <w:p w:rsidR="00F80727" w:rsidRPr="002E6ABA" w:rsidRDefault="00F80727" w:rsidP="00F80727">
            <w:pPr>
              <w:rPr>
                <w:rFonts w:ascii="Arial" w:hAnsi="Arial" w:cs="Arial"/>
                <w:b/>
                <w:bCs/>
                <w:color w:val="000000"/>
                <w:sz w:val="18"/>
                <w:szCs w:val="18"/>
              </w:rPr>
            </w:pPr>
            <w:r w:rsidRPr="002E6ABA">
              <w:rPr>
                <w:rFonts w:ascii="Arial" w:hAnsi="Arial" w:cs="Arial"/>
                <w:b/>
                <w:bCs/>
                <w:color w:val="000000"/>
                <w:sz w:val="18"/>
                <w:szCs w:val="18"/>
              </w:rPr>
              <w:t>SUPERAVIT/ DÉFICIT DO EXERCÍCIO</w:t>
            </w:r>
          </w:p>
        </w:tc>
        <w:tc>
          <w:tcPr>
            <w:tcW w:w="446" w:type="dxa"/>
            <w:tcBorders>
              <w:top w:val="single" w:sz="4" w:space="0" w:color="auto"/>
              <w:left w:val="nil"/>
              <w:bottom w:val="single" w:sz="4" w:space="0" w:color="auto"/>
              <w:right w:val="single" w:sz="4" w:space="0" w:color="auto"/>
            </w:tcBorders>
            <w:shd w:val="clear" w:color="000000" w:fill="A6A6A6"/>
          </w:tcPr>
          <w:p w:rsidR="00F80727" w:rsidRPr="002E6ABA" w:rsidRDefault="00F80727" w:rsidP="001B2132">
            <w:pPr>
              <w:jc w:val="center"/>
              <w:rPr>
                <w:rFonts w:ascii="Arial" w:hAnsi="Arial" w:cs="Arial"/>
                <w:b/>
                <w:bCs/>
                <w:color w:val="000000"/>
                <w:sz w:val="18"/>
                <w:szCs w:val="18"/>
              </w:rPr>
            </w:pPr>
          </w:p>
        </w:tc>
        <w:tc>
          <w:tcPr>
            <w:tcW w:w="1278" w:type="dxa"/>
            <w:tcBorders>
              <w:top w:val="nil"/>
              <w:left w:val="single" w:sz="4" w:space="0" w:color="auto"/>
              <w:bottom w:val="single" w:sz="4" w:space="0" w:color="auto"/>
              <w:right w:val="single" w:sz="4" w:space="0" w:color="auto"/>
            </w:tcBorders>
            <w:shd w:val="clear" w:color="000000" w:fill="A6A6A6"/>
            <w:vAlign w:val="center"/>
          </w:tcPr>
          <w:p w:rsidR="00F80727" w:rsidRPr="002E6ABA" w:rsidRDefault="00DC636D" w:rsidP="00F80727">
            <w:pPr>
              <w:jc w:val="right"/>
              <w:rPr>
                <w:rFonts w:ascii="Arial" w:hAnsi="Arial" w:cs="Arial"/>
                <w:b/>
                <w:bCs/>
                <w:color w:val="000000"/>
                <w:sz w:val="18"/>
                <w:szCs w:val="18"/>
              </w:rPr>
            </w:pPr>
            <w:r w:rsidRPr="002E6ABA">
              <w:rPr>
                <w:rFonts w:ascii="Arial" w:hAnsi="Arial" w:cs="Arial"/>
                <w:b/>
                <w:bCs/>
                <w:color w:val="000000"/>
                <w:sz w:val="18"/>
                <w:szCs w:val="18"/>
              </w:rPr>
              <w:t>110.633,13</w:t>
            </w:r>
          </w:p>
        </w:tc>
        <w:tc>
          <w:tcPr>
            <w:tcW w:w="1217" w:type="dxa"/>
            <w:tcBorders>
              <w:top w:val="nil"/>
              <w:left w:val="single" w:sz="4" w:space="0" w:color="auto"/>
              <w:bottom w:val="single" w:sz="4" w:space="0" w:color="auto"/>
              <w:right w:val="single" w:sz="4" w:space="0" w:color="auto"/>
            </w:tcBorders>
            <w:shd w:val="clear" w:color="000000" w:fill="A6A6A6"/>
            <w:noWrap/>
            <w:vAlign w:val="bottom"/>
            <w:hideMark/>
          </w:tcPr>
          <w:p w:rsidR="00F80727" w:rsidRPr="002E6ABA" w:rsidRDefault="005536B0" w:rsidP="00F80727">
            <w:pPr>
              <w:jc w:val="right"/>
              <w:rPr>
                <w:rFonts w:ascii="Arial" w:hAnsi="Arial" w:cs="Arial"/>
                <w:b/>
                <w:bCs/>
                <w:color w:val="000000"/>
                <w:sz w:val="18"/>
                <w:szCs w:val="18"/>
              </w:rPr>
            </w:pPr>
            <w:r w:rsidRPr="002E6ABA">
              <w:rPr>
                <w:rFonts w:ascii="Arial" w:hAnsi="Arial" w:cs="Arial"/>
                <w:b/>
                <w:bCs/>
                <w:color w:val="000000"/>
                <w:sz w:val="18"/>
                <w:szCs w:val="18"/>
              </w:rPr>
              <w:t>48.396,30</w:t>
            </w:r>
          </w:p>
        </w:tc>
      </w:tr>
    </w:tbl>
    <w:p w:rsidR="001B2132" w:rsidRPr="002E6ABA" w:rsidRDefault="001B2132" w:rsidP="001B2132">
      <w:pPr>
        <w:autoSpaceDE w:val="0"/>
        <w:autoSpaceDN w:val="0"/>
        <w:adjustRightInd w:val="0"/>
        <w:spacing w:line="201" w:lineRule="atLeast"/>
        <w:jc w:val="center"/>
        <w:rPr>
          <w:rFonts w:ascii="Arial" w:hAnsi="Arial" w:cs="Arial"/>
          <w:bCs/>
          <w:color w:val="000000"/>
          <w:sz w:val="18"/>
          <w:szCs w:val="18"/>
        </w:rPr>
      </w:pPr>
    </w:p>
    <w:p w:rsidR="00DD415D" w:rsidRPr="002E6ABA" w:rsidRDefault="00DD415D" w:rsidP="001B2132">
      <w:pPr>
        <w:autoSpaceDE w:val="0"/>
        <w:autoSpaceDN w:val="0"/>
        <w:adjustRightInd w:val="0"/>
        <w:spacing w:line="201" w:lineRule="atLeast"/>
        <w:jc w:val="center"/>
        <w:rPr>
          <w:rFonts w:ascii="Arial" w:hAnsi="Arial" w:cs="Arial"/>
          <w:bCs/>
          <w:color w:val="000000"/>
          <w:sz w:val="18"/>
          <w:szCs w:val="18"/>
        </w:rPr>
      </w:pPr>
      <w:proofErr w:type="spellStart"/>
      <w:r w:rsidRPr="002E6ABA">
        <w:rPr>
          <w:rFonts w:ascii="Arial" w:hAnsi="Arial" w:cs="Arial"/>
          <w:bCs/>
          <w:color w:val="000000"/>
          <w:sz w:val="18"/>
          <w:szCs w:val="18"/>
        </w:rPr>
        <w:t>Estelamar</w:t>
      </w:r>
      <w:proofErr w:type="spellEnd"/>
      <w:r w:rsidRPr="002E6ABA">
        <w:rPr>
          <w:rFonts w:ascii="Arial" w:hAnsi="Arial" w:cs="Arial"/>
          <w:bCs/>
          <w:color w:val="000000"/>
          <w:sz w:val="18"/>
          <w:szCs w:val="18"/>
        </w:rPr>
        <w:t xml:space="preserve"> </w:t>
      </w:r>
      <w:proofErr w:type="spellStart"/>
      <w:r w:rsidRPr="002E6ABA">
        <w:rPr>
          <w:rFonts w:ascii="Arial" w:hAnsi="Arial" w:cs="Arial"/>
          <w:bCs/>
          <w:color w:val="000000"/>
          <w:sz w:val="18"/>
          <w:szCs w:val="18"/>
        </w:rPr>
        <w:t>Roani</w:t>
      </w:r>
      <w:proofErr w:type="spellEnd"/>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00731E88" w:rsidRPr="002E6ABA">
        <w:rPr>
          <w:rFonts w:ascii="Arial" w:hAnsi="Arial" w:cs="Arial"/>
          <w:bCs/>
          <w:color w:val="000000"/>
          <w:sz w:val="18"/>
          <w:szCs w:val="18"/>
        </w:rPr>
        <w:t>Diogo Rota</w:t>
      </w:r>
    </w:p>
    <w:p w:rsidR="00A608E1" w:rsidRPr="002E6ABA" w:rsidRDefault="00DD415D" w:rsidP="001B2132">
      <w:pPr>
        <w:autoSpaceDE w:val="0"/>
        <w:autoSpaceDN w:val="0"/>
        <w:adjustRightInd w:val="0"/>
        <w:spacing w:line="201" w:lineRule="atLeast"/>
        <w:jc w:val="center"/>
        <w:rPr>
          <w:rFonts w:ascii="Arial" w:hAnsi="Arial" w:cs="Arial"/>
          <w:bCs/>
          <w:color w:val="000000"/>
          <w:sz w:val="18"/>
          <w:szCs w:val="18"/>
        </w:rPr>
      </w:pPr>
      <w:r w:rsidRPr="002E6ABA">
        <w:rPr>
          <w:rFonts w:ascii="Arial" w:hAnsi="Arial" w:cs="Arial"/>
          <w:bCs/>
          <w:color w:val="000000"/>
          <w:sz w:val="18"/>
          <w:szCs w:val="18"/>
        </w:rPr>
        <w:t xml:space="preserve">Presidente - CPF: </w:t>
      </w:r>
      <w:r w:rsidR="000F3FBD" w:rsidRPr="002E6ABA">
        <w:rPr>
          <w:rFonts w:ascii="Arial" w:hAnsi="Arial" w:cs="Arial"/>
          <w:bCs/>
          <w:color w:val="000000"/>
          <w:sz w:val="18"/>
          <w:szCs w:val="18"/>
        </w:rPr>
        <w:t>218.262.500-34</w:t>
      </w:r>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00383263" w:rsidRPr="002E6ABA">
        <w:rPr>
          <w:rFonts w:ascii="Arial" w:hAnsi="Arial" w:cs="Arial"/>
          <w:bCs/>
          <w:color w:val="000000"/>
          <w:sz w:val="18"/>
          <w:szCs w:val="18"/>
        </w:rPr>
        <w:t>Contador</w:t>
      </w:r>
      <w:r w:rsidRPr="002E6ABA">
        <w:rPr>
          <w:rFonts w:ascii="Arial" w:hAnsi="Arial" w:cs="Arial"/>
          <w:bCs/>
          <w:color w:val="000000"/>
          <w:sz w:val="18"/>
          <w:szCs w:val="18"/>
        </w:rPr>
        <w:t xml:space="preserve"> CRC/RS </w:t>
      </w:r>
      <w:r w:rsidR="00731E88" w:rsidRPr="002E6ABA">
        <w:rPr>
          <w:rFonts w:ascii="Arial" w:hAnsi="Arial" w:cs="Arial"/>
          <w:bCs/>
          <w:color w:val="000000"/>
          <w:sz w:val="18"/>
          <w:szCs w:val="18"/>
        </w:rPr>
        <w:t>89.798</w:t>
      </w:r>
    </w:p>
    <w:p w:rsidR="007E3FAB" w:rsidRDefault="007E3FAB" w:rsidP="007E3FAB">
      <w:pPr>
        <w:autoSpaceDE w:val="0"/>
        <w:autoSpaceDN w:val="0"/>
        <w:adjustRightInd w:val="0"/>
        <w:spacing w:line="201" w:lineRule="atLeast"/>
        <w:rPr>
          <w:rFonts w:ascii="Arial" w:hAnsi="Arial" w:cs="Arial"/>
          <w:bCs/>
          <w:color w:val="000000"/>
          <w:sz w:val="18"/>
          <w:szCs w:val="18"/>
        </w:rPr>
      </w:pPr>
    </w:p>
    <w:p w:rsidR="007E3FAB" w:rsidRDefault="007E3FAB" w:rsidP="006C7FE7">
      <w:pPr>
        <w:autoSpaceDE w:val="0"/>
        <w:autoSpaceDN w:val="0"/>
        <w:adjustRightInd w:val="0"/>
        <w:spacing w:line="201" w:lineRule="atLeast"/>
        <w:jc w:val="center"/>
        <w:rPr>
          <w:rFonts w:ascii="Arial" w:hAnsi="Arial" w:cs="Arial"/>
          <w:bCs/>
          <w:color w:val="000000"/>
          <w:sz w:val="18"/>
          <w:szCs w:val="18"/>
        </w:rPr>
      </w:pPr>
    </w:p>
    <w:p w:rsidR="00710B4C" w:rsidRPr="002E6ABA" w:rsidRDefault="00710B4C" w:rsidP="006C7FE7">
      <w:pPr>
        <w:pStyle w:val="Default"/>
        <w:jc w:val="center"/>
        <w:rPr>
          <w:rStyle w:val="A0"/>
          <w:b/>
          <w:bCs/>
          <w:sz w:val="18"/>
          <w:szCs w:val="18"/>
        </w:rPr>
      </w:pPr>
      <w:r w:rsidRPr="002E6ABA">
        <w:rPr>
          <w:rStyle w:val="A0"/>
          <w:b/>
          <w:bCs/>
          <w:sz w:val="18"/>
          <w:szCs w:val="18"/>
        </w:rPr>
        <w:t>DEMONSTRAÇÃO DAS MUTAÇÕES DO PATRIMÔNIO LÍQUIDO</w:t>
      </w:r>
    </w:p>
    <w:p w:rsidR="00710B4C" w:rsidRPr="002E6ABA" w:rsidRDefault="00710B4C" w:rsidP="006C7FE7">
      <w:pPr>
        <w:pStyle w:val="Default"/>
        <w:jc w:val="center"/>
        <w:rPr>
          <w:rStyle w:val="A0"/>
          <w:b/>
          <w:bCs/>
          <w:sz w:val="18"/>
          <w:szCs w:val="18"/>
        </w:rPr>
      </w:pPr>
      <w:r w:rsidRPr="002E6ABA">
        <w:rPr>
          <w:rStyle w:val="A0"/>
          <w:b/>
          <w:bCs/>
          <w:sz w:val="18"/>
          <w:szCs w:val="18"/>
        </w:rPr>
        <w:t>Saldos em 31/12/</w:t>
      </w:r>
      <w:r w:rsidR="00731E88" w:rsidRPr="002E6ABA">
        <w:rPr>
          <w:rStyle w:val="A0"/>
          <w:b/>
          <w:bCs/>
          <w:sz w:val="18"/>
          <w:szCs w:val="18"/>
        </w:rPr>
        <w:t>201</w:t>
      </w:r>
      <w:r w:rsidR="00DA3564" w:rsidRPr="002E6ABA">
        <w:rPr>
          <w:rStyle w:val="A0"/>
          <w:b/>
          <w:bCs/>
          <w:sz w:val="18"/>
          <w:szCs w:val="18"/>
        </w:rPr>
        <w:t>8</w:t>
      </w:r>
      <w:r w:rsidR="00731E88" w:rsidRPr="002E6ABA">
        <w:rPr>
          <w:rStyle w:val="A0"/>
          <w:b/>
          <w:bCs/>
          <w:sz w:val="18"/>
          <w:szCs w:val="18"/>
        </w:rPr>
        <w:t xml:space="preserve"> e 31/12/201</w:t>
      </w:r>
      <w:r w:rsidR="00DA3564" w:rsidRPr="002E6ABA">
        <w:rPr>
          <w:rStyle w:val="A0"/>
          <w:b/>
          <w:bCs/>
          <w:sz w:val="18"/>
          <w:szCs w:val="18"/>
        </w:rPr>
        <w:t>7</w:t>
      </w:r>
    </w:p>
    <w:p w:rsidR="00710B4C" w:rsidRPr="002E6ABA" w:rsidRDefault="00710B4C" w:rsidP="00710B4C">
      <w:pPr>
        <w:pStyle w:val="Default"/>
        <w:jc w:val="center"/>
        <w:rPr>
          <w:rStyle w:val="A0"/>
          <w:b/>
          <w:bCs/>
          <w:sz w:val="18"/>
          <w:szCs w:val="18"/>
        </w:rPr>
      </w:pPr>
    </w:p>
    <w:tbl>
      <w:tblPr>
        <w:tblW w:w="6527" w:type="dxa"/>
        <w:jc w:val="center"/>
        <w:tblCellMar>
          <w:left w:w="70" w:type="dxa"/>
          <w:right w:w="70" w:type="dxa"/>
        </w:tblCellMar>
        <w:tblLook w:val="04A0" w:firstRow="1" w:lastRow="0" w:firstColumn="1" w:lastColumn="0" w:noHBand="0" w:noVBand="1"/>
      </w:tblPr>
      <w:tblGrid>
        <w:gridCol w:w="3807"/>
        <w:gridCol w:w="1303"/>
        <w:gridCol w:w="1417"/>
      </w:tblGrid>
      <w:tr w:rsidR="00F53087" w:rsidRPr="002E6ABA" w:rsidTr="00BE17EE">
        <w:trPr>
          <w:trHeight w:val="113"/>
          <w:jc w:val="center"/>
        </w:trPr>
        <w:tc>
          <w:tcPr>
            <w:tcW w:w="380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F53087" w:rsidRPr="002E6ABA" w:rsidRDefault="00F53087" w:rsidP="00770671">
            <w:pPr>
              <w:rPr>
                <w:rFonts w:ascii="Arial" w:hAnsi="Arial" w:cs="Arial"/>
                <w:b/>
                <w:bCs/>
                <w:color w:val="000000"/>
                <w:sz w:val="18"/>
                <w:szCs w:val="18"/>
              </w:rPr>
            </w:pPr>
            <w:r w:rsidRPr="002E6ABA">
              <w:rPr>
                <w:rFonts w:ascii="Arial" w:hAnsi="Arial" w:cs="Arial"/>
                <w:b/>
                <w:bCs/>
                <w:color w:val="000000"/>
                <w:sz w:val="18"/>
                <w:szCs w:val="18"/>
              </w:rPr>
              <w:t xml:space="preserve">PATRIMONIO SOCIAL </w:t>
            </w:r>
          </w:p>
        </w:tc>
        <w:tc>
          <w:tcPr>
            <w:tcW w:w="1303"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F53087" w:rsidRPr="002E6ABA" w:rsidRDefault="00F53087" w:rsidP="00770671">
            <w:pPr>
              <w:jc w:val="center"/>
              <w:rPr>
                <w:rFonts w:ascii="Arial" w:hAnsi="Arial" w:cs="Arial"/>
                <w:b/>
                <w:bCs/>
                <w:color w:val="000000"/>
                <w:sz w:val="18"/>
                <w:szCs w:val="18"/>
              </w:rPr>
            </w:pPr>
            <w:r w:rsidRPr="002E6ABA">
              <w:rPr>
                <w:rFonts w:ascii="Arial" w:hAnsi="Arial" w:cs="Arial"/>
                <w:b/>
                <w:bCs/>
                <w:color w:val="000000"/>
                <w:sz w:val="18"/>
                <w:szCs w:val="18"/>
              </w:rPr>
              <w:t>201</w:t>
            </w:r>
            <w:r w:rsidR="005536B0" w:rsidRPr="002E6ABA">
              <w:rPr>
                <w:rFonts w:ascii="Arial" w:hAnsi="Arial" w:cs="Arial"/>
                <w:b/>
                <w:bCs/>
                <w:color w:val="000000"/>
                <w:sz w:val="18"/>
                <w:szCs w:val="18"/>
              </w:rPr>
              <w:t>8</w:t>
            </w:r>
          </w:p>
        </w:tc>
        <w:tc>
          <w:tcPr>
            <w:tcW w:w="1417"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F53087" w:rsidRPr="002E6ABA" w:rsidRDefault="00F53087" w:rsidP="00770671">
            <w:pPr>
              <w:jc w:val="center"/>
              <w:rPr>
                <w:rFonts w:ascii="Arial" w:hAnsi="Arial" w:cs="Arial"/>
                <w:b/>
                <w:bCs/>
                <w:color w:val="000000"/>
                <w:sz w:val="18"/>
                <w:szCs w:val="18"/>
              </w:rPr>
            </w:pPr>
            <w:r w:rsidRPr="002E6ABA">
              <w:rPr>
                <w:rFonts w:ascii="Arial" w:hAnsi="Arial" w:cs="Arial"/>
                <w:b/>
                <w:bCs/>
                <w:color w:val="000000"/>
                <w:sz w:val="18"/>
                <w:szCs w:val="18"/>
              </w:rPr>
              <w:t>201</w:t>
            </w:r>
            <w:r w:rsidR="005536B0" w:rsidRPr="002E6ABA">
              <w:rPr>
                <w:rFonts w:ascii="Arial" w:hAnsi="Arial" w:cs="Arial"/>
                <w:b/>
                <w:bCs/>
                <w:color w:val="000000"/>
                <w:sz w:val="18"/>
                <w:szCs w:val="18"/>
              </w:rPr>
              <w:t>7</w:t>
            </w:r>
          </w:p>
        </w:tc>
      </w:tr>
      <w:tr w:rsidR="00F53087" w:rsidRPr="002E6ABA" w:rsidTr="00BE17EE">
        <w:trPr>
          <w:trHeight w:val="130"/>
          <w:jc w:val="center"/>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F53087" w:rsidRPr="002E6ABA" w:rsidRDefault="00F53087" w:rsidP="00770671">
            <w:pPr>
              <w:rPr>
                <w:rFonts w:ascii="Arial" w:hAnsi="Arial" w:cs="Arial"/>
                <w:color w:val="000000"/>
                <w:sz w:val="18"/>
                <w:szCs w:val="18"/>
              </w:rPr>
            </w:pPr>
            <w:r w:rsidRPr="002E6ABA">
              <w:rPr>
                <w:rFonts w:ascii="Arial" w:hAnsi="Arial" w:cs="Arial"/>
                <w:color w:val="000000"/>
                <w:sz w:val="18"/>
                <w:szCs w:val="18"/>
              </w:rPr>
              <w:t>Patrimônio Social início período</w:t>
            </w:r>
          </w:p>
        </w:tc>
        <w:tc>
          <w:tcPr>
            <w:tcW w:w="1303" w:type="dxa"/>
            <w:tcBorders>
              <w:top w:val="nil"/>
              <w:left w:val="nil"/>
              <w:bottom w:val="single" w:sz="4" w:space="0" w:color="auto"/>
              <w:right w:val="single" w:sz="4" w:space="0" w:color="auto"/>
            </w:tcBorders>
            <w:shd w:val="clear" w:color="auto" w:fill="auto"/>
            <w:noWrap/>
            <w:vAlign w:val="bottom"/>
          </w:tcPr>
          <w:p w:rsidR="00F53087" w:rsidRPr="002E6ABA" w:rsidRDefault="00ED6E84" w:rsidP="00770671">
            <w:pPr>
              <w:jc w:val="right"/>
              <w:rPr>
                <w:rFonts w:ascii="Arial" w:hAnsi="Arial" w:cs="Arial"/>
                <w:color w:val="000000"/>
                <w:sz w:val="18"/>
                <w:szCs w:val="18"/>
              </w:rPr>
            </w:pPr>
            <w:r w:rsidRPr="002E6ABA">
              <w:rPr>
                <w:rFonts w:ascii="Arial" w:hAnsi="Arial" w:cs="Arial"/>
                <w:color w:val="000000"/>
                <w:sz w:val="18"/>
                <w:szCs w:val="18"/>
              </w:rPr>
              <w:t>8.430.318,85</w:t>
            </w:r>
          </w:p>
        </w:tc>
        <w:tc>
          <w:tcPr>
            <w:tcW w:w="1417" w:type="dxa"/>
            <w:tcBorders>
              <w:top w:val="nil"/>
              <w:left w:val="nil"/>
              <w:bottom w:val="single" w:sz="4" w:space="0" w:color="auto"/>
              <w:right w:val="single" w:sz="4" w:space="0" w:color="auto"/>
            </w:tcBorders>
            <w:shd w:val="clear" w:color="auto" w:fill="auto"/>
            <w:noWrap/>
            <w:vAlign w:val="bottom"/>
            <w:hideMark/>
          </w:tcPr>
          <w:p w:rsidR="00F53087" w:rsidRPr="002E6ABA" w:rsidRDefault="00DA3564" w:rsidP="00770671">
            <w:pPr>
              <w:jc w:val="right"/>
              <w:rPr>
                <w:rFonts w:ascii="Arial" w:hAnsi="Arial" w:cs="Arial"/>
                <w:color w:val="000000"/>
                <w:sz w:val="18"/>
                <w:szCs w:val="18"/>
              </w:rPr>
            </w:pPr>
            <w:r w:rsidRPr="002E6ABA">
              <w:rPr>
                <w:rFonts w:ascii="Arial" w:hAnsi="Arial" w:cs="Arial"/>
                <w:color w:val="000000"/>
                <w:sz w:val="18"/>
                <w:szCs w:val="18"/>
              </w:rPr>
              <w:t>8.555.966,87</w:t>
            </w:r>
          </w:p>
        </w:tc>
      </w:tr>
      <w:tr w:rsidR="00F53087" w:rsidRPr="002E6ABA" w:rsidTr="00BE17EE">
        <w:trPr>
          <w:trHeight w:val="134"/>
          <w:jc w:val="center"/>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F53087" w:rsidRPr="002E6ABA" w:rsidRDefault="00F53087" w:rsidP="00770671">
            <w:pPr>
              <w:rPr>
                <w:rFonts w:ascii="Arial" w:hAnsi="Arial" w:cs="Arial"/>
                <w:color w:val="000000"/>
                <w:sz w:val="18"/>
                <w:szCs w:val="18"/>
              </w:rPr>
            </w:pPr>
            <w:r w:rsidRPr="002E6ABA">
              <w:rPr>
                <w:rFonts w:ascii="Arial" w:hAnsi="Arial" w:cs="Arial"/>
                <w:color w:val="000000"/>
                <w:sz w:val="18"/>
                <w:szCs w:val="18"/>
              </w:rPr>
              <w:t>(</w:t>
            </w:r>
            <w:r w:rsidR="00C91201" w:rsidRPr="002E6ABA">
              <w:rPr>
                <w:rFonts w:ascii="Arial" w:hAnsi="Arial" w:cs="Arial"/>
                <w:color w:val="000000"/>
                <w:sz w:val="18"/>
                <w:szCs w:val="18"/>
              </w:rPr>
              <w:t>+) Ajuste</w:t>
            </w:r>
            <w:r w:rsidRPr="002E6ABA">
              <w:rPr>
                <w:rFonts w:ascii="Arial" w:hAnsi="Arial" w:cs="Arial"/>
                <w:color w:val="000000"/>
                <w:sz w:val="18"/>
                <w:szCs w:val="18"/>
              </w:rPr>
              <w:t xml:space="preserve"> de Avaliação Patrimonial</w:t>
            </w:r>
          </w:p>
        </w:tc>
        <w:tc>
          <w:tcPr>
            <w:tcW w:w="1303" w:type="dxa"/>
            <w:tcBorders>
              <w:top w:val="nil"/>
              <w:left w:val="nil"/>
              <w:bottom w:val="single" w:sz="4" w:space="0" w:color="auto"/>
              <w:right w:val="single" w:sz="4" w:space="0" w:color="auto"/>
            </w:tcBorders>
            <w:shd w:val="clear" w:color="auto" w:fill="auto"/>
            <w:noWrap/>
            <w:vAlign w:val="bottom"/>
          </w:tcPr>
          <w:p w:rsidR="00F53087" w:rsidRPr="002E6ABA" w:rsidRDefault="00C91201" w:rsidP="00770671">
            <w:pPr>
              <w:jc w:val="right"/>
              <w:rPr>
                <w:rFonts w:ascii="Arial" w:hAnsi="Arial" w:cs="Arial"/>
                <w:color w:val="000000"/>
                <w:sz w:val="18"/>
                <w:szCs w:val="18"/>
              </w:rPr>
            </w:pPr>
            <w:r w:rsidRPr="002E6ABA">
              <w:rPr>
                <w:rFonts w:ascii="Arial" w:hAnsi="Arial" w:cs="Arial"/>
                <w:color w:val="000000"/>
                <w:sz w:val="18"/>
                <w:szCs w:val="18"/>
              </w:rPr>
              <w:t>139.693,35</w:t>
            </w:r>
          </w:p>
        </w:tc>
        <w:tc>
          <w:tcPr>
            <w:tcW w:w="1417" w:type="dxa"/>
            <w:tcBorders>
              <w:top w:val="nil"/>
              <w:left w:val="nil"/>
              <w:bottom w:val="single" w:sz="4" w:space="0" w:color="auto"/>
              <w:right w:val="single" w:sz="4" w:space="0" w:color="auto"/>
            </w:tcBorders>
            <w:shd w:val="clear" w:color="auto" w:fill="auto"/>
            <w:noWrap/>
            <w:vAlign w:val="bottom"/>
            <w:hideMark/>
          </w:tcPr>
          <w:p w:rsidR="00F53087" w:rsidRPr="002E6ABA" w:rsidRDefault="00F53087" w:rsidP="00770671">
            <w:pPr>
              <w:jc w:val="right"/>
              <w:rPr>
                <w:rFonts w:ascii="Arial" w:hAnsi="Arial" w:cs="Arial"/>
                <w:color w:val="000000"/>
                <w:sz w:val="18"/>
                <w:szCs w:val="18"/>
              </w:rPr>
            </w:pPr>
            <w:r w:rsidRPr="002E6ABA">
              <w:rPr>
                <w:rFonts w:ascii="Arial" w:hAnsi="Arial" w:cs="Arial"/>
                <w:color w:val="000000"/>
                <w:sz w:val="18"/>
                <w:szCs w:val="18"/>
              </w:rPr>
              <w:t>-</w:t>
            </w:r>
            <w:r w:rsidR="00DA3564" w:rsidRPr="002E6ABA">
              <w:rPr>
                <w:rFonts w:ascii="Arial" w:hAnsi="Arial" w:cs="Arial"/>
                <w:color w:val="000000"/>
                <w:sz w:val="18"/>
                <w:szCs w:val="18"/>
              </w:rPr>
              <w:t>174.044,23.</w:t>
            </w:r>
          </w:p>
        </w:tc>
      </w:tr>
      <w:tr w:rsidR="00F53087" w:rsidRPr="002E6ABA" w:rsidTr="00BE17EE">
        <w:trPr>
          <w:trHeight w:val="152"/>
          <w:jc w:val="center"/>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F53087" w:rsidRPr="002E6ABA" w:rsidRDefault="00F53087" w:rsidP="00770671">
            <w:pPr>
              <w:rPr>
                <w:rFonts w:ascii="Arial" w:hAnsi="Arial" w:cs="Arial"/>
                <w:color w:val="000000"/>
                <w:sz w:val="18"/>
                <w:szCs w:val="18"/>
              </w:rPr>
            </w:pPr>
            <w:r w:rsidRPr="002E6ABA">
              <w:rPr>
                <w:rFonts w:ascii="Arial" w:hAnsi="Arial" w:cs="Arial"/>
                <w:color w:val="000000"/>
                <w:sz w:val="18"/>
                <w:szCs w:val="18"/>
              </w:rPr>
              <w:t>(-) Ajustes de exercícios anteriores</w:t>
            </w:r>
          </w:p>
        </w:tc>
        <w:tc>
          <w:tcPr>
            <w:tcW w:w="1303" w:type="dxa"/>
            <w:tcBorders>
              <w:top w:val="nil"/>
              <w:left w:val="nil"/>
              <w:bottom w:val="single" w:sz="4" w:space="0" w:color="auto"/>
              <w:right w:val="single" w:sz="4" w:space="0" w:color="auto"/>
            </w:tcBorders>
            <w:shd w:val="clear" w:color="auto" w:fill="auto"/>
            <w:noWrap/>
            <w:vAlign w:val="bottom"/>
          </w:tcPr>
          <w:p w:rsidR="00F53087" w:rsidRPr="002E6ABA" w:rsidRDefault="00C91201" w:rsidP="00770671">
            <w:pPr>
              <w:jc w:val="right"/>
              <w:rPr>
                <w:rFonts w:ascii="Arial" w:hAnsi="Arial" w:cs="Arial"/>
                <w:color w:val="000000"/>
                <w:sz w:val="18"/>
                <w:szCs w:val="18"/>
              </w:rPr>
            </w:pPr>
            <w:r w:rsidRPr="002E6ABA">
              <w:rPr>
                <w:rFonts w:ascii="Arial" w:hAnsi="Arial" w:cs="Arial"/>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53087" w:rsidRPr="002E6ABA" w:rsidRDefault="00F53087" w:rsidP="00770671">
            <w:pPr>
              <w:jc w:val="right"/>
              <w:rPr>
                <w:rFonts w:ascii="Arial" w:hAnsi="Arial" w:cs="Arial"/>
                <w:color w:val="000000"/>
                <w:sz w:val="18"/>
                <w:szCs w:val="18"/>
              </w:rPr>
            </w:pPr>
            <w:r w:rsidRPr="002E6ABA">
              <w:rPr>
                <w:rFonts w:ascii="Arial" w:hAnsi="Arial" w:cs="Arial"/>
                <w:color w:val="000000"/>
                <w:sz w:val="18"/>
                <w:szCs w:val="18"/>
              </w:rPr>
              <w:t>0,00</w:t>
            </w:r>
          </w:p>
        </w:tc>
      </w:tr>
      <w:tr w:rsidR="00F53087" w:rsidRPr="002E6ABA" w:rsidTr="00BE17EE">
        <w:trPr>
          <w:trHeight w:val="170"/>
          <w:jc w:val="center"/>
        </w:trPr>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F53087" w:rsidRPr="002E6ABA" w:rsidRDefault="00F53087" w:rsidP="00770671">
            <w:pPr>
              <w:rPr>
                <w:rFonts w:ascii="Arial" w:hAnsi="Arial" w:cs="Arial"/>
                <w:color w:val="000000"/>
                <w:sz w:val="18"/>
                <w:szCs w:val="18"/>
              </w:rPr>
            </w:pPr>
            <w:r w:rsidRPr="002E6ABA">
              <w:rPr>
                <w:rFonts w:ascii="Arial" w:hAnsi="Arial" w:cs="Arial"/>
                <w:color w:val="000000"/>
                <w:sz w:val="18"/>
                <w:szCs w:val="18"/>
              </w:rPr>
              <w:t>(+) Superávit / Déficit do Exercício</w:t>
            </w:r>
          </w:p>
        </w:tc>
        <w:tc>
          <w:tcPr>
            <w:tcW w:w="1303" w:type="dxa"/>
            <w:tcBorders>
              <w:top w:val="nil"/>
              <w:left w:val="nil"/>
              <w:bottom w:val="single" w:sz="4" w:space="0" w:color="auto"/>
              <w:right w:val="single" w:sz="4" w:space="0" w:color="auto"/>
            </w:tcBorders>
            <w:shd w:val="clear" w:color="auto" w:fill="auto"/>
            <w:noWrap/>
            <w:vAlign w:val="bottom"/>
          </w:tcPr>
          <w:p w:rsidR="00F53087" w:rsidRPr="002E6ABA" w:rsidRDefault="00B44B4F" w:rsidP="00770671">
            <w:pPr>
              <w:jc w:val="right"/>
              <w:rPr>
                <w:rFonts w:ascii="Arial" w:hAnsi="Arial" w:cs="Arial"/>
                <w:color w:val="000000"/>
                <w:sz w:val="18"/>
                <w:szCs w:val="18"/>
              </w:rPr>
            </w:pPr>
            <w:r w:rsidRPr="002E6ABA">
              <w:rPr>
                <w:rFonts w:ascii="Arial" w:hAnsi="Arial" w:cs="Arial"/>
                <w:color w:val="000000"/>
                <w:sz w:val="18"/>
                <w:szCs w:val="18"/>
              </w:rPr>
              <w:t>110.633,13</w:t>
            </w:r>
          </w:p>
        </w:tc>
        <w:tc>
          <w:tcPr>
            <w:tcW w:w="1417" w:type="dxa"/>
            <w:tcBorders>
              <w:top w:val="nil"/>
              <w:left w:val="nil"/>
              <w:bottom w:val="single" w:sz="4" w:space="0" w:color="auto"/>
              <w:right w:val="single" w:sz="4" w:space="0" w:color="auto"/>
            </w:tcBorders>
            <w:shd w:val="clear" w:color="auto" w:fill="auto"/>
            <w:noWrap/>
            <w:vAlign w:val="bottom"/>
            <w:hideMark/>
          </w:tcPr>
          <w:p w:rsidR="00F53087" w:rsidRPr="002E6ABA" w:rsidRDefault="00DA3564" w:rsidP="00770671">
            <w:pPr>
              <w:jc w:val="right"/>
              <w:rPr>
                <w:rFonts w:ascii="Arial" w:hAnsi="Arial" w:cs="Arial"/>
                <w:color w:val="000000"/>
                <w:sz w:val="18"/>
                <w:szCs w:val="18"/>
              </w:rPr>
            </w:pPr>
            <w:r w:rsidRPr="002E6ABA">
              <w:rPr>
                <w:rFonts w:ascii="Arial" w:hAnsi="Arial" w:cs="Arial"/>
                <w:color w:val="000000"/>
                <w:sz w:val="18"/>
                <w:szCs w:val="18"/>
              </w:rPr>
              <w:t>48.396,30</w:t>
            </w:r>
          </w:p>
        </w:tc>
      </w:tr>
      <w:tr w:rsidR="00F53087" w:rsidRPr="002E6ABA" w:rsidTr="00BE17EE">
        <w:trPr>
          <w:trHeight w:val="70"/>
          <w:jc w:val="center"/>
        </w:trPr>
        <w:tc>
          <w:tcPr>
            <w:tcW w:w="3807"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F53087" w:rsidRPr="002E6ABA" w:rsidRDefault="00F53087" w:rsidP="00770671">
            <w:pPr>
              <w:rPr>
                <w:rFonts w:ascii="Arial" w:hAnsi="Arial" w:cs="Arial"/>
                <w:b/>
                <w:bCs/>
                <w:color w:val="000000"/>
                <w:sz w:val="18"/>
                <w:szCs w:val="18"/>
              </w:rPr>
            </w:pPr>
            <w:r w:rsidRPr="002E6ABA">
              <w:rPr>
                <w:rFonts w:ascii="Arial" w:hAnsi="Arial" w:cs="Arial"/>
                <w:b/>
                <w:bCs/>
                <w:color w:val="000000"/>
                <w:sz w:val="18"/>
                <w:szCs w:val="18"/>
              </w:rPr>
              <w:t>Patrimônio Líquido Social no final Exercício</w:t>
            </w:r>
          </w:p>
        </w:tc>
        <w:tc>
          <w:tcPr>
            <w:tcW w:w="1303" w:type="dxa"/>
            <w:tcBorders>
              <w:top w:val="nil"/>
              <w:left w:val="nil"/>
              <w:bottom w:val="single" w:sz="4" w:space="0" w:color="auto"/>
              <w:right w:val="single" w:sz="4" w:space="0" w:color="auto"/>
            </w:tcBorders>
            <w:shd w:val="clear" w:color="auto" w:fill="A6A6A6" w:themeFill="background1" w:themeFillShade="A6"/>
            <w:noWrap/>
            <w:vAlign w:val="bottom"/>
          </w:tcPr>
          <w:p w:rsidR="00F53087" w:rsidRPr="002E6ABA" w:rsidRDefault="00C91201" w:rsidP="00770671">
            <w:pPr>
              <w:jc w:val="right"/>
              <w:rPr>
                <w:rFonts w:ascii="Arial" w:hAnsi="Arial" w:cs="Arial"/>
                <w:b/>
                <w:bCs/>
                <w:color w:val="000000"/>
                <w:sz w:val="18"/>
                <w:szCs w:val="18"/>
              </w:rPr>
            </w:pPr>
            <w:r w:rsidRPr="002E6ABA">
              <w:rPr>
                <w:rFonts w:ascii="Arial" w:hAnsi="Arial" w:cs="Arial"/>
                <w:b/>
                <w:bCs/>
                <w:color w:val="000000"/>
                <w:sz w:val="18"/>
                <w:szCs w:val="18"/>
              </w:rPr>
              <w:t>8.6</w:t>
            </w:r>
            <w:r w:rsidR="00B44B4F" w:rsidRPr="002E6ABA">
              <w:rPr>
                <w:rFonts w:ascii="Arial" w:hAnsi="Arial" w:cs="Arial"/>
                <w:b/>
                <w:bCs/>
                <w:color w:val="000000"/>
                <w:sz w:val="18"/>
                <w:szCs w:val="18"/>
              </w:rPr>
              <w:t>80</w:t>
            </w:r>
            <w:r w:rsidRPr="002E6ABA">
              <w:rPr>
                <w:rFonts w:ascii="Arial" w:hAnsi="Arial" w:cs="Arial"/>
                <w:b/>
                <w:bCs/>
                <w:color w:val="000000"/>
                <w:sz w:val="18"/>
                <w:szCs w:val="18"/>
              </w:rPr>
              <w:t>.</w:t>
            </w:r>
            <w:r w:rsidR="00B44B4F" w:rsidRPr="002E6ABA">
              <w:rPr>
                <w:rFonts w:ascii="Arial" w:hAnsi="Arial" w:cs="Arial"/>
                <w:b/>
                <w:bCs/>
                <w:color w:val="000000"/>
                <w:sz w:val="18"/>
                <w:szCs w:val="18"/>
              </w:rPr>
              <w:t>645</w:t>
            </w:r>
            <w:r w:rsidRPr="002E6ABA">
              <w:rPr>
                <w:rFonts w:ascii="Arial" w:hAnsi="Arial" w:cs="Arial"/>
                <w:b/>
                <w:bCs/>
                <w:color w:val="000000"/>
                <w:sz w:val="18"/>
                <w:szCs w:val="18"/>
              </w:rPr>
              <w:t>,</w:t>
            </w:r>
            <w:r w:rsidR="00B44B4F" w:rsidRPr="002E6ABA">
              <w:rPr>
                <w:rFonts w:ascii="Arial" w:hAnsi="Arial" w:cs="Arial"/>
                <w:b/>
                <w:bCs/>
                <w:color w:val="000000"/>
                <w:sz w:val="18"/>
                <w:szCs w:val="18"/>
              </w:rPr>
              <w:t>33</w:t>
            </w:r>
          </w:p>
        </w:tc>
        <w:tc>
          <w:tcPr>
            <w:tcW w:w="1417" w:type="dxa"/>
            <w:tcBorders>
              <w:top w:val="nil"/>
              <w:left w:val="nil"/>
              <w:bottom w:val="single" w:sz="4" w:space="0" w:color="auto"/>
              <w:right w:val="single" w:sz="4" w:space="0" w:color="auto"/>
            </w:tcBorders>
            <w:shd w:val="clear" w:color="auto" w:fill="A6A6A6" w:themeFill="background1" w:themeFillShade="A6"/>
            <w:noWrap/>
            <w:vAlign w:val="bottom"/>
            <w:hideMark/>
          </w:tcPr>
          <w:p w:rsidR="00F53087" w:rsidRPr="002E6ABA" w:rsidRDefault="00F53087" w:rsidP="00770671">
            <w:pPr>
              <w:jc w:val="right"/>
              <w:rPr>
                <w:rFonts w:ascii="Arial" w:hAnsi="Arial" w:cs="Arial"/>
                <w:b/>
                <w:bCs/>
                <w:color w:val="000000"/>
                <w:sz w:val="18"/>
                <w:szCs w:val="18"/>
              </w:rPr>
            </w:pPr>
            <w:r w:rsidRPr="002E6ABA">
              <w:rPr>
                <w:rFonts w:ascii="Arial" w:hAnsi="Arial" w:cs="Arial"/>
                <w:b/>
                <w:bCs/>
                <w:color w:val="000000"/>
                <w:sz w:val="18"/>
                <w:szCs w:val="18"/>
              </w:rPr>
              <w:t>8.</w:t>
            </w:r>
            <w:r w:rsidR="00DA3564" w:rsidRPr="002E6ABA">
              <w:rPr>
                <w:rFonts w:ascii="Arial" w:hAnsi="Arial" w:cs="Arial"/>
                <w:b/>
                <w:bCs/>
                <w:color w:val="000000"/>
                <w:sz w:val="18"/>
                <w:szCs w:val="18"/>
              </w:rPr>
              <w:t>430.318,85</w:t>
            </w:r>
          </w:p>
        </w:tc>
      </w:tr>
    </w:tbl>
    <w:p w:rsidR="00710B4C" w:rsidRPr="002E6ABA" w:rsidRDefault="00710B4C" w:rsidP="006C667B">
      <w:pPr>
        <w:pStyle w:val="Default"/>
        <w:rPr>
          <w:rStyle w:val="A0"/>
          <w:b/>
          <w:bCs/>
          <w:sz w:val="18"/>
          <w:szCs w:val="18"/>
        </w:rPr>
      </w:pPr>
    </w:p>
    <w:p w:rsidR="00710B4C" w:rsidRPr="002E6ABA" w:rsidRDefault="00710B4C" w:rsidP="001B2132">
      <w:pPr>
        <w:autoSpaceDE w:val="0"/>
        <w:autoSpaceDN w:val="0"/>
        <w:adjustRightInd w:val="0"/>
        <w:spacing w:line="201" w:lineRule="atLeast"/>
        <w:jc w:val="center"/>
        <w:rPr>
          <w:rFonts w:ascii="Arial" w:hAnsi="Arial" w:cs="Arial"/>
          <w:bCs/>
          <w:color w:val="000000"/>
          <w:sz w:val="18"/>
          <w:szCs w:val="18"/>
        </w:rPr>
      </w:pPr>
      <w:proofErr w:type="spellStart"/>
      <w:r w:rsidRPr="002E6ABA">
        <w:rPr>
          <w:rFonts w:ascii="Arial" w:hAnsi="Arial" w:cs="Arial"/>
          <w:bCs/>
          <w:color w:val="000000"/>
          <w:sz w:val="18"/>
          <w:szCs w:val="18"/>
        </w:rPr>
        <w:t>Estelamar</w:t>
      </w:r>
      <w:proofErr w:type="spellEnd"/>
      <w:r w:rsidRPr="002E6ABA">
        <w:rPr>
          <w:rFonts w:ascii="Arial" w:hAnsi="Arial" w:cs="Arial"/>
          <w:bCs/>
          <w:color w:val="000000"/>
          <w:sz w:val="18"/>
          <w:szCs w:val="18"/>
        </w:rPr>
        <w:t xml:space="preserve"> </w:t>
      </w:r>
      <w:proofErr w:type="spellStart"/>
      <w:r w:rsidRPr="002E6ABA">
        <w:rPr>
          <w:rFonts w:ascii="Arial" w:hAnsi="Arial" w:cs="Arial"/>
          <w:bCs/>
          <w:color w:val="000000"/>
          <w:sz w:val="18"/>
          <w:szCs w:val="18"/>
        </w:rPr>
        <w:t>Roani</w:t>
      </w:r>
      <w:proofErr w:type="spellEnd"/>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00731E88" w:rsidRPr="002E6ABA">
        <w:rPr>
          <w:rFonts w:ascii="Arial" w:hAnsi="Arial" w:cs="Arial"/>
          <w:bCs/>
          <w:color w:val="000000"/>
          <w:sz w:val="18"/>
          <w:szCs w:val="18"/>
        </w:rPr>
        <w:t>Diogo Rota</w:t>
      </w:r>
    </w:p>
    <w:p w:rsidR="00710B4C" w:rsidRPr="002E6ABA" w:rsidRDefault="00710B4C" w:rsidP="001B2132">
      <w:pPr>
        <w:autoSpaceDE w:val="0"/>
        <w:autoSpaceDN w:val="0"/>
        <w:adjustRightInd w:val="0"/>
        <w:spacing w:line="201" w:lineRule="atLeast"/>
        <w:jc w:val="center"/>
        <w:rPr>
          <w:rFonts w:ascii="Arial" w:hAnsi="Arial" w:cs="Arial"/>
          <w:bCs/>
          <w:color w:val="000000"/>
          <w:sz w:val="18"/>
          <w:szCs w:val="18"/>
        </w:rPr>
      </w:pPr>
      <w:r w:rsidRPr="002E6ABA">
        <w:rPr>
          <w:rFonts w:ascii="Arial" w:hAnsi="Arial" w:cs="Arial"/>
          <w:bCs/>
          <w:color w:val="000000"/>
          <w:sz w:val="18"/>
          <w:szCs w:val="18"/>
        </w:rPr>
        <w:t xml:space="preserve">Presidente - CPF: </w:t>
      </w:r>
      <w:r w:rsidR="000F3FBD" w:rsidRPr="002E6ABA">
        <w:rPr>
          <w:rFonts w:ascii="Arial" w:hAnsi="Arial" w:cs="Arial"/>
          <w:bCs/>
          <w:color w:val="000000"/>
          <w:sz w:val="18"/>
          <w:szCs w:val="18"/>
        </w:rPr>
        <w:t>218.262.500-34</w:t>
      </w:r>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00383263" w:rsidRPr="002E6ABA">
        <w:rPr>
          <w:rFonts w:ascii="Arial" w:hAnsi="Arial" w:cs="Arial"/>
          <w:bCs/>
          <w:color w:val="000000"/>
          <w:sz w:val="18"/>
          <w:szCs w:val="18"/>
        </w:rPr>
        <w:t>Contador</w:t>
      </w:r>
      <w:r w:rsidRPr="002E6ABA">
        <w:rPr>
          <w:rFonts w:ascii="Arial" w:hAnsi="Arial" w:cs="Arial"/>
          <w:bCs/>
          <w:color w:val="000000"/>
          <w:sz w:val="18"/>
          <w:szCs w:val="18"/>
        </w:rPr>
        <w:t xml:space="preserve"> CRC/RS </w:t>
      </w:r>
      <w:r w:rsidR="00731E88" w:rsidRPr="002E6ABA">
        <w:rPr>
          <w:rFonts w:ascii="Arial" w:hAnsi="Arial" w:cs="Arial"/>
          <w:bCs/>
          <w:color w:val="000000"/>
          <w:sz w:val="18"/>
          <w:szCs w:val="18"/>
        </w:rPr>
        <w:t>89.798</w:t>
      </w:r>
    </w:p>
    <w:p w:rsidR="00D8120D" w:rsidRDefault="00D8120D" w:rsidP="007E3FAB">
      <w:pPr>
        <w:spacing w:after="160" w:line="259" w:lineRule="auto"/>
        <w:rPr>
          <w:rStyle w:val="A0"/>
          <w:rFonts w:ascii="Arial" w:hAnsi="Arial"/>
          <w:b/>
          <w:bCs/>
          <w:sz w:val="18"/>
          <w:szCs w:val="18"/>
        </w:rPr>
      </w:pPr>
    </w:p>
    <w:p w:rsidR="005B1622" w:rsidRPr="002E6ABA" w:rsidRDefault="002D38C5" w:rsidP="007E3FAB">
      <w:pPr>
        <w:spacing w:after="160" w:line="259" w:lineRule="auto"/>
        <w:jc w:val="center"/>
        <w:rPr>
          <w:rStyle w:val="A0"/>
          <w:rFonts w:ascii="Arial" w:hAnsi="Arial"/>
          <w:b/>
          <w:bCs/>
          <w:sz w:val="18"/>
          <w:szCs w:val="18"/>
        </w:rPr>
      </w:pPr>
      <w:r w:rsidRPr="002E6ABA">
        <w:rPr>
          <w:rStyle w:val="A0"/>
          <w:rFonts w:ascii="Arial" w:hAnsi="Arial"/>
          <w:b/>
          <w:bCs/>
          <w:sz w:val="18"/>
          <w:szCs w:val="18"/>
        </w:rPr>
        <w:t>DEMONSTRAÇÃO DOS FLUXOS DE CAIXAS</w:t>
      </w:r>
    </w:p>
    <w:p w:rsidR="002D38C5" w:rsidRPr="002E6ABA" w:rsidRDefault="002D38C5" w:rsidP="007E3FAB">
      <w:pPr>
        <w:pStyle w:val="Default"/>
        <w:jc w:val="center"/>
        <w:rPr>
          <w:rStyle w:val="A0"/>
          <w:b/>
          <w:bCs/>
          <w:sz w:val="18"/>
          <w:szCs w:val="18"/>
        </w:rPr>
      </w:pPr>
      <w:r w:rsidRPr="002E6ABA">
        <w:rPr>
          <w:rStyle w:val="A0"/>
          <w:b/>
          <w:bCs/>
          <w:sz w:val="18"/>
          <w:szCs w:val="18"/>
        </w:rPr>
        <w:t>Método Indireto</w:t>
      </w:r>
    </w:p>
    <w:p w:rsidR="005B1622" w:rsidRPr="002E6ABA" w:rsidRDefault="007E3FAB" w:rsidP="007E3FAB">
      <w:pPr>
        <w:pStyle w:val="Default"/>
        <w:jc w:val="center"/>
        <w:rPr>
          <w:rStyle w:val="A0"/>
          <w:b/>
          <w:bCs/>
          <w:sz w:val="18"/>
          <w:szCs w:val="18"/>
        </w:rPr>
      </w:pPr>
      <w:r>
        <w:rPr>
          <w:rStyle w:val="A0"/>
          <w:b/>
          <w:bCs/>
          <w:sz w:val="18"/>
          <w:szCs w:val="18"/>
        </w:rPr>
        <w:t>Em reais</w:t>
      </w:r>
    </w:p>
    <w:tbl>
      <w:tblPr>
        <w:tblW w:w="6380" w:type="dxa"/>
        <w:jc w:val="center"/>
        <w:tblCellMar>
          <w:left w:w="70" w:type="dxa"/>
          <w:right w:w="70" w:type="dxa"/>
        </w:tblCellMar>
        <w:tblLook w:val="04A0" w:firstRow="1" w:lastRow="0" w:firstColumn="1" w:lastColumn="0" w:noHBand="0" w:noVBand="1"/>
      </w:tblPr>
      <w:tblGrid>
        <w:gridCol w:w="4254"/>
        <w:gridCol w:w="1070"/>
        <w:gridCol w:w="1056"/>
      </w:tblGrid>
      <w:tr w:rsidR="00551A8B" w:rsidRPr="002E6ABA" w:rsidTr="00C0779E">
        <w:trPr>
          <w:trHeight w:val="72"/>
          <w:jc w:val="center"/>
        </w:trPr>
        <w:tc>
          <w:tcPr>
            <w:tcW w:w="4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51A8B" w:rsidRPr="002E6ABA" w:rsidRDefault="00551A8B" w:rsidP="00551A8B">
            <w:pPr>
              <w:rPr>
                <w:rFonts w:ascii="Arial" w:hAnsi="Arial" w:cs="Arial"/>
                <w:b/>
                <w:bCs/>
                <w:color w:val="000000"/>
                <w:sz w:val="18"/>
                <w:szCs w:val="18"/>
              </w:rPr>
            </w:pPr>
            <w:r w:rsidRPr="002E6ABA">
              <w:rPr>
                <w:rFonts w:ascii="Arial" w:hAnsi="Arial" w:cs="Arial"/>
                <w:b/>
                <w:bCs/>
                <w:color w:val="000000"/>
                <w:sz w:val="18"/>
                <w:szCs w:val="18"/>
              </w:rPr>
              <w:t>ATIVIDADES OPERACIONAIS</w:t>
            </w:r>
          </w:p>
        </w:tc>
        <w:tc>
          <w:tcPr>
            <w:tcW w:w="1070"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551A8B" w:rsidRPr="002E6ABA" w:rsidRDefault="00551A8B" w:rsidP="00551A8B">
            <w:pPr>
              <w:jc w:val="center"/>
              <w:rPr>
                <w:rFonts w:ascii="Arial" w:hAnsi="Arial" w:cs="Arial"/>
                <w:b/>
                <w:bCs/>
                <w:color w:val="000000"/>
                <w:sz w:val="18"/>
                <w:szCs w:val="18"/>
              </w:rPr>
            </w:pPr>
            <w:r w:rsidRPr="002E6ABA">
              <w:rPr>
                <w:rFonts w:ascii="Arial" w:hAnsi="Arial" w:cs="Arial"/>
                <w:b/>
                <w:bCs/>
                <w:color w:val="000000"/>
                <w:sz w:val="18"/>
                <w:szCs w:val="18"/>
              </w:rPr>
              <w:t>201</w:t>
            </w:r>
            <w:r w:rsidR="00DA3564" w:rsidRPr="002E6ABA">
              <w:rPr>
                <w:rFonts w:ascii="Arial" w:hAnsi="Arial" w:cs="Arial"/>
                <w:b/>
                <w:bCs/>
                <w:color w:val="000000"/>
                <w:sz w:val="18"/>
                <w:szCs w:val="18"/>
              </w:rPr>
              <w:t>8</w:t>
            </w:r>
          </w:p>
        </w:tc>
        <w:tc>
          <w:tcPr>
            <w:tcW w:w="1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51A8B" w:rsidRPr="002E6ABA" w:rsidRDefault="00551A8B" w:rsidP="00551A8B">
            <w:pPr>
              <w:jc w:val="center"/>
              <w:rPr>
                <w:rFonts w:ascii="Arial" w:hAnsi="Arial" w:cs="Arial"/>
                <w:b/>
                <w:bCs/>
                <w:color w:val="000000"/>
                <w:sz w:val="18"/>
                <w:szCs w:val="18"/>
              </w:rPr>
            </w:pPr>
            <w:r w:rsidRPr="002E6ABA">
              <w:rPr>
                <w:rFonts w:ascii="Arial" w:hAnsi="Arial" w:cs="Arial"/>
                <w:b/>
                <w:bCs/>
                <w:color w:val="000000"/>
                <w:sz w:val="18"/>
                <w:szCs w:val="18"/>
              </w:rPr>
              <w:t>201</w:t>
            </w:r>
            <w:r w:rsidR="00DA3564" w:rsidRPr="002E6ABA">
              <w:rPr>
                <w:rFonts w:ascii="Arial" w:hAnsi="Arial" w:cs="Arial"/>
                <w:b/>
                <w:bCs/>
                <w:color w:val="000000"/>
                <w:sz w:val="18"/>
                <w:szCs w:val="18"/>
              </w:rPr>
              <w:t>7</w:t>
            </w:r>
          </w:p>
        </w:tc>
      </w:tr>
      <w:tr w:rsidR="00551A8B" w:rsidRPr="002E6ABA" w:rsidTr="00B21856">
        <w:trPr>
          <w:trHeight w:val="190"/>
          <w:jc w:val="center"/>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551A8B" w:rsidRPr="002E6ABA" w:rsidRDefault="00551A8B" w:rsidP="00551A8B">
            <w:pPr>
              <w:rPr>
                <w:rFonts w:ascii="Arial" w:hAnsi="Arial" w:cs="Arial"/>
                <w:color w:val="000000"/>
                <w:sz w:val="18"/>
                <w:szCs w:val="18"/>
              </w:rPr>
            </w:pPr>
            <w:r w:rsidRPr="002E6ABA">
              <w:rPr>
                <w:rFonts w:ascii="Arial" w:hAnsi="Arial" w:cs="Arial"/>
                <w:color w:val="000000"/>
                <w:sz w:val="18"/>
                <w:szCs w:val="18"/>
              </w:rPr>
              <w:t>Resultado do período</w:t>
            </w:r>
          </w:p>
        </w:tc>
        <w:tc>
          <w:tcPr>
            <w:tcW w:w="1070" w:type="dxa"/>
            <w:tcBorders>
              <w:top w:val="nil"/>
              <w:left w:val="nil"/>
              <w:bottom w:val="single" w:sz="4" w:space="0" w:color="auto"/>
              <w:right w:val="single" w:sz="4" w:space="0" w:color="auto"/>
            </w:tcBorders>
            <w:vAlign w:val="bottom"/>
          </w:tcPr>
          <w:p w:rsidR="00551A8B" w:rsidRPr="002E6ABA" w:rsidRDefault="00B44B4F" w:rsidP="00551A8B">
            <w:pPr>
              <w:jc w:val="right"/>
              <w:rPr>
                <w:rFonts w:ascii="Arial" w:hAnsi="Arial" w:cs="Arial"/>
                <w:color w:val="000000"/>
                <w:sz w:val="18"/>
                <w:szCs w:val="18"/>
              </w:rPr>
            </w:pPr>
            <w:r w:rsidRPr="002E6ABA">
              <w:rPr>
                <w:rFonts w:ascii="Arial" w:hAnsi="Arial" w:cs="Arial"/>
                <w:color w:val="000000"/>
                <w:sz w:val="18"/>
                <w:szCs w:val="18"/>
              </w:rPr>
              <w:t>110.633,13</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551A8B" w:rsidRPr="002E6ABA" w:rsidRDefault="00DA3564" w:rsidP="00551A8B">
            <w:pPr>
              <w:jc w:val="right"/>
              <w:rPr>
                <w:rFonts w:ascii="Arial" w:hAnsi="Arial" w:cs="Arial"/>
                <w:color w:val="000000"/>
                <w:sz w:val="18"/>
                <w:szCs w:val="18"/>
              </w:rPr>
            </w:pPr>
            <w:r w:rsidRPr="002E6ABA">
              <w:rPr>
                <w:rFonts w:ascii="Arial" w:hAnsi="Arial" w:cs="Arial"/>
                <w:color w:val="000000"/>
                <w:sz w:val="18"/>
                <w:szCs w:val="18"/>
              </w:rPr>
              <w:t>48.396,30</w:t>
            </w:r>
          </w:p>
        </w:tc>
      </w:tr>
      <w:tr w:rsidR="00551A8B" w:rsidRPr="002E6ABA" w:rsidTr="00B21856">
        <w:trPr>
          <w:trHeight w:val="152"/>
          <w:jc w:val="center"/>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551A8B" w:rsidRPr="002E6ABA" w:rsidRDefault="00551A8B" w:rsidP="00551A8B">
            <w:pPr>
              <w:rPr>
                <w:rFonts w:ascii="Arial" w:hAnsi="Arial" w:cs="Arial"/>
                <w:color w:val="000000"/>
                <w:sz w:val="18"/>
                <w:szCs w:val="18"/>
              </w:rPr>
            </w:pPr>
            <w:r w:rsidRPr="002E6ABA">
              <w:rPr>
                <w:rFonts w:ascii="Arial" w:hAnsi="Arial" w:cs="Arial"/>
                <w:color w:val="000000"/>
                <w:sz w:val="18"/>
                <w:szCs w:val="18"/>
              </w:rPr>
              <w:t>Depreciação e amortização</w:t>
            </w:r>
          </w:p>
        </w:tc>
        <w:tc>
          <w:tcPr>
            <w:tcW w:w="1070" w:type="dxa"/>
            <w:tcBorders>
              <w:top w:val="nil"/>
              <w:left w:val="nil"/>
              <w:bottom w:val="single" w:sz="4" w:space="0" w:color="auto"/>
              <w:right w:val="single" w:sz="4" w:space="0" w:color="auto"/>
            </w:tcBorders>
            <w:vAlign w:val="bottom"/>
          </w:tcPr>
          <w:p w:rsidR="00551A8B" w:rsidRPr="002E6ABA" w:rsidRDefault="009D5D97" w:rsidP="003B1495">
            <w:pPr>
              <w:jc w:val="right"/>
              <w:rPr>
                <w:rFonts w:ascii="Arial" w:hAnsi="Arial" w:cs="Arial"/>
                <w:color w:val="000000"/>
                <w:sz w:val="18"/>
                <w:szCs w:val="18"/>
              </w:rPr>
            </w:pPr>
            <w:r w:rsidRPr="002E6ABA">
              <w:rPr>
                <w:rFonts w:ascii="Arial" w:hAnsi="Arial" w:cs="Arial"/>
                <w:color w:val="000000"/>
                <w:sz w:val="18"/>
                <w:szCs w:val="18"/>
              </w:rPr>
              <w:t>209.264,75</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551A8B" w:rsidRPr="002E6ABA" w:rsidRDefault="00DA3564" w:rsidP="003B1495">
            <w:pPr>
              <w:jc w:val="right"/>
              <w:rPr>
                <w:rFonts w:ascii="Arial" w:hAnsi="Arial" w:cs="Arial"/>
                <w:color w:val="000000"/>
                <w:sz w:val="18"/>
                <w:szCs w:val="18"/>
              </w:rPr>
            </w:pPr>
            <w:r w:rsidRPr="002E6ABA">
              <w:rPr>
                <w:rFonts w:ascii="Arial" w:hAnsi="Arial" w:cs="Arial"/>
                <w:color w:val="000000"/>
                <w:sz w:val="18"/>
                <w:szCs w:val="18"/>
              </w:rPr>
              <w:t>103.798,86</w:t>
            </w:r>
          </w:p>
        </w:tc>
      </w:tr>
      <w:tr w:rsidR="00551A8B" w:rsidRPr="002E6ABA" w:rsidTr="00B21856">
        <w:trPr>
          <w:trHeight w:val="142"/>
          <w:jc w:val="center"/>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551A8B" w:rsidRPr="002E6ABA" w:rsidRDefault="00551A8B" w:rsidP="00551A8B">
            <w:pPr>
              <w:rPr>
                <w:rFonts w:ascii="Arial" w:hAnsi="Arial" w:cs="Arial"/>
                <w:color w:val="000000"/>
                <w:sz w:val="18"/>
                <w:szCs w:val="18"/>
              </w:rPr>
            </w:pPr>
            <w:r w:rsidRPr="002E6ABA">
              <w:rPr>
                <w:rFonts w:ascii="Arial" w:hAnsi="Arial" w:cs="Arial"/>
                <w:color w:val="000000"/>
                <w:sz w:val="18"/>
                <w:szCs w:val="18"/>
              </w:rPr>
              <w:t>(Aumento) Redução das contas a receber</w:t>
            </w:r>
          </w:p>
        </w:tc>
        <w:tc>
          <w:tcPr>
            <w:tcW w:w="1070" w:type="dxa"/>
            <w:tcBorders>
              <w:top w:val="nil"/>
              <w:left w:val="nil"/>
              <w:bottom w:val="single" w:sz="4" w:space="0" w:color="auto"/>
              <w:right w:val="single" w:sz="4" w:space="0" w:color="auto"/>
            </w:tcBorders>
            <w:vAlign w:val="bottom"/>
          </w:tcPr>
          <w:p w:rsidR="00551A8B" w:rsidRPr="002E6ABA" w:rsidRDefault="007F63A9" w:rsidP="00551A8B">
            <w:pPr>
              <w:jc w:val="right"/>
              <w:rPr>
                <w:rFonts w:ascii="Arial" w:hAnsi="Arial" w:cs="Arial"/>
                <w:color w:val="000000"/>
                <w:sz w:val="18"/>
                <w:szCs w:val="18"/>
              </w:rPr>
            </w:pPr>
            <w:r w:rsidRPr="002E6ABA">
              <w:rPr>
                <w:rFonts w:ascii="Arial" w:hAnsi="Arial" w:cs="Arial"/>
                <w:color w:val="000000"/>
                <w:sz w:val="18"/>
                <w:szCs w:val="18"/>
              </w:rPr>
              <w:t>-</w:t>
            </w:r>
            <w:r w:rsidR="005D7811" w:rsidRPr="002E6ABA">
              <w:rPr>
                <w:rFonts w:ascii="Arial" w:hAnsi="Arial" w:cs="Arial"/>
                <w:color w:val="000000"/>
                <w:sz w:val="18"/>
                <w:szCs w:val="18"/>
              </w:rPr>
              <w:t>205.480,50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551A8B" w:rsidRPr="002E6ABA" w:rsidRDefault="00DA3564" w:rsidP="00551A8B">
            <w:pPr>
              <w:jc w:val="right"/>
              <w:rPr>
                <w:rFonts w:ascii="Arial" w:hAnsi="Arial" w:cs="Arial"/>
                <w:color w:val="000000"/>
                <w:sz w:val="18"/>
                <w:szCs w:val="18"/>
              </w:rPr>
            </w:pPr>
            <w:r w:rsidRPr="002E6ABA">
              <w:rPr>
                <w:rFonts w:ascii="Arial" w:hAnsi="Arial" w:cs="Arial"/>
                <w:color w:val="000000"/>
                <w:sz w:val="18"/>
                <w:szCs w:val="18"/>
              </w:rPr>
              <w:t>-376.985,53</w:t>
            </w:r>
          </w:p>
        </w:tc>
      </w:tr>
      <w:tr w:rsidR="00551A8B" w:rsidRPr="002E6ABA" w:rsidTr="00B21856">
        <w:trPr>
          <w:trHeight w:val="104"/>
          <w:jc w:val="center"/>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551A8B" w:rsidRPr="002E6ABA" w:rsidRDefault="00551A8B" w:rsidP="00551A8B">
            <w:pPr>
              <w:rPr>
                <w:rFonts w:ascii="Arial" w:hAnsi="Arial" w:cs="Arial"/>
                <w:color w:val="000000"/>
                <w:sz w:val="18"/>
                <w:szCs w:val="18"/>
              </w:rPr>
            </w:pPr>
            <w:r w:rsidRPr="002E6ABA">
              <w:rPr>
                <w:rFonts w:ascii="Arial" w:hAnsi="Arial" w:cs="Arial"/>
                <w:color w:val="000000"/>
                <w:sz w:val="18"/>
                <w:szCs w:val="18"/>
              </w:rPr>
              <w:t>(Aumento) Redução em fornecedores</w:t>
            </w:r>
          </w:p>
        </w:tc>
        <w:tc>
          <w:tcPr>
            <w:tcW w:w="1070" w:type="dxa"/>
            <w:tcBorders>
              <w:top w:val="nil"/>
              <w:left w:val="nil"/>
              <w:bottom w:val="single" w:sz="4" w:space="0" w:color="auto"/>
              <w:right w:val="single" w:sz="4" w:space="0" w:color="auto"/>
            </w:tcBorders>
            <w:vAlign w:val="bottom"/>
          </w:tcPr>
          <w:p w:rsidR="00551A8B" w:rsidRPr="002E6ABA" w:rsidRDefault="003B1495" w:rsidP="00551A8B">
            <w:pPr>
              <w:jc w:val="right"/>
              <w:rPr>
                <w:rFonts w:ascii="Arial" w:hAnsi="Arial" w:cs="Arial"/>
                <w:color w:val="000000"/>
                <w:sz w:val="18"/>
                <w:szCs w:val="18"/>
              </w:rPr>
            </w:pPr>
            <w:r w:rsidRPr="002E6ABA">
              <w:rPr>
                <w:rFonts w:ascii="Arial" w:hAnsi="Arial" w:cs="Arial"/>
                <w:color w:val="000000"/>
                <w:sz w:val="18"/>
                <w:szCs w:val="18"/>
              </w:rPr>
              <w:t>4.297,77</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551A8B" w:rsidRPr="002E6ABA" w:rsidRDefault="00DA3564" w:rsidP="00551A8B">
            <w:pPr>
              <w:jc w:val="right"/>
              <w:rPr>
                <w:rFonts w:ascii="Arial" w:hAnsi="Arial" w:cs="Arial"/>
                <w:color w:val="000000"/>
                <w:sz w:val="18"/>
                <w:szCs w:val="18"/>
              </w:rPr>
            </w:pPr>
            <w:r w:rsidRPr="002E6ABA">
              <w:rPr>
                <w:rFonts w:ascii="Arial" w:hAnsi="Arial" w:cs="Arial"/>
                <w:color w:val="000000"/>
                <w:sz w:val="18"/>
                <w:szCs w:val="18"/>
              </w:rPr>
              <w:t>2.244,24</w:t>
            </w:r>
          </w:p>
        </w:tc>
      </w:tr>
      <w:tr w:rsidR="00551A8B" w:rsidRPr="002E6ABA" w:rsidTr="00B21856">
        <w:trPr>
          <w:trHeight w:val="81"/>
          <w:jc w:val="center"/>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551A8B" w:rsidRPr="002E6ABA" w:rsidRDefault="00551A8B" w:rsidP="00551A8B">
            <w:pPr>
              <w:rPr>
                <w:rFonts w:ascii="Arial" w:hAnsi="Arial" w:cs="Arial"/>
                <w:color w:val="000000"/>
                <w:sz w:val="18"/>
                <w:szCs w:val="18"/>
              </w:rPr>
            </w:pPr>
            <w:r w:rsidRPr="002E6ABA">
              <w:rPr>
                <w:rFonts w:ascii="Arial" w:hAnsi="Arial" w:cs="Arial"/>
                <w:color w:val="000000"/>
                <w:sz w:val="18"/>
                <w:szCs w:val="18"/>
              </w:rPr>
              <w:t>(Aumento) Redução em contas a pagar e provisões</w:t>
            </w:r>
          </w:p>
        </w:tc>
        <w:tc>
          <w:tcPr>
            <w:tcW w:w="1070" w:type="dxa"/>
            <w:tcBorders>
              <w:top w:val="nil"/>
              <w:left w:val="nil"/>
              <w:bottom w:val="single" w:sz="4" w:space="0" w:color="auto"/>
              <w:right w:val="single" w:sz="4" w:space="0" w:color="auto"/>
            </w:tcBorders>
            <w:vAlign w:val="bottom"/>
          </w:tcPr>
          <w:p w:rsidR="00551A8B" w:rsidRPr="002E6ABA" w:rsidRDefault="003B1495" w:rsidP="00551A8B">
            <w:pPr>
              <w:jc w:val="right"/>
              <w:rPr>
                <w:rFonts w:ascii="Arial" w:hAnsi="Arial" w:cs="Arial"/>
                <w:color w:val="000000"/>
                <w:sz w:val="18"/>
                <w:szCs w:val="18"/>
              </w:rPr>
            </w:pPr>
            <w:r w:rsidRPr="002E6ABA">
              <w:rPr>
                <w:rFonts w:ascii="Arial" w:hAnsi="Arial" w:cs="Arial"/>
                <w:color w:val="000000"/>
                <w:sz w:val="18"/>
                <w:szCs w:val="18"/>
              </w:rPr>
              <w:t>20.935,47</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551A8B" w:rsidRPr="002E6ABA" w:rsidRDefault="00DA3564" w:rsidP="00551A8B">
            <w:pPr>
              <w:jc w:val="right"/>
              <w:rPr>
                <w:rFonts w:ascii="Arial" w:hAnsi="Arial" w:cs="Arial"/>
                <w:color w:val="000000"/>
                <w:sz w:val="18"/>
                <w:szCs w:val="18"/>
              </w:rPr>
            </w:pPr>
            <w:r w:rsidRPr="002E6ABA">
              <w:rPr>
                <w:rFonts w:ascii="Arial" w:hAnsi="Arial" w:cs="Arial"/>
                <w:color w:val="000000"/>
                <w:sz w:val="18"/>
                <w:szCs w:val="18"/>
              </w:rPr>
              <w:t>413.721,29</w:t>
            </w:r>
          </w:p>
        </w:tc>
      </w:tr>
      <w:tr w:rsidR="00551A8B" w:rsidRPr="002E6ABA" w:rsidTr="00B21856">
        <w:trPr>
          <w:trHeight w:val="184"/>
          <w:jc w:val="center"/>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551A8B" w:rsidRPr="002E6ABA" w:rsidRDefault="00551A8B" w:rsidP="00551A8B">
            <w:pPr>
              <w:rPr>
                <w:rFonts w:ascii="Arial" w:hAnsi="Arial" w:cs="Arial"/>
                <w:color w:val="000000"/>
                <w:sz w:val="18"/>
                <w:szCs w:val="18"/>
              </w:rPr>
            </w:pPr>
            <w:r w:rsidRPr="002E6ABA">
              <w:rPr>
                <w:rFonts w:ascii="Arial" w:hAnsi="Arial" w:cs="Arial"/>
                <w:color w:val="000000"/>
                <w:sz w:val="18"/>
                <w:szCs w:val="18"/>
              </w:rPr>
              <w:t>Ajuste de exercícios anteriores</w:t>
            </w:r>
          </w:p>
        </w:tc>
        <w:tc>
          <w:tcPr>
            <w:tcW w:w="1070" w:type="dxa"/>
            <w:tcBorders>
              <w:top w:val="nil"/>
              <w:left w:val="nil"/>
              <w:bottom w:val="single" w:sz="4" w:space="0" w:color="auto"/>
              <w:right w:val="single" w:sz="4" w:space="0" w:color="auto"/>
            </w:tcBorders>
            <w:vAlign w:val="bottom"/>
          </w:tcPr>
          <w:p w:rsidR="00551A8B" w:rsidRPr="002E6ABA" w:rsidRDefault="006E7416" w:rsidP="00551A8B">
            <w:pPr>
              <w:jc w:val="right"/>
              <w:rPr>
                <w:rFonts w:ascii="Arial" w:hAnsi="Arial" w:cs="Arial"/>
                <w:color w:val="000000"/>
                <w:sz w:val="18"/>
                <w:szCs w:val="18"/>
              </w:rPr>
            </w:pPr>
            <w:r w:rsidRPr="002E6ABA">
              <w:rPr>
                <w:rFonts w:ascii="Arial" w:hAnsi="Arial" w:cs="Arial"/>
                <w:color w:val="000000"/>
                <w:sz w:val="18"/>
                <w:szCs w:val="18"/>
              </w:rPr>
              <w:t>0,00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551A8B" w:rsidRPr="002E6ABA" w:rsidRDefault="00551A8B" w:rsidP="00551A8B">
            <w:pPr>
              <w:jc w:val="right"/>
              <w:rPr>
                <w:rFonts w:ascii="Arial" w:hAnsi="Arial" w:cs="Arial"/>
                <w:color w:val="000000"/>
                <w:sz w:val="18"/>
                <w:szCs w:val="18"/>
              </w:rPr>
            </w:pPr>
            <w:r w:rsidRPr="002E6ABA">
              <w:rPr>
                <w:rFonts w:ascii="Arial" w:hAnsi="Arial" w:cs="Arial"/>
                <w:color w:val="000000"/>
                <w:sz w:val="18"/>
                <w:szCs w:val="18"/>
              </w:rPr>
              <w:t>0,00</w:t>
            </w:r>
          </w:p>
        </w:tc>
      </w:tr>
      <w:tr w:rsidR="00551A8B" w:rsidRPr="002E6ABA" w:rsidTr="00B21856">
        <w:trPr>
          <w:trHeight w:val="147"/>
          <w:jc w:val="center"/>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551A8B" w:rsidRPr="002E6ABA" w:rsidRDefault="00551A8B" w:rsidP="00551A8B">
            <w:pPr>
              <w:rPr>
                <w:rFonts w:ascii="Arial" w:hAnsi="Arial" w:cs="Arial"/>
                <w:b/>
                <w:bCs/>
                <w:color w:val="000000"/>
                <w:sz w:val="18"/>
                <w:szCs w:val="18"/>
              </w:rPr>
            </w:pPr>
            <w:r w:rsidRPr="002E6ABA">
              <w:rPr>
                <w:rFonts w:ascii="Arial" w:hAnsi="Arial" w:cs="Arial"/>
                <w:b/>
                <w:bCs/>
                <w:color w:val="000000"/>
                <w:sz w:val="18"/>
                <w:szCs w:val="18"/>
              </w:rPr>
              <w:t xml:space="preserve">CAIXA PROVENIENTE DAS OPERAÇÕES </w:t>
            </w:r>
          </w:p>
        </w:tc>
        <w:tc>
          <w:tcPr>
            <w:tcW w:w="1070" w:type="dxa"/>
            <w:tcBorders>
              <w:top w:val="nil"/>
              <w:left w:val="nil"/>
              <w:bottom w:val="single" w:sz="4" w:space="0" w:color="auto"/>
              <w:right w:val="single" w:sz="4" w:space="0" w:color="auto"/>
            </w:tcBorders>
            <w:vAlign w:val="bottom"/>
          </w:tcPr>
          <w:p w:rsidR="00551A8B" w:rsidRPr="002E6ABA" w:rsidRDefault="00B44B4F" w:rsidP="00551A8B">
            <w:pPr>
              <w:jc w:val="right"/>
              <w:rPr>
                <w:rFonts w:ascii="Arial" w:hAnsi="Arial" w:cs="Arial"/>
                <w:b/>
                <w:bCs/>
                <w:color w:val="000000"/>
                <w:sz w:val="18"/>
                <w:szCs w:val="18"/>
              </w:rPr>
            </w:pPr>
            <w:r w:rsidRPr="002E6ABA">
              <w:rPr>
                <w:rFonts w:ascii="Arial" w:hAnsi="Arial" w:cs="Arial"/>
                <w:b/>
                <w:bCs/>
                <w:color w:val="000000"/>
                <w:sz w:val="18"/>
                <w:szCs w:val="18"/>
              </w:rPr>
              <w:t>139.650,62</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551A8B" w:rsidRPr="002E6ABA" w:rsidRDefault="00DA3564" w:rsidP="00551A8B">
            <w:pPr>
              <w:jc w:val="right"/>
              <w:rPr>
                <w:rFonts w:ascii="Arial" w:hAnsi="Arial" w:cs="Arial"/>
                <w:b/>
                <w:bCs/>
                <w:color w:val="000000"/>
                <w:sz w:val="18"/>
                <w:szCs w:val="18"/>
              </w:rPr>
            </w:pPr>
            <w:r w:rsidRPr="002E6ABA">
              <w:rPr>
                <w:rFonts w:ascii="Arial" w:hAnsi="Arial" w:cs="Arial"/>
                <w:b/>
                <w:bCs/>
                <w:color w:val="000000"/>
                <w:sz w:val="18"/>
                <w:szCs w:val="18"/>
              </w:rPr>
              <w:t>191.178,66</w:t>
            </w:r>
          </w:p>
        </w:tc>
      </w:tr>
      <w:tr w:rsidR="00551A8B" w:rsidRPr="002E6ABA" w:rsidTr="00B21856">
        <w:trPr>
          <w:trHeight w:val="136"/>
          <w:jc w:val="center"/>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551A8B" w:rsidRPr="002E6ABA" w:rsidRDefault="00551A8B" w:rsidP="001A715E">
            <w:pPr>
              <w:rPr>
                <w:rFonts w:ascii="Arial" w:hAnsi="Arial" w:cs="Arial"/>
                <w:b/>
                <w:bCs/>
                <w:color w:val="000000"/>
                <w:sz w:val="18"/>
                <w:szCs w:val="18"/>
              </w:rPr>
            </w:pPr>
            <w:r w:rsidRPr="002E6ABA">
              <w:rPr>
                <w:rFonts w:ascii="Arial" w:hAnsi="Arial" w:cs="Arial"/>
                <w:b/>
                <w:bCs/>
                <w:color w:val="000000"/>
                <w:sz w:val="18"/>
                <w:szCs w:val="18"/>
              </w:rPr>
              <w:t>CAIXA LÍQUIDO DAS ATIVIDADES OPERACIONAIS</w:t>
            </w:r>
          </w:p>
        </w:tc>
        <w:tc>
          <w:tcPr>
            <w:tcW w:w="1070" w:type="dxa"/>
            <w:tcBorders>
              <w:top w:val="nil"/>
              <w:left w:val="nil"/>
              <w:bottom w:val="single" w:sz="4" w:space="0" w:color="auto"/>
              <w:right w:val="single" w:sz="4" w:space="0" w:color="auto"/>
            </w:tcBorders>
            <w:vAlign w:val="bottom"/>
          </w:tcPr>
          <w:p w:rsidR="00551A8B" w:rsidRPr="002E6ABA" w:rsidRDefault="00B44B4F" w:rsidP="00551A8B">
            <w:pPr>
              <w:jc w:val="right"/>
              <w:rPr>
                <w:rFonts w:ascii="Arial" w:hAnsi="Arial" w:cs="Arial"/>
                <w:b/>
                <w:bCs/>
                <w:color w:val="000000"/>
                <w:sz w:val="18"/>
                <w:szCs w:val="18"/>
              </w:rPr>
            </w:pPr>
            <w:r w:rsidRPr="002E6ABA">
              <w:rPr>
                <w:rFonts w:ascii="Arial" w:hAnsi="Arial" w:cs="Arial"/>
                <w:b/>
                <w:bCs/>
                <w:color w:val="000000"/>
                <w:sz w:val="18"/>
                <w:szCs w:val="18"/>
              </w:rPr>
              <w:t>139.650,62</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551A8B" w:rsidRPr="002E6ABA" w:rsidRDefault="00DA3564" w:rsidP="00551A8B">
            <w:pPr>
              <w:jc w:val="right"/>
              <w:rPr>
                <w:rFonts w:ascii="Arial" w:hAnsi="Arial" w:cs="Arial"/>
                <w:b/>
                <w:bCs/>
                <w:color w:val="000000"/>
                <w:sz w:val="18"/>
                <w:szCs w:val="18"/>
              </w:rPr>
            </w:pPr>
            <w:r w:rsidRPr="002E6ABA">
              <w:rPr>
                <w:rFonts w:ascii="Arial" w:hAnsi="Arial" w:cs="Arial"/>
                <w:b/>
                <w:bCs/>
                <w:color w:val="000000"/>
                <w:sz w:val="18"/>
                <w:szCs w:val="18"/>
              </w:rPr>
              <w:t>191.178,66</w:t>
            </w:r>
          </w:p>
        </w:tc>
      </w:tr>
      <w:tr w:rsidR="00551A8B" w:rsidRPr="002E6ABA" w:rsidTr="00B21856">
        <w:trPr>
          <w:trHeight w:val="98"/>
          <w:jc w:val="center"/>
        </w:trPr>
        <w:tc>
          <w:tcPr>
            <w:tcW w:w="638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51A8B" w:rsidRPr="002E6ABA" w:rsidRDefault="00551A8B" w:rsidP="00551A8B">
            <w:pPr>
              <w:rPr>
                <w:rFonts w:ascii="Arial" w:hAnsi="Arial" w:cs="Arial"/>
                <w:b/>
                <w:bCs/>
                <w:color w:val="000000"/>
                <w:sz w:val="18"/>
                <w:szCs w:val="18"/>
              </w:rPr>
            </w:pPr>
            <w:r w:rsidRPr="002E6ABA">
              <w:rPr>
                <w:rFonts w:ascii="Arial" w:hAnsi="Arial" w:cs="Arial"/>
                <w:b/>
                <w:bCs/>
                <w:color w:val="000000"/>
                <w:sz w:val="18"/>
                <w:szCs w:val="18"/>
              </w:rPr>
              <w:t>ATIVIDADES DE INVESTIMENTOS</w:t>
            </w:r>
          </w:p>
        </w:tc>
      </w:tr>
      <w:tr w:rsidR="00551A8B" w:rsidRPr="002E6ABA" w:rsidTr="00B21856">
        <w:trPr>
          <w:trHeight w:val="216"/>
          <w:jc w:val="center"/>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551A8B" w:rsidRPr="002E6ABA" w:rsidRDefault="00551A8B" w:rsidP="00551A8B">
            <w:pPr>
              <w:rPr>
                <w:rFonts w:ascii="Arial" w:hAnsi="Arial" w:cs="Arial"/>
                <w:color w:val="000000"/>
                <w:sz w:val="18"/>
                <w:szCs w:val="18"/>
              </w:rPr>
            </w:pPr>
            <w:r w:rsidRPr="002E6ABA">
              <w:rPr>
                <w:rFonts w:ascii="Arial" w:hAnsi="Arial" w:cs="Arial"/>
                <w:color w:val="000000"/>
                <w:sz w:val="18"/>
                <w:szCs w:val="18"/>
              </w:rPr>
              <w:t>Compras de imobilizado</w:t>
            </w:r>
          </w:p>
        </w:tc>
        <w:tc>
          <w:tcPr>
            <w:tcW w:w="1070" w:type="dxa"/>
            <w:tcBorders>
              <w:top w:val="nil"/>
              <w:left w:val="nil"/>
              <w:bottom w:val="single" w:sz="4" w:space="0" w:color="auto"/>
              <w:right w:val="single" w:sz="4" w:space="0" w:color="auto"/>
            </w:tcBorders>
            <w:vAlign w:val="bottom"/>
          </w:tcPr>
          <w:p w:rsidR="00551A8B" w:rsidRPr="002E6ABA" w:rsidRDefault="006E7416" w:rsidP="00551A8B">
            <w:pPr>
              <w:jc w:val="right"/>
              <w:rPr>
                <w:rFonts w:ascii="Arial" w:hAnsi="Arial" w:cs="Arial"/>
                <w:color w:val="000000"/>
                <w:sz w:val="18"/>
                <w:szCs w:val="18"/>
              </w:rPr>
            </w:pPr>
            <w:r w:rsidRPr="002E6ABA">
              <w:rPr>
                <w:rFonts w:ascii="Arial" w:hAnsi="Arial" w:cs="Arial"/>
                <w:color w:val="000000"/>
                <w:sz w:val="18"/>
                <w:szCs w:val="18"/>
              </w:rPr>
              <w:t>-34.636,39</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551A8B" w:rsidRPr="002E6ABA" w:rsidRDefault="00551A8B" w:rsidP="00551A8B">
            <w:pPr>
              <w:jc w:val="right"/>
              <w:rPr>
                <w:rFonts w:ascii="Arial" w:hAnsi="Arial" w:cs="Arial"/>
                <w:color w:val="000000"/>
                <w:sz w:val="18"/>
                <w:szCs w:val="18"/>
              </w:rPr>
            </w:pPr>
            <w:r w:rsidRPr="002E6ABA">
              <w:rPr>
                <w:rFonts w:ascii="Arial" w:hAnsi="Arial" w:cs="Arial"/>
                <w:color w:val="000000"/>
                <w:sz w:val="18"/>
                <w:szCs w:val="18"/>
              </w:rPr>
              <w:t>-</w:t>
            </w:r>
            <w:r w:rsidR="00DA3564" w:rsidRPr="002E6ABA">
              <w:rPr>
                <w:rFonts w:ascii="Arial" w:hAnsi="Arial" w:cs="Arial"/>
                <w:color w:val="000000"/>
                <w:sz w:val="18"/>
                <w:szCs w:val="18"/>
              </w:rPr>
              <w:t>295.488,78</w:t>
            </w:r>
          </w:p>
        </w:tc>
      </w:tr>
      <w:tr w:rsidR="00551A8B" w:rsidRPr="002E6ABA" w:rsidTr="00B21856">
        <w:trPr>
          <w:trHeight w:val="178"/>
          <w:jc w:val="center"/>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551A8B" w:rsidRPr="002E6ABA" w:rsidRDefault="00551A8B" w:rsidP="00551A8B">
            <w:pPr>
              <w:rPr>
                <w:rFonts w:ascii="Arial" w:hAnsi="Arial" w:cs="Arial"/>
                <w:color w:val="000000"/>
                <w:sz w:val="18"/>
                <w:szCs w:val="18"/>
              </w:rPr>
            </w:pPr>
            <w:r w:rsidRPr="002E6ABA">
              <w:rPr>
                <w:rFonts w:ascii="Arial" w:hAnsi="Arial" w:cs="Arial"/>
                <w:color w:val="000000"/>
                <w:sz w:val="18"/>
                <w:szCs w:val="18"/>
              </w:rPr>
              <w:t>Compras de intangível</w:t>
            </w:r>
          </w:p>
        </w:tc>
        <w:tc>
          <w:tcPr>
            <w:tcW w:w="1070" w:type="dxa"/>
            <w:tcBorders>
              <w:top w:val="nil"/>
              <w:left w:val="nil"/>
              <w:bottom w:val="single" w:sz="4" w:space="0" w:color="auto"/>
              <w:right w:val="single" w:sz="4" w:space="0" w:color="auto"/>
            </w:tcBorders>
            <w:vAlign w:val="bottom"/>
          </w:tcPr>
          <w:p w:rsidR="00551A8B" w:rsidRPr="002E6ABA" w:rsidRDefault="006E7416" w:rsidP="00551A8B">
            <w:pPr>
              <w:jc w:val="right"/>
              <w:rPr>
                <w:rFonts w:ascii="Arial" w:hAnsi="Arial" w:cs="Arial"/>
                <w:color w:val="000000"/>
                <w:sz w:val="18"/>
                <w:szCs w:val="18"/>
              </w:rPr>
            </w:pPr>
            <w:r w:rsidRPr="002E6ABA">
              <w:rPr>
                <w:rFonts w:ascii="Arial" w:hAnsi="Arial" w:cs="Arial"/>
                <w:color w:val="000000"/>
                <w:sz w:val="18"/>
                <w:szCs w:val="18"/>
              </w:rPr>
              <w:t>0,00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551A8B" w:rsidRPr="002E6ABA" w:rsidRDefault="00551A8B" w:rsidP="00551A8B">
            <w:pPr>
              <w:jc w:val="right"/>
              <w:rPr>
                <w:rFonts w:ascii="Arial" w:hAnsi="Arial" w:cs="Arial"/>
                <w:color w:val="000000"/>
                <w:sz w:val="18"/>
                <w:szCs w:val="18"/>
              </w:rPr>
            </w:pPr>
            <w:r w:rsidRPr="002E6ABA">
              <w:rPr>
                <w:rFonts w:ascii="Arial" w:hAnsi="Arial" w:cs="Arial"/>
                <w:color w:val="000000"/>
                <w:sz w:val="18"/>
                <w:szCs w:val="18"/>
              </w:rPr>
              <w:t> 0,00</w:t>
            </w:r>
          </w:p>
        </w:tc>
      </w:tr>
      <w:tr w:rsidR="00551A8B" w:rsidRPr="002E6ABA" w:rsidTr="00B21856">
        <w:trPr>
          <w:trHeight w:val="154"/>
          <w:jc w:val="center"/>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551A8B" w:rsidRPr="002E6ABA" w:rsidRDefault="00551A8B" w:rsidP="00551A8B">
            <w:pPr>
              <w:rPr>
                <w:rFonts w:ascii="Arial" w:hAnsi="Arial" w:cs="Arial"/>
                <w:color w:val="000000"/>
                <w:sz w:val="18"/>
                <w:szCs w:val="18"/>
              </w:rPr>
            </w:pPr>
            <w:r w:rsidRPr="002E6ABA">
              <w:rPr>
                <w:rFonts w:ascii="Arial" w:hAnsi="Arial" w:cs="Arial"/>
                <w:color w:val="000000"/>
                <w:sz w:val="18"/>
                <w:szCs w:val="18"/>
              </w:rPr>
              <w:t>Baixas e variação dos imobilizados</w:t>
            </w:r>
          </w:p>
        </w:tc>
        <w:tc>
          <w:tcPr>
            <w:tcW w:w="1070" w:type="dxa"/>
            <w:tcBorders>
              <w:top w:val="nil"/>
              <w:left w:val="nil"/>
              <w:bottom w:val="single" w:sz="4" w:space="0" w:color="auto"/>
              <w:right w:val="single" w:sz="4" w:space="0" w:color="auto"/>
            </w:tcBorders>
            <w:vAlign w:val="bottom"/>
          </w:tcPr>
          <w:p w:rsidR="00551A8B" w:rsidRPr="002E6ABA" w:rsidRDefault="006E7416" w:rsidP="00551A8B">
            <w:pPr>
              <w:jc w:val="right"/>
              <w:rPr>
                <w:rFonts w:ascii="Arial" w:hAnsi="Arial" w:cs="Arial"/>
                <w:color w:val="000000"/>
                <w:sz w:val="18"/>
                <w:szCs w:val="18"/>
              </w:rPr>
            </w:pPr>
            <w:r w:rsidRPr="002E6ABA">
              <w:rPr>
                <w:rFonts w:ascii="Arial" w:hAnsi="Arial" w:cs="Arial"/>
                <w:color w:val="000000"/>
                <w:sz w:val="18"/>
                <w:szCs w:val="18"/>
              </w:rPr>
              <w:t>186.680,81</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551A8B" w:rsidRPr="002E6ABA" w:rsidRDefault="00DA3564" w:rsidP="00551A8B">
            <w:pPr>
              <w:jc w:val="right"/>
              <w:rPr>
                <w:rFonts w:ascii="Arial" w:hAnsi="Arial" w:cs="Arial"/>
                <w:color w:val="000000"/>
                <w:sz w:val="18"/>
                <w:szCs w:val="18"/>
              </w:rPr>
            </w:pPr>
            <w:r w:rsidRPr="002E6ABA">
              <w:rPr>
                <w:rFonts w:ascii="Arial" w:hAnsi="Arial" w:cs="Arial"/>
                <w:color w:val="000000"/>
                <w:sz w:val="18"/>
                <w:szCs w:val="18"/>
              </w:rPr>
              <w:t>0,00</w:t>
            </w:r>
          </w:p>
        </w:tc>
      </w:tr>
      <w:tr w:rsidR="00551A8B" w:rsidRPr="002E6ABA" w:rsidTr="00B21856">
        <w:trPr>
          <w:trHeight w:val="130"/>
          <w:jc w:val="center"/>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551A8B" w:rsidRPr="002E6ABA" w:rsidRDefault="00551A8B" w:rsidP="001A715E">
            <w:pPr>
              <w:rPr>
                <w:rFonts w:ascii="Arial" w:hAnsi="Arial" w:cs="Arial"/>
                <w:b/>
                <w:bCs/>
                <w:color w:val="000000"/>
                <w:sz w:val="18"/>
                <w:szCs w:val="18"/>
              </w:rPr>
            </w:pPr>
            <w:r w:rsidRPr="002E6ABA">
              <w:rPr>
                <w:rFonts w:ascii="Arial" w:hAnsi="Arial" w:cs="Arial"/>
                <w:b/>
                <w:bCs/>
                <w:color w:val="000000"/>
                <w:sz w:val="18"/>
                <w:szCs w:val="18"/>
              </w:rPr>
              <w:lastRenderedPageBreak/>
              <w:t xml:space="preserve">CAIXA LÍQUIDO </w:t>
            </w:r>
            <w:r w:rsidR="001A715E" w:rsidRPr="002E6ABA">
              <w:rPr>
                <w:rFonts w:ascii="Arial" w:hAnsi="Arial" w:cs="Arial"/>
                <w:b/>
                <w:bCs/>
                <w:color w:val="000000"/>
                <w:sz w:val="18"/>
                <w:szCs w:val="18"/>
              </w:rPr>
              <w:t>D</w:t>
            </w:r>
            <w:r w:rsidRPr="002E6ABA">
              <w:rPr>
                <w:rFonts w:ascii="Arial" w:hAnsi="Arial" w:cs="Arial"/>
                <w:b/>
                <w:bCs/>
                <w:color w:val="000000"/>
                <w:sz w:val="18"/>
                <w:szCs w:val="18"/>
              </w:rPr>
              <w:t>AS ATIVIDADES DE INVESTIMENTOS</w:t>
            </w:r>
          </w:p>
        </w:tc>
        <w:tc>
          <w:tcPr>
            <w:tcW w:w="1070" w:type="dxa"/>
            <w:tcBorders>
              <w:top w:val="nil"/>
              <w:left w:val="nil"/>
              <w:bottom w:val="single" w:sz="4" w:space="0" w:color="auto"/>
              <w:right w:val="single" w:sz="4" w:space="0" w:color="auto"/>
            </w:tcBorders>
            <w:vAlign w:val="bottom"/>
          </w:tcPr>
          <w:p w:rsidR="00551A8B" w:rsidRPr="002E6ABA" w:rsidRDefault="006E7416" w:rsidP="00551A8B">
            <w:pPr>
              <w:jc w:val="right"/>
              <w:rPr>
                <w:rFonts w:ascii="Arial" w:hAnsi="Arial" w:cs="Arial"/>
                <w:b/>
                <w:bCs/>
                <w:color w:val="000000"/>
                <w:sz w:val="18"/>
                <w:szCs w:val="18"/>
              </w:rPr>
            </w:pPr>
            <w:r w:rsidRPr="002E6ABA">
              <w:rPr>
                <w:rFonts w:ascii="Arial" w:hAnsi="Arial" w:cs="Arial"/>
                <w:b/>
                <w:bCs/>
                <w:color w:val="000000"/>
                <w:sz w:val="18"/>
                <w:szCs w:val="18"/>
              </w:rPr>
              <w:t>152.044,42</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551A8B" w:rsidRPr="002E6ABA" w:rsidRDefault="00551A8B" w:rsidP="00551A8B">
            <w:pPr>
              <w:jc w:val="right"/>
              <w:rPr>
                <w:rFonts w:ascii="Arial" w:hAnsi="Arial" w:cs="Arial"/>
                <w:b/>
                <w:bCs/>
                <w:color w:val="000000"/>
                <w:sz w:val="18"/>
                <w:szCs w:val="18"/>
              </w:rPr>
            </w:pPr>
            <w:r w:rsidRPr="002E6ABA">
              <w:rPr>
                <w:rFonts w:ascii="Arial" w:hAnsi="Arial" w:cs="Arial"/>
                <w:b/>
                <w:bCs/>
                <w:color w:val="000000"/>
                <w:sz w:val="18"/>
                <w:szCs w:val="18"/>
              </w:rPr>
              <w:t>-</w:t>
            </w:r>
            <w:r w:rsidR="00DA3564" w:rsidRPr="002E6ABA">
              <w:rPr>
                <w:rFonts w:ascii="Arial" w:hAnsi="Arial" w:cs="Arial"/>
                <w:b/>
                <w:bCs/>
                <w:color w:val="000000"/>
                <w:sz w:val="18"/>
                <w:szCs w:val="18"/>
              </w:rPr>
              <w:t>295.488,78</w:t>
            </w:r>
          </w:p>
        </w:tc>
      </w:tr>
      <w:tr w:rsidR="00551A8B" w:rsidRPr="002E6ABA" w:rsidTr="00B21856">
        <w:trPr>
          <w:trHeight w:val="70"/>
          <w:jc w:val="center"/>
        </w:trPr>
        <w:tc>
          <w:tcPr>
            <w:tcW w:w="425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551A8B" w:rsidRPr="002E6ABA" w:rsidRDefault="00551A8B" w:rsidP="00551A8B">
            <w:pPr>
              <w:rPr>
                <w:rFonts w:ascii="Arial" w:hAnsi="Arial" w:cs="Arial"/>
                <w:b/>
                <w:bCs/>
                <w:color w:val="000000"/>
                <w:sz w:val="18"/>
                <w:szCs w:val="18"/>
              </w:rPr>
            </w:pPr>
            <w:r w:rsidRPr="002E6ABA">
              <w:rPr>
                <w:rFonts w:ascii="Arial" w:hAnsi="Arial" w:cs="Arial"/>
                <w:b/>
                <w:bCs/>
                <w:color w:val="000000"/>
                <w:sz w:val="18"/>
                <w:szCs w:val="18"/>
              </w:rPr>
              <w:t xml:space="preserve">ATIVIDADES DE FINANCIAMENTO </w:t>
            </w:r>
          </w:p>
        </w:tc>
        <w:tc>
          <w:tcPr>
            <w:tcW w:w="1070" w:type="dxa"/>
            <w:tcBorders>
              <w:top w:val="nil"/>
              <w:left w:val="nil"/>
              <w:bottom w:val="single" w:sz="4" w:space="0" w:color="auto"/>
              <w:right w:val="single" w:sz="4" w:space="0" w:color="auto"/>
            </w:tcBorders>
            <w:shd w:val="clear" w:color="auto" w:fill="BFBFBF" w:themeFill="background1" w:themeFillShade="BF"/>
            <w:vAlign w:val="bottom"/>
          </w:tcPr>
          <w:p w:rsidR="00551A8B" w:rsidRPr="002E6ABA" w:rsidRDefault="006E7416" w:rsidP="00551A8B">
            <w:pPr>
              <w:jc w:val="right"/>
              <w:rPr>
                <w:rFonts w:ascii="Arial" w:hAnsi="Arial" w:cs="Arial"/>
                <w:b/>
                <w:bCs/>
                <w:color w:val="000000"/>
                <w:sz w:val="18"/>
                <w:szCs w:val="18"/>
              </w:rPr>
            </w:pPr>
            <w:r w:rsidRPr="002E6ABA">
              <w:rPr>
                <w:rFonts w:ascii="Arial" w:hAnsi="Arial" w:cs="Arial"/>
                <w:b/>
                <w:bCs/>
                <w:color w:val="000000"/>
                <w:sz w:val="18"/>
                <w:szCs w:val="18"/>
              </w:rPr>
              <w:t>0,00</w:t>
            </w:r>
          </w:p>
        </w:tc>
        <w:tc>
          <w:tcPr>
            <w:tcW w:w="105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551A8B" w:rsidRPr="002E6ABA" w:rsidRDefault="00551A8B" w:rsidP="00551A8B">
            <w:pPr>
              <w:jc w:val="right"/>
              <w:rPr>
                <w:rFonts w:ascii="Arial" w:hAnsi="Arial" w:cs="Arial"/>
                <w:b/>
                <w:bCs/>
                <w:color w:val="000000"/>
                <w:sz w:val="18"/>
                <w:szCs w:val="18"/>
              </w:rPr>
            </w:pPr>
            <w:r w:rsidRPr="002E6ABA">
              <w:rPr>
                <w:rFonts w:ascii="Arial" w:hAnsi="Arial" w:cs="Arial"/>
                <w:b/>
                <w:bCs/>
                <w:color w:val="000000"/>
                <w:sz w:val="18"/>
                <w:szCs w:val="18"/>
              </w:rPr>
              <w:t>0,00</w:t>
            </w:r>
          </w:p>
        </w:tc>
      </w:tr>
      <w:tr w:rsidR="00551A8B" w:rsidRPr="002E6ABA" w:rsidTr="00B21856">
        <w:trPr>
          <w:trHeight w:val="154"/>
          <w:jc w:val="center"/>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551A8B" w:rsidRPr="002E6ABA" w:rsidRDefault="00551A8B" w:rsidP="00551A8B">
            <w:pPr>
              <w:rPr>
                <w:rFonts w:ascii="Arial" w:hAnsi="Arial" w:cs="Arial"/>
                <w:color w:val="000000"/>
                <w:sz w:val="18"/>
                <w:szCs w:val="18"/>
              </w:rPr>
            </w:pPr>
            <w:r w:rsidRPr="002E6ABA">
              <w:rPr>
                <w:rFonts w:ascii="Arial" w:hAnsi="Arial" w:cs="Arial"/>
                <w:color w:val="000000"/>
                <w:sz w:val="18"/>
                <w:szCs w:val="18"/>
              </w:rPr>
              <w:t>Integralização de capital</w:t>
            </w:r>
          </w:p>
        </w:tc>
        <w:tc>
          <w:tcPr>
            <w:tcW w:w="1070" w:type="dxa"/>
            <w:tcBorders>
              <w:top w:val="nil"/>
              <w:left w:val="nil"/>
              <w:bottom w:val="single" w:sz="4" w:space="0" w:color="auto"/>
              <w:right w:val="single" w:sz="4" w:space="0" w:color="auto"/>
            </w:tcBorders>
            <w:vAlign w:val="bottom"/>
          </w:tcPr>
          <w:p w:rsidR="00551A8B" w:rsidRPr="002E6ABA" w:rsidRDefault="006E7416" w:rsidP="00551A8B">
            <w:pPr>
              <w:jc w:val="right"/>
              <w:rPr>
                <w:rFonts w:ascii="Arial" w:hAnsi="Arial" w:cs="Arial"/>
                <w:color w:val="000000"/>
                <w:sz w:val="18"/>
                <w:szCs w:val="18"/>
              </w:rPr>
            </w:pPr>
            <w:r w:rsidRPr="002E6ABA">
              <w:rPr>
                <w:rFonts w:ascii="Arial" w:hAnsi="Arial" w:cs="Arial"/>
                <w:color w:val="000000"/>
                <w:sz w:val="18"/>
                <w:szCs w:val="18"/>
              </w:rPr>
              <w:t>0,00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551A8B" w:rsidRPr="002E6ABA" w:rsidRDefault="00551A8B" w:rsidP="00551A8B">
            <w:pPr>
              <w:jc w:val="right"/>
              <w:rPr>
                <w:rFonts w:ascii="Arial" w:hAnsi="Arial" w:cs="Arial"/>
                <w:color w:val="000000"/>
                <w:sz w:val="18"/>
                <w:szCs w:val="18"/>
              </w:rPr>
            </w:pPr>
            <w:r w:rsidRPr="002E6ABA">
              <w:rPr>
                <w:rFonts w:ascii="Arial" w:hAnsi="Arial" w:cs="Arial"/>
                <w:color w:val="000000"/>
                <w:sz w:val="18"/>
                <w:szCs w:val="18"/>
              </w:rPr>
              <w:t>0,00</w:t>
            </w:r>
          </w:p>
        </w:tc>
      </w:tr>
      <w:tr w:rsidR="00551A8B" w:rsidRPr="002E6ABA" w:rsidTr="00B21856">
        <w:trPr>
          <w:trHeight w:val="116"/>
          <w:jc w:val="center"/>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551A8B" w:rsidRPr="002E6ABA" w:rsidRDefault="00551A8B" w:rsidP="00551A8B">
            <w:pPr>
              <w:rPr>
                <w:rFonts w:ascii="Arial" w:hAnsi="Arial" w:cs="Arial"/>
                <w:color w:val="000000"/>
                <w:sz w:val="18"/>
                <w:szCs w:val="18"/>
              </w:rPr>
            </w:pPr>
            <w:r w:rsidRPr="002E6ABA">
              <w:rPr>
                <w:rFonts w:ascii="Arial" w:hAnsi="Arial" w:cs="Arial"/>
                <w:color w:val="000000"/>
                <w:sz w:val="18"/>
                <w:szCs w:val="18"/>
              </w:rPr>
              <w:t>Empréstimos tomados</w:t>
            </w:r>
          </w:p>
        </w:tc>
        <w:tc>
          <w:tcPr>
            <w:tcW w:w="1070" w:type="dxa"/>
            <w:tcBorders>
              <w:top w:val="nil"/>
              <w:left w:val="nil"/>
              <w:bottom w:val="single" w:sz="4" w:space="0" w:color="auto"/>
              <w:right w:val="single" w:sz="4" w:space="0" w:color="auto"/>
            </w:tcBorders>
            <w:vAlign w:val="bottom"/>
          </w:tcPr>
          <w:p w:rsidR="00551A8B" w:rsidRPr="002E6ABA" w:rsidRDefault="006E7416" w:rsidP="00551A8B">
            <w:pPr>
              <w:jc w:val="right"/>
              <w:rPr>
                <w:rFonts w:ascii="Arial" w:hAnsi="Arial" w:cs="Arial"/>
                <w:color w:val="000000"/>
                <w:sz w:val="18"/>
                <w:szCs w:val="18"/>
              </w:rPr>
            </w:pPr>
            <w:r w:rsidRPr="002E6ABA">
              <w:rPr>
                <w:rFonts w:ascii="Arial" w:hAnsi="Arial" w:cs="Arial"/>
                <w:color w:val="000000"/>
                <w:sz w:val="18"/>
                <w:szCs w:val="18"/>
              </w:rPr>
              <w:t>0,00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551A8B" w:rsidRPr="002E6ABA" w:rsidRDefault="00551A8B" w:rsidP="00551A8B">
            <w:pPr>
              <w:jc w:val="right"/>
              <w:rPr>
                <w:rFonts w:ascii="Arial" w:hAnsi="Arial" w:cs="Arial"/>
                <w:color w:val="000000"/>
                <w:sz w:val="18"/>
                <w:szCs w:val="18"/>
              </w:rPr>
            </w:pPr>
            <w:r w:rsidRPr="002E6ABA">
              <w:rPr>
                <w:rFonts w:ascii="Arial" w:hAnsi="Arial" w:cs="Arial"/>
                <w:color w:val="000000"/>
                <w:sz w:val="18"/>
                <w:szCs w:val="18"/>
              </w:rPr>
              <w:t>0,00</w:t>
            </w:r>
          </w:p>
        </w:tc>
      </w:tr>
      <w:tr w:rsidR="00551A8B" w:rsidRPr="002E6ABA" w:rsidTr="00B21856">
        <w:trPr>
          <w:trHeight w:val="234"/>
          <w:jc w:val="center"/>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551A8B" w:rsidRPr="002E6ABA" w:rsidRDefault="00551A8B" w:rsidP="001A715E">
            <w:pPr>
              <w:rPr>
                <w:rFonts w:ascii="Arial" w:hAnsi="Arial" w:cs="Arial"/>
                <w:b/>
                <w:bCs/>
                <w:color w:val="000000"/>
                <w:sz w:val="18"/>
                <w:szCs w:val="18"/>
              </w:rPr>
            </w:pPr>
            <w:proofErr w:type="gramStart"/>
            <w:r w:rsidRPr="002E6ABA">
              <w:rPr>
                <w:rFonts w:ascii="Arial" w:hAnsi="Arial" w:cs="Arial"/>
                <w:b/>
                <w:bCs/>
                <w:color w:val="000000"/>
                <w:sz w:val="18"/>
                <w:szCs w:val="18"/>
              </w:rPr>
              <w:t>CAIXA LIQUIDO</w:t>
            </w:r>
            <w:proofErr w:type="gramEnd"/>
            <w:r w:rsidRPr="002E6ABA">
              <w:rPr>
                <w:rFonts w:ascii="Arial" w:hAnsi="Arial" w:cs="Arial"/>
                <w:b/>
                <w:bCs/>
                <w:color w:val="000000"/>
                <w:sz w:val="18"/>
                <w:szCs w:val="18"/>
              </w:rPr>
              <w:t xml:space="preserve"> </w:t>
            </w:r>
            <w:r w:rsidR="001A715E" w:rsidRPr="002E6ABA">
              <w:rPr>
                <w:rFonts w:ascii="Arial" w:hAnsi="Arial" w:cs="Arial"/>
                <w:b/>
                <w:bCs/>
                <w:color w:val="000000"/>
                <w:sz w:val="18"/>
                <w:szCs w:val="18"/>
              </w:rPr>
              <w:t xml:space="preserve">DAS </w:t>
            </w:r>
            <w:r w:rsidRPr="002E6ABA">
              <w:rPr>
                <w:rFonts w:ascii="Arial" w:hAnsi="Arial" w:cs="Arial"/>
                <w:b/>
                <w:bCs/>
                <w:color w:val="000000"/>
                <w:sz w:val="18"/>
                <w:szCs w:val="18"/>
              </w:rPr>
              <w:t>ATIVIDADES DE FINANCIAMENTO</w:t>
            </w:r>
          </w:p>
        </w:tc>
        <w:tc>
          <w:tcPr>
            <w:tcW w:w="1070" w:type="dxa"/>
            <w:tcBorders>
              <w:top w:val="nil"/>
              <w:left w:val="nil"/>
              <w:bottom w:val="single" w:sz="4" w:space="0" w:color="auto"/>
              <w:right w:val="single" w:sz="4" w:space="0" w:color="auto"/>
            </w:tcBorders>
            <w:vAlign w:val="bottom"/>
          </w:tcPr>
          <w:p w:rsidR="00551A8B" w:rsidRPr="002E6ABA" w:rsidRDefault="006E7416" w:rsidP="00551A8B">
            <w:pPr>
              <w:jc w:val="right"/>
              <w:rPr>
                <w:rFonts w:ascii="Arial" w:hAnsi="Arial" w:cs="Arial"/>
                <w:b/>
                <w:bCs/>
                <w:color w:val="000000"/>
                <w:sz w:val="18"/>
                <w:szCs w:val="18"/>
              </w:rPr>
            </w:pPr>
            <w:r w:rsidRPr="002E6ABA">
              <w:rPr>
                <w:rFonts w:ascii="Arial" w:hAnsi="Arial" w:cs="Arial"/>
                <w:b/>
                <w:bCs/>
                <w:color w:val="000000"/>
                <w:sz w:val="18"/>
                <w:szCs w:val="18"/>
              </w:rPr>
              <w:t>0,00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551A8B" w:rsidRPr="002E6ABA" w:rsidRDefault="00551A8B" w:rsidP="00551A8B">
            <w:pPr>
              <w:jc w:val="right"/>
              <w:rPr>
                <w:rFonts w:ascii="Arial" w:hAnsi="Arial" w:cs="Arial"/>
                <w:b/>
                <w:bCs/>
                <w:color w:val="000000"/>
                <w:sz w:val="18"/>
                <w:szCs w:val="18"/>
              </w:rPr>
            </w:pPr>
            <w:r w:rsidRPr="002E6ABA">
              <w:rPr>
                <w:rFonts w:ascii="Arial" w:hAnsi="Arial" w:cs="Arial"/>
                <w:b/>
                <w:bCs/>
                <w:color w:val="000000"/>
                <w:sz w:val="18"/>
                <w:szCs w:val="18"/>
              </w:rPr>
              <w:t>0,00</w:t>
            </w:r>
          </w:p>
        </w:tc>
      </w:tr>
      <w:tr w:rsidR="00551A8B" w:rsidRPr="002E6ABA" w:rsidTr="00B21856">
        <w:trPr>
          <w:trHeight w:val="70"/>
          <w:jc w:val="center"/>
        </w:trPr>
        <w:tc>
          <w:tcPr>
            <w:tcW w:w="425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551A8B" w:rsidRPr="002E6ABA" w:rsidRDefault="00551A8B" w:rsidP="00551A8B">
            <w:pPr>
              <w:rPr>
                <w:rFonts w:ascii="Arial" w:hAnsi="Arial" w:cs="Arial"/>
                <w:b/>
                <w:color w:val="000000"/>
                <w:sz w:val="18"/>
                <w:szCs w:val="18"/>
              </w:rPr>
            </w:pPr>
            <w:r w:rsidRPr="002E6ABA">
              <w:rPr>
                <w:rFonts w:ascii="Arial" w:hAnsi="Arial" w:cs="Arial"/>
                <w:b/>
                <w:color w:val="000000"/>
                <w:sz w:val="18"/>
                <w:szCs w:val="18"/>
              </w:rPr>
              <w:t>Aumento nas Disponibilidades</w:t>
            </w:r>
          </w:p>
        </w:tc>
        <w:tc>
          <w:tcPr>
            <w:tcW w:w="1070" w:type="dxa"/>
            <w:tcBorders>
              <w:top w:val="nil"/>
              <w:left w:val="nil"/>
              <w:bottom w:val="single" w:sz="4" w:space="0" w:color="auto"/>
              <w:right w:val="single" w:sz="4" w:space="0" w:color="auto"/>
            </w:tcBorders>
            <w:shd w:val="clear" w:color="auto" w:fill="BFBFBF" w:themeFill="background1" w:themeFillShade="BF"/>
            <w:vAlign w:val="bottom"/>
          </w:tcPr>
          <w:p w:rsidR="00551A8B" w:rsidRPr="002E6ABA" w:rsidRDefault="006E7416" w:rsidP="00551A8B">
            <w:pPr>
              <w:jc w:val="right"/>
              <w:rPr>
                <w:rFonts w:ascii="Arial" w:hAnsi="Arial" w:cs="Arial"/>
                <w:b/>
                <w:bCs/>
                <w:color w:val="000000"/>
                <w:sz w:val="18"/>
                <w:szCs w:val="18"/>
              </w:rPr>
            </w:pPr>
            <w:r w:rsidRPr="002E6ABA">
              <w:rPr>
                <w:rFonts w:ascii="Arial" w:hAnsi="Arial" w:cs="Arial"/>
                <w:b/>
                <w:bCs/>
                <w:color w:val="000000"/>
                <w:sz w:val="18"/>
                <w:szCs w:val="18"/>
              </w:rPr>
              <w:t>368.444,20</w:t>
            </w:r>
          </w:p>
        </w:tc>
        <w:tc>
          <w:tcPr>
            <w:tcW w:w="105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551A8B" w:rsidRPr="002E6ABA" w:rsidRDefault="00DA3564" w:rsidP="00551A8B">
            <w:pPr>
              <w:jc w:val="right"/>
              <w:rPr>
                <w:rFonts w:ascii="Arial" w:hAnsi="Arial" w:cs="Arial"/>
                <w:b/>
                <w:bCs/>
                <w:color w:val="000000"/>
                <w:sz w:val="18"/>
                <w:szCs w:val="18"/>
              </w:rPr>
            </w:pPr>
            <w:r w:rsidRPr="002E6ABA">
              <w:rPr>
                <w:rFonts w:ascii="Arial" w:hAnsi="Arial" w:cs="Arial"/>
                <w:b/>
                <w:bCs/>
                <w:color w:val="000000"/>
                <w:sz w:val="18"/>
                <w:szCs w:val="18"/>
              </w:rPr>
              <w:t>-104.310,12</w:t>
            </w:r>
          </w:p>
        </w:tc>
      </w:tr>
      <w:tr w:rsidR="00551A8B" w:rsidRPr="002E6ABA" w:rsidTr="00B21856">
        <w:trPr>
          <w:trHeight w:val="117"/>
          <w:jc w:val="center"/>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551A8B" w:rsidRPr="002E6ABA" w:rsidRDefault="00551A8B" w:rsidP="00551A8B">
            <w:pPr>
              <w:rPr>
                <w:rFonts w:ascii="Arial" w:hAnsi="Arial" w:cs="Arial"/>
                <w:color w:val="000000"/>
                <w:sz w:val="18"/>
                <w:szCs w:val="18"/>
              </w:rPr>
            </w:pPr>
            <w:r w:rsidRPr="002E6ABA">
              <w:rPr>
                <w:rFonts w:ascii="Arial" w:hAnsi="Arial" w:cs="Arial"/>
                <w:color w:val="000000"/>
                <w:sz w:val="18"/>
                <w:szCs w:val="18"/>
              </w:rPr>
              <w:t>Disponibilidades no início do período</w:t>
            </w:r>
          </w:p>
        </w:tc>
        <w:tc>
          <w:tcPr>
            <w:tcW w:w="1070" w:type="dxa"/>
            <w:tcBorders>
              <w:top w:val="nil"/>
              <w:left w:val="nil"/>
              <w:bottom w:val="single" w:sz="4" w:space="0" w:color="auto"/>
              <w:right w:val="single" w:sz="4" w:space="0" w:color="auto"/>
            </w:tcBorders>
            <w:vAlign w:val="bottom"/>
          </w:tcPr>
          <w:p w:rsidR="00551A8B" w:rsidRPr="002E6ABA" w:rsidRDefault="006E7416" w:rsidP="00551A8B">
            <w:pPr>
              <w:jc w:val="right"/>
              <w:rPr>
                <w:rFonts w:ascii="Arial" w:hAnsi="Arial" w:cs="Arial"/>
                <w:color w:val="000000"/>
                <w:sz w:val="18"/>
                <w:szCs w:val="18"/>
              </w:rPr>
            </w:pPr>
            <w:r w:rsidRPr="002E6ABA">
              <w:rPr>
                <w:rFonts w:ascii="Arial" w:hAnsi="Arial" w:cs="Arial"/>
                <w:color w:val="000000"/>
                <w:sz w:val="18"/>
                <w:szCs w:val="18"/>
              </w:rPr>
              <w:t>506.107,25</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551A8B" w:rsidRPr="002E6ABA" w:rsidRDefault="00DA3564" w:rsidP="00551A8B">
            <w:pPr>
              <w:jc w:val="right"/>
              <w:rPr>
                <w:rFonts w:ascii="Arial" w:hAnsi="Arial" w:cs="Arial"/>
                <w:color w:val="000000"/>
                <w:sz w:val="18"/>
                <w:szCs w:val="18"/>
              </w:rPr>
            </w:pPr>
            <w:r w:rsidRPr="002E6ABA">
              <w:rPr>
                <w:rFonts w:ascii="Arial" w:hAnsi="Arial" w:cs="Arial"/>
                <w:color w:val="000000"/>
                <w:sz w:val="18"/>
                <w:szCs w:val="18"/>
              </w:rPr>
              <w:t>610.417,27</w:t>
            </w:r>
          </w:p>
        </w:tc>
      </w:tr>
      <w:tr w:rsidR="00551A8B" w:rsidRPr="002E6ABA" w:rsidTr="00B21856">
        <w:trPr>
          <w:trHeight w:val="78"/>
          <w:jc w:val="center"/>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551A8B" w:rsidRPr="002E6ABA" w:rsidRDefault="00551A8B" w:rsidP="00551A8B">
            <w:pPr>
              <w:rPr>
                <w:rFonts w:ascii="Arial" w:hAnsi="Arial" w:cs="Arial"/>
                <w:color w:val="000000"/>
                <w:sz w:val="18"/>
                <w:szCs w:val="18"/>
              </w:rPr>
            </w:pPr>
            <w:r w:rsidRPr="002E6ABA">
              <w:rPr>
                <w:rFonts w:ascii="Arial" w:hAnsi="Arial" w:cs="Arial"/>
                <w:color w:val="000000"/>
                <w:sz w:val="18"/>
                <w:szCs w:val="18"/>
              </w:rPr>
              <w:t>Disponibilidades no final do período</w:t>
            </w:r>
          </w:p>
        </w:tc>
        <w:tc>
          <w:tcPr>
            <w:tcW w:w="1070" w:type="dxa"/>
            <w:tcBorders>
              <w:top w:val="nil"/>
              <w:left w:val="nil"/>
              <w:bottom w:val="single" w:sz="4" w:space="0" w:color="auto"/>
              <w:right w:val="single" w:sz="4" w:space="0" w:color="auto"/>
            </w:tcBorders>
            <w:vAlign w:val="bottom"/>
          </w:tcPr>
          <w:p w:rsidR="00551A8B" w:rsidRPr="002E6ABA" w:rsidRDefault="006E7416" w:rsidP="00551A8B">
            <w:pPr>
              <w:jc w:val="right"/>
              <w:rPr>
                <w:rFonts w:ascii="Arial" w:hAnsi="Arial" w:cs="Arial"/>
                <w:color w:val="000000"/>
                <w:sz w:val="18"/>
                <w:szCs w:val="18"/>
              </w:rPr>
            </w:pPr>
            <w:r w:rsidRPr="002E6ABA">
              <w:rPr>
                <w:rFonts w:ascii="Arial" w:hAnsi="Arial" w:cs="Arial"/>
                <w:color w:val="000000"/>
                <w:sz w:val="18"/>
                <w:szCs w:val="18"/>
              </w:rPr>
              <w:t>874.551,45</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551A8B" w:rsidRPr="002E6ABA" w:rsidRDefault="00DA3564" w:rsidP="00551A8B">
            <w:pPr>
              <w:jc w:val="right"/>
              <w:rPr>
                <w:rFonts w:ascii="Arial" w:hAnsi="Arial" w:cs="Arial"/>
                <w:color w:val="000000"/>
                <w:sz w:val="18"/>
                <w:szCs w:val="18"/>
              </w:rPr>
            </w:pPr>
            <w:r w:rsidRPr="002E6ABA">
              <w:rPr>
                <w:rFonts w:ascii="Arial" w:hAnsi="Arial" w:cs="Arial"/>
                <w:color w:val="000000"/>
                <w:sz w:val="18"/>
                <w:szCs w:val="18"/>
              </w:rPr>
              <w:t>506.107,25</w:t>
            </w:r>
          </w:p>
        </w:tc>
      </w:tr>
      <w:tr w:rsidR="00551A8B" w:rsidRPr="002E6ABA" w:rsidTr="00B21856">
        <w:trPr>
          <w:trHeight w:val="183"/>
          <w:jc w:val="center"/>
        </w:trPr>
        <w:tc>
          <w:tcPr>
            <w:tcW w:w="425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551A8B" w:rsidRPr="002E6ABA" w:rsidRDefault="00551A8B" w:rsidP="00551A8B">
            <w:pPr>
              <w:rPr>
                <w:rFonts w:ascii="Arial" w:hAnsi="Arial" w:cs="Arial"/>
                <w:b/>
                <w:color w:val="000000"/>
                <w:sz w:val="18"/>
                <w:szCs w:val="18"/>
              </w:rPr>
            </w:pPr>
            <w:r w:rsidRPr="002E6ABA">
              <w:rPr>
                <w:rFonts w:ascii="Arial" w:hAnsi="Arial" w:cs="Arial"/>
                <w:b/>
                <w:color w:val="000000"/>
                <w:sz w:val="18"/>
                <w:szCs w:val="18"/>
              </w:rPr>
              <w:t>Variação das disponibilidades</w:t>
            </w:r>
          </w:p>
        </w:tc>
        <w:tc>
          <w:tcPr>
            <w:tcW w:w="1070" w:type="dxa"/>
            <w:tcBorders>
              <w:top w:val="nil"/>
              <w:left w:val="nil"/>
              <w:bottom w:val="single" w:sz="4" w:space="0" w:color="auto"/>
              <w:right w:val="single" w:sz="4" w:space="0" w:color="auto"/>
            </w:tcBorders>
            <w:shd w:val="clear" w:color="auto" w:fill="BFBFBF" w:themeFill="background1" w:themeFillShade="BF"/>
            <w:vAlign w:val="bottom"/>
          </w:tcPr>
          <w:p w:rsidR="00551A8B" w:rsidRPr="002E6ABA" w:rsidRDefault="006E7416" w:rsidP="00551A8B">
            <w:pPr>
              <w:jc w:val="right"/>
              <w:rPr>
                <w:rFonts w:ascii="Arial" w:hAnsi="Arial" w:cs="Arial"/>
                <w:b/>
                <w:bCs/>
                <w:color w:val="000000"/>
                <w:sz w:val="18"/>
                <w:szCs w:val="18"/>
              </w:rPr>
            </w:pPr>
            <w:r w:rsidRPr="002E6ABA">
              <w:rPr>
                <w:rFonts w:ascii="Arial" w:hAnsi="Arial" w:cs="Arial"/>
                <w:b/>
                <w:bCs/>
                <w:color w:val="000000"/>
                <w:sz w:val="18"/>
                <w:szCs w:val="18"/>
              </w:rPr>
              <w:t>368.444,20</w:t>
            </w:r>
          </w:p>
        </w:tc>
        <w:tc>
          <w:tcPr>
            <w:tcW w:w="105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551A8B" w:rsidRPr="002E6ABA" w:rsidRDefault="00DA3564" w:rsidP="00551A8B">
            <w:pPr>
              <w:jc w:val="right"/>
              <w:rPr>
                <w:rFonts w:ascii="Arial" w:hAnsi="Arial" w:cs="Arial"/>
                <w:b/>
                <w:color w:val="000000"/>
                <w:sz w:val="18"/>
                <w:szCs w:val="18"/>
              </w:rPr>
            </w:pPr>
            <w:r w:rsidRPr="002E6ABA">
              <w:rPr>
                <w:rFonts w:ascii="Arial" w:hAnsi="Arial" w:cs="Arial"/>
                <w:b/>
                <w:color w:val="000000"/>
                <w:sz w:val="18"/>
                <w:szCs w:val="18"/>
              </w:rPr>
              <w:t>-104.310,02</w:t>
            </w:r>
          </w:p>
        </w:tc>
      </w:tr>
      <w:tr w:rsidR="00551A8B" w:rsidRPr="002E6ABA" w:rsidTr="00C415F9">
        <w:tblPrEx>
          <w:tblBorders>
            <w:top w:val="nil"/>
            <w:left w:val="nil"/>
            <w:bottom w:val="nil"/>
            <w:right w:val="nil"/>
          </w:tblBorders>
          <w:tblCellMar>
            <w:left w:w="108" w:type="dxa"/>
            <w:right w:w="108" w:type="dxa"/>
          </w:tblCellMar>
          <w:tblLook w:val="0000" w:firstRow="0" w:lastRow="0" w:firstColumn="0" w:lastColumn="0" w:noHBand="0" w:noVBand="0"/>
        </w:tblPrEx>
        <w:trPr>
          <w:trHeight w:val="93"/>
          <w:jc w:val="center"/>
        </w:trPr>
        <w:tc>
          <w:tcPr>
            <w:tcW w:w="6380" w:type="dxa"/>
            <w:gridSpan w:val="3"/>
          </w:tcPr>
          <w:p w:rsidR="00551A8B" w:rsidRPr="002E6ABA" w:rsidRDefault="00551A8B" w:rsidP="007E3FAB">
            <w:pPr>
              <w:autoSpaceDE w:val="0"/>
              <w:autoSpaceDN w:val="0"/>
              <w:adjustRightInd w:val="0"/>
              <w:spacing w:line="360" w:lineRule="auto"/>
              <w:rPr>
                <w:rFonts w:ascii="Arial" w:eastAsiaTheme="minorHAnsi" w:hAnsi="Arial" w:cs="Arial"/>
                <w:color w:val="000000"/>
                <w:sz w:val="18"/>
                <w:szCs w:val="18"/>
                <w:lang w:eastAsia="en-US"/>
              </w:rPr>
            </w:pPr>
            <w:r w:rsidRPr="002E6ABA">
              <w:rPr>
                <w:rFonts w:ascii="Arial" w:eastAsiaTheme="minorHAnsi" w:hAnsi="Arial" w:cs="Arial"/>
                <w:color w:val="000000"/>
                <w:sz w:val="18"/>
                <w:szCs w:val="18"/>
                <w:lang w:eastAsia="en-US"/>
              </w:rPr>
              <w:t xml:space="preserve">(As notas explicativas integram o conjunto das demonstrações </w:t>
            </w:r>
            <w:r w:rsidR="006E7416" w:rsidRPr="002E6ABA">
              <w:rPr>
                <w:rFonts w:ascii="Arial" w:eastAsiaTheme="minorHAnsi" w:hAnsi="Arial" w:cs="Arial"/>
                <w:color w:val="000000"/>
                <w:sz w:val="18"/>
                <w:szCs w:val="18"/>
                <w:lang w:eastAsia="en-US"/>
              </w:rPr>
              <w:t>c</w:t>
            </w:r>
            <w:r w:rsidRPr="002E6ABA">
              <w:rPr>
                <w:rFonts w:ascii="Arial" w:eastAsiaTheme="minorHAnsi" w:hAnsi="Arial" w:cs="Arial"/>
                <w:color w:val="000000"/>
                <w:sz w:val="18"/>
                <w:szCs w:val="18"/>
                <w:lang w:eastAsia="en-US"/>
              </w:rPr>
              <w:t>ontábeis)</w:t>
            </w:r>
          </w:p>
        </w:tc>
      </w:tr>
      <w:tr w:rsidR="00551A8B" w:rsidRPr="002E6ABA" w:rsidTr="00C415F9">
        <w:tblPrEx>
          <w:tblBorders>
            <w:top w:val="nil"/>
            <w:left w:val="nil"/>
            <w:bottom w:val="nil"/>
            <w:right w:val="nil"/>
          </w:tblBorders>
          <w:tblCellMar>
            <w:left w:w="108" w:type="dxa"/>
            <w:right w:w="108" w:type="dxa"/>
          </w:tblCellMar>
          <w:tblLook w:val="0000" w:firstRow="0" w:lastRow="0" w:firstColumn="0" w:lastColumn="0" w:noHBand="0" w:noVBand="0"/>
        </w:tblPrEx>
        <w:trPr>
          <w:trHeight w:val="84"/>
          <w:jc w:val="center"/>
        </w:trPr>
        <w:tc>
          <w:tcPr>
            <w:tcW w:w="6380" w:type="dxa"/>
            <w:gridSpan w:val="3"/>
          </w:tcPr>
          <w:p w:rsidR="00551A8B" w:rsidRPr="002E6ABA" w:rsidRDefault="00551A8B" w:rsidP="00551A8B">
            <w:pPr>
              <w:autoSpaceDE w:val="0"/>
              <w:autoSpaceDN w:val="0"/>
              <w:adjustRightInd w:val="0"/>
              <w:spacing w:line="360" w:lineRule="auto"/>
              <w:jc w:val="center"/>
              <w:rPr>
                <w:rFonts w:ascii="Arial" w:eastAsiaTheme="minorHAnsi" w:hAnsi="Arial" w:cs="Arial"/>
                <w:color w:val="000000"/>
                <w:sz w:val="18"/>
                <w:szCs w:val="18"/>
                <w:lang w:eastAsia="en-US"/>
              </w:rPr>
            </w:pPr>
            <w:r w:rsidRPr="002E6ABA">
              <w:rPr>
                <w:rFonts w:ascii="Arial" w:eastAsiaTheme="minorHAnsi" w:hAnsi="Arial" w:cs="Arial"/>
                <w:color w:val="000000"/>
                <w:sz w:val="18"/>
                <w:szCs w:val="18"/>
                <w:lang w:eastAsia="en-US"/>
              </w:rPr>
              <w:t>Passo Fu</w:t>
            </w:r>
            <w:r w:rsidR="00CE1449" w:rsidRPr="002E6ABA">
              <w:rPr>
                <w:rFonts w:ascii="Arial" w:eastAsiaTheme="minorHAnsi" w:hAnsi="Arial" w:cs="Arial"/>
                <w:color w:val="000000"/>
                <w:sz w:val="18"/>
                <w:szCs w:val="18"/>
                <w:lang w:eastAsia="en-US"/>
              </w:rPr>
              <w:t xml:space="preserve">ndo – RS, 31 de dezembro de </w:t>
            </w:r>
            <w:proofErr w:type="gramStart"/>
            <w:r w:rsidR="00CE1449" w:rsidRPr="002E6ABA">
              <w:rPr>
                <w:rFonts w:ascii="Arial" w:eastAsiaTheme="minorHAnsi" w:hAnsi="Arial" w:cs="Arial"/>
                <w:color w:val="000000"/>
                <w:sz w:val="18"/>
                <w:szCs w:val="18"/>
                <w:lang w:eastAsia="en-US"/>
              </w:rPr>
              <w:t>201</w:t>
            </w:r>
            <w:r w:rsidR="00DA3564" w:rsidRPr="002E6ABA">
              <w:rPr>
                <w:rFonts w:ascii="Arial" w:eastAsiaTheme="minorHAnsi" w:hAnsi="Arial" w:cs="Arial"/>
                <w:color w:val="000000"/>
                <w:sz w:val="18"/>
                <w:szCs w:val="18"/>
                <w:lang w:eastAsia="en-US"/>
              </w:rPr>
              <w:t>8</w:t>
            </w:r>
            <w:proofErr w:type="gramEnd"/>
          </w:p>
        </w:tc>
      </w:tr>
    </w:tbl>
    <w:p w:rsidR="0060038B" w:rsidRPr="002E6ABA" w:rsidRDefault="0060038B" w:rsidP="007E3FAB">
      <w:pPr>
        <w:pStyle w:val="Default"/>
        <w:rPr>
          <w:rStyle w:val="A0"/>
          <w:b/>
          <w:bCs/>
          <w:sz w:val="18"/>
          <w:szCs w:val="18"/>
        </w:rPr>
      </w:pPr>
    </w:p>
    <w:p w:rsidR="002D38C5" w:rsidRPr="002E6ABA" w:rsidRDefault="002D38C5" w:rsidP="001B2132">
      <w:pPr>
        <w:autoSpaceDE w:val="0"/>
        <w:autoSpaceDN w:val="0"/>
        <w:adjustRightInd w:val="0"/>
        <w:spacing w:line="201" w:lineRule="atLeast"/>
        <w:jc w:val="center"/>
        <w:rPr>
          <w:rFonts w:ascii="Arial" w:hAnsi="Arial" w:cs="Arial"/>
          <w:bCs/>
          <w:color w:val="000000"/>
          <w:sz w:val="18"/>
          <w:szCs w:val="18"/>
        </w:rPr>
      </w:pPr>
      <w:proofErr w:type="spellStart"/>
      <w:r w:rsidRPr="002E6ABA">
        <w:rPr>
          <w:rFonts w:ascii="Arial" w:hAnsi="Arial" w:cs="Arial"/>
          <w:bCs/>
          <w:color w:val="000000"/>
          <w:sz w:val="18"/>
          <w:szCs w:val="18"/>
        </w:rPr>
        <w:t>Estelamar</w:t>
      </w:r>
      <w:proofErr w:type="spellEnd"/>
      <w:r w:rsidRPr="002E6ABA">
        <w:rPr>
          <w:rFonts w:ascii="Arial" w:hAnsi="Arial" w:cs="Arial"/>
          <w:bCs/>
          <w:color w:val="000000"/>
          <w:sz w:val="18"/>
          <w:szCs w:val="18"/>
        </w:rPr>
        <w:t xml:space="preserve"> </w:t>
      </w:r>
      <w:proofErr w:type="spellStart"/>
      <w:r w:rsidRPr="002E6ABA">
        <w:rPr>
          <w:rFonts w:ascii="Arial" w:hAnsi="Arial" w:cs="Arial"/>
          <w:bCs/>
          <w:color w:val="000000"/>
          <w:sz w:val="18"/>
          <w:szCs w:val="18"/>
        </w:rPr>
        <w:t>Roani</w:t>
      </w:r>
      <w:proofErr w:type="spellEnd"/>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00731E88" w:rsidRPr="002E6ABA">
        <w:rPr>
          <w:rFonts w:ascii="Arial" w:hAnsi="Arial" w:cs="Arial"/>
          <w:bCs/>
          <w:color w:val="000000"/>
          <w:sz w:val="18"/>
          <w:szCs w:val="18"/>
        </w:rPr>
        <w:t>Diogo Rota</w:t>
      </w:r>
    </w:p>
    <w:p w:rsidR="002D38C5" w:rsidRPr="002E6ABA" w:rsidRDefault="002D38C5" w:rsidP="001B2132">
      <w:pPr>
        <w:autoSpaceDE w:val="0"/>
        <w:autoSpaceDN w:val="0"/>
        <w:adjustRightInd w:val="0"/>
        <w:spacing w:line="201" w:lineRule="atLeast"/>
        <w:jc w:val="center"/>
        <w:rPr>
          <w:rFonts w:ascii="Arial" w:hAnsi="Arial" w:cs="Arial"/>
          <w:bCs/>
          <w:color w:val="000000"/>
          <w:sz w:val="18"/>
          <w:szCs w:val="18"/>
        </w:rPr>
      </w:pPr>
      <w:r w:rsidRPr="002E6ABA">
        <w:rPr>
          <w:rFonts w:ascii="Arial" w:hAnsi="Arial" w:cs="Arial"/>
          <w:bCs/>
          <w:color w:val="000000"/>
          <w:sz w:val="18"/>
          <w:szCs w:val="18"/>
        </w:rPr>
        <w:t xml:space="preserve">Presidente - CPF: </w:t>
      </w:r>
      <w:r w:rsidR="000F3FBD" w:rsidRPr="002E6ABA">
        <w:rPr>
          <w:rFonts w:ascii="Arial" w:hAnsi="Arial" w:cs="Arial"/>
          <w:bCs/>
          <w:color w:val="000000"/>
          <w:sz w:val="18"/>
          <w:szCs w:val="18"/>
        </w:rPr>
        <w:t>218.262.500-34</w:t>
      </w:r>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00383263" w:rsidRPr="002E6ABA">
        <w:rPr>
          <w:rFonts w:ascii="Arial" w:hAnsi="Arial" w:cs="Arial"/>
          <w:bCs/>
          <w:color w:val="000000"/>
          <w:sz w:val="18"/>
          <w:szCs w:val="18"/>
        </w:rPr>
        <w:t>Contador</w:t>
      </w:r>
      <w:r w:rsidRPr="002E6ABA">
        <w:rPr>
          <w:rFonts w:ascii="Arial" w:hAnsi="Arial" w:cs="Arial"/>
          <w:bCs/>
          <w:color w:val="000000"/>
          <w:sz w:val="18"/>
          <w:szCs w:val="18"/>
        </w:rPr>
        <w:t xml:space="preserve"> CRC/RS </w:t>
      </w:r>
      <w:r w:rsidR="00731E88" w:rsidRPr="002E6ABA">
        <w:rPr>
          <w:rFonts w:ascii="Arial" w:hAnsi="Arial" w:cs="Arial"/>
          <w:bCs/>
          <w:color w:val="000000"/>
          <w:sz w:val="18"/>
          <w:szCs w:val="18"/>
        </w:rPr>
        <w:t>89.798</w:t>
      </w:r>
    </w:p>
    <w:p w:rsidR="00D8120D" w:rsidRDefault="00D8120D" w:rsidP="006C667B">
      <w:pPr>
        <w:spacing w:after="160" w:line="259" w:lineRule="auto"/>
        <w:rPr>
          <w:rStyle w:val="A0"/>
          <w:rFonts w:ascii="Arial" w:hAnsi="Arial"/>
          <w:b/>
          <w:bCs/>
          <w:sz w:val="18"/>
          <w:szCs w:val="18"/>
        </w:rPr>
      </w:pPr>
    </w:p>
    <w:p w:rsidR="002D38C5" w:rsidRPr="002E6ABA" w:rsidRDefault="002D38C5" w:rsidP="006C667B">
      <w:pPr>
        <w:spacing w:after="160" w:line="259" w:lineRule="auto"/>
        <w:jc w:val="center"/>
        <w:rPr>
          <w:rStyle w:val="A0"/>
          <w:rFonts w:ascii="Arial" w:hAnsi="Arial"/>
          <w:b/>
          <w:bCs/>
          <w:sz w:val="18"/>
          <w:szCs w:val="18"/>
        </w:rPr>
      </w:pPr>
      <w:r w:rsidRPr="002E6ABA">
        <w:rPr>
          <w:rStyle w:val="A0"/>
          <w:rFonts w:ascii="Arial" w:hAnsi="Arial"/>
          <w:b/>
          <w:bCs/>
          <w:sz w:val="18"/>
          <w:szCs w:val="18"/>
        </w:rPr>
        <w:t>DEMONSTRAÇÃO DO VALOR ADICIONADO</w:t>
      </w:r>
    </w:p>
    <w:p w:rsidR="002D38C5" w:rsidRPr="002E6ABA" w:rsidRDefault="007E3FAB" w:rsidP="007E3FAB">
      <w:pPr>
        <w:pStyle w:val="Default"/>
        <w:jc w:val="center"/>
        <w:rPr>
          <w:rStyle w:val="A0"/>
          <w:b/>
          <w:bCs/>
          <w:sz w:val="18"/>
          <w:szCs w:val="18"/>
        </w:rPr>
      </w:pPr>
      <w:r>
        <w:rPr>
          <w:rStyle w:val="A0"/>
          <w:b/>
          <w:bCs/>
          <w:sz w:val="18"/>
          <w:szCs w:val="18"/>
        </w:rPr>
        <w:t>Em Reais</w:t>
      </w:r>
    </w:p>
    <w:tbl>
      <w:tblPr>
        <w:tblW w:w="7704" w:type="dxa"/>
        <w:jc w:val="center"/>
        <w:tblCellMar>
          <w:left w:w="70" w:type="dxa"/>
          <w:right w:w="70" w:type="dxa"/>
        </w:tblCellMar>
        <w:tblLook w:val="04A0" w:firstRow="1" w:lastRow="0" w:firstColumn="1" w:lastColumn="0" w:noHBand="0" w:noVBand="1"/>
      </w:tblPr>
      <w:tblGrid>
        <w:gridCol w:w="4586"/>
        <w:gridCol w:w="1701"/>
        <w:gridCol w:w="1417"/>
      </w:tblGrid>
      <w:tr w:rsidR="00DA3564" w:rsidRPr="002E6ABA" w:rsidTr="00D61553">
        <w:trPr>
          <w:trHeight w:val="166"/>
          <w:jc w:val="center"/>
        </w:trPr>
        <w:tc>
          <w:tcPr>
            <w:tcW w:w="458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B3228" w:rsidRPr="002E6ABA" w:rsidRDefault="000B3228" w:rsidP="000B3228">
            <w:pPr>
              <w:rPr>
                <w:rFonts w:ascii="Arial" w:hAnsi="Arial" w:cs="Arial"/>
                <w:b/>
                <w:bCs/>
                <w:color w:val="000000"/>
                <w:sz w:val="18"/>
                <w:szCs w:val="18"/>
              </w:rPr>
            </w:pPr>
            <w:r w:rsidRPr="002E6ABA">
              <w:rPr>
                <w:rFonts w:ascii="Arial" w:hAnsi="Arial" w:cs="Arial"/>
                <w:b/>
                <w:bCs/>
                <w:color w:val="000000"/>
                <w:sz w:val="18"/>
                <w:szCs w:val="18"/>
              </w:rPr>
              <w:t>DESCRIÇÃO</w:t>
            </w:r>
          </w:p>
        </w:tc>
        <w:tc>
          <w:tcPr>
            <w:tcW w:w="1701" w:type="dxa"/>
            <w:tcBorders>
              <w:top w:val="single" w:sz="4" w:space="0" w:color="auto"/>
              <w:left w:val="nil"/>
              <w:bottom w:val="single" w:sz="4" w:space="0" w:color="auto"/>
              <w:right w:val="single" w:sz="4" w:space="0" w:color="auto"/>
            </w:tcBorders>
            <w:shd w:val="clear" w:color="000000" w:fill="BFBFBF"/>
            <w:vAlign w:val="bottom"/>
          </w:tcPr>
          <w:p w:rsidR="000B3228" w:rsidRPr="002E6ABA" w:rsidRDefault="000B3228" w:rsidP="000B3228">
            <w:pPr>
              <w:jc w:val="center"/>
              <w:rPr>
                <w:rFonts w:ascii="Arial" w:hAnsi="Arial" w:cs="Arial"/>
                <w:b/>
                <w:bCs/>
                <w:color w:val="000000"/>
                <w:sz w:val="18"/>
                <w:szCs w:val="18"/>
              </w:rPr>
            </w:pPr>
            <w:r w:rsidRPr="002E6ABA">
              <w:rPr>
                <w:rFonts w:ascii="Arial" w:hAnsi="Arial" w:cs="Arial"/>
                <w:b/>
                <w:bCs/>
                <w:color w:val="000000"/>
                <w:sz w:val="18"/>
                <w:szCs w:val="18"/>
              </w:rPr>
              <w:t>201</w:t>
            </w:r>
            <w:r w:rsidR="00DA3564" w:rsidRPr="002E6ABA">
              <w:rPr>
                <w:rFonts w:ascii="Arial" w:hAnsi="Arial" w:cs="Arial"/>
                <w:b/>
                <w:bCs/>
                <w:color w:val="000000"/>
                <w:sz w:val="18"/>
                <w:szCs w:val="18"/>
              </w:rPr>
              <w:t>8</w:t>
            </w:r>
          </w:p>
        </w:tc>
        <w:tc>
          <w:tcPr>
            <w:tcW w:w="141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B3228" w:rsidRPr="002E6ABA" w:rsidRDefault="000B3228" w:rsidP="000B3228">
            <w:pPr>
              <w:jc w:val="center"/>
              <w:rPr>
                <w:rFonts w:ascii="Arial" w:hAnsi="Arial" w:cs="Arial"/>
                <w:b/>
                <w:bCs/>
                <w:color w:val="000000"/>
                <w:sz w:val="18"/>
                <w:szCs w:val="18"/>
              </w:rPr>
            </w:pPr>
            <w:r w:rsidRPr="002E6ABA">
              <w:rPr>
                <w:rFonts w:ascii="Arial" w:hAnsi="Arial" w:cs="Arial"/>
                <w:b/>
                <w:bCs/>
                <w:color w:val="000000"/>
                <w:sz w:val="18"/>
                <w:szCs w:val="18"/>
              </w:rPr>
              <w:t>201</w:t>
            </w:r>
            <w:r w:rsidR="00DA3564" w:rsidRPr="002E6ABA">
              <w:rPr>
                <w:rFonts w:ascii="Arial" w:hAnsi="Arial" w:cs="Arial"/>
                <w:b/>
                <w:bCs/>
                <w:color w:val="000000"/>
                <w:sz w:val="18"/>
                <w:szCs w:val="18"/>
              </w:rPr>
              <w:t>7</w:t>
            </w:r>
          </w:p>
        </w:tc>
      </w:tr>
      <w:tr w:rsidR="00DA3564" w:rsidRPr="002E6ABA" w:rsidTr="00D61553">
        <w:trPr>
          <w:trHeight w:val="128"/>
          <w:jc w:val="center"/>
        </w:trPr>
        <w:tc>
          <w:tcPr>
            <w:tcW w:w="4586" w:type="dxa"/>
            <w:tcBorders>
              <w:top w:val="nil"/>
              <w:left w:val="single" w:sz="4" w:space="0" w:color="auto"/>
              <w:bottom w:val="single" w:sz="4" w:space="0" w:color="auto"/>
              <w:right w:val="single" w:sz="4" w:space="0" w:color="auto"/>
            </w:tcBorders>
            <w:shd w:val="clear" w:color="000000" w:fill="BFBFBF"/>
            <w:noWrap/>
            <w:vAlign w:val="bottom"/>
            <w:hideMark/>
          </w:tcPr>
          <w:p w:rsidR="000B3228" w:rsidRPr="002E6ABA" w:rsidRDefault="000B3228" w:rsidP="000B3228">
            <w:pPr>
              <w:rPr>
                <w:rFonts w:ascii="Arial" w:hAnsi="Arial" w:cs="Arial"/>
                <w:b/>
                <w:bCs/>
                <w:color w:val="000000"/>
                <w:sz w:val="18"/>
                <w:szCs w:val="18"/>
              </w:rPr>
            </w:pPr>
            <w:r w:rsidRPr="002E6ABA">
              <w:rPr>
                <w:rFonts w:ascii="Arial" w:hAnsi="Arial" w:cs="Arial"/>
                <w:b/>
                <w:bCs/>
                <w:color w:val="000000"/>
                <w:sz w:val="18"/>
                <w:szCs w:val="18"/>
              </w:rPr>
              <w:t>Receitas</w:t>
            </w:r>
          </w:p>
        </w:tc>
        <w:tc>
          <w:tcPr>
            <w:tcW w:w="1701" w:type="dxa"/>
            <w:tcBorders>
              <w:top w:val="single" w:sz="4" w:space="0" w:color="auto"/>
              <w:left w:val="nil"/>
              <w:bottom w:val="single" w:sz="4" w:space="0" w:color="auto"/>
              <w:right w:val="single" w:sz="4" w:space="0" w:color="auto"/>
            </w:tcBorders>
            <w:shd w:val="clear" w:color="000000" w:fill="BFBFBF"/>
            <w:vAlign w:val="bottom"/>
          </w:tcPr>
          <w:p w:rsidR="000B3228" w:rsidRPr="002E6ABA" w:rsidRDefault="00BD2FD0" w:rsidP="000B3228">
            <w:pPr>
              <w:jc w:val="right"/>
              <w:rPr>
                <w:rFonts w:ascii="Arial" w:hAnsi="Arial" w:cs="Arial"/>
                <w:b/>
                <w:bCs/>
                <w:color w:val="000000"/>
                <w:sz w:val="18"/>
                <w:szCs w:val="18"/>
              </w:rPr>
            </w:pPr>
            <w:r w:rsidRPr="002E6ABA">
              <w:rPr>
                <w:rFonts w:ascii="Arial" w:hAnsi="Arial" w:cs="Arial"/>
                <w:b/>
                <w:bCs/>
                <w:color w:val="000000"/>
                <w:sz w:val="18"/>
                <w:szCs w:val="18"/>
              </w:rPr>
              <w:t>2.</w:t>
            </w:r>
            <w:r w:rsidR="003F264A" w:rsidRPr="002E6ABA">
              <w:rPr>
                <w:rFonts w:ascii="Arial" w:hAnsi="Arial" w:cs="Arial"/>
                <w:b/>
                <w:bCs/>
                <w:color w:val="000000"/>
                <w:sz w:val="18"/>
                <w:szCs w:val="18"/>
              </w:rPr>
              <w:t>556</w:t>
            </w:r>
            <w:r w:rsidRPr="002E6ABA">
              <w:rPr>
                <w:rFonts w:ascii="Arial" w:hAnsi="Arial" w:cs="Arial"/>
                <w:b/>
                <w:bCs/>
                <w:color w:val="000000"/>
                <w:sz w:val="18"/>
                <w:szCs w:val="18"/>
              </w:rPr>
              <w:t>.</w:t>
            </w:r>
            <w:r w:rsidR="003F264A" w:rsidRPr="002E6ABA">
              <w:rPr>
                <w:rFonts w:ascii="Arial" w:hAnsi="Arial" w:cs="Arial"/>
                <w:b/>
                <w:bCs/>
                <w:color w:val="000000"/>
                <w:sz w:val="18"/>
                <w:szCs w:val="18"/>
              </w:rPr>
              <w:t>322</w:t>
            </w:r>
            <w:r w:rsidRPr="002E6ABA">
              <w:rPr>
                <w:rFonts w:ascii="Arial" w:hAnsi="Arial" w:cs="Arial"/>
                <w:b/>
                <w:bCs/>
                <w:color w:val="000000"/>
                <w:sz w:val="18"/>
                <w:szCs w:val="18"/>
              </w:rPr>
              <w:t>,</w:t>
            </w:r>
            <w:r w:rsidR="003F264A" w:rsidRPr="002E6ABA">
              <w:rPr>
                <w:rFonts w:ascii="Arial" w:hAnsi="Arial" w:cs="Arial"/>
                <w:b/>
                <w:bCs/>
                <w:color w:val="000000"/>
                <w:sz w:val="18"/>
                <w:szCs w:val="18"/>
              </w:rPr>
              <w:t>77</w:t>
            </w:r>
          </w:p>
        </w:tc>
        <w:tc>
          <w:tcPr>
            <w:tcW w:w="1417" w:type="dxa"/>
            <w:tcBorders>
              <w:top w:val="nil"/>
              <w:left w:val="single" w:sz="4" w:space="0" w:color="auto"/>
              <w:bottom w:val="single" w:sz="4" w:space="0" w:color="auto"/>
              <w:right w:val="single" w:sz="4" w:space="0" w:color="auto"/>
            </w:tcBorders>
            <w:shd w:val="clear" w:color="000000" w:fill="BFBFBF"/>
            <w:noWrap/>
            <w:vAlign w:val="bottom"/>
            <w:hideMark/>
          </w:tcPr>
          <w:p w:rsidR="000B3228" w:rsidRPr="002E6ABA" w:rsidRDefault="000B3228" w:rsidP="000B3228">
            <w:pPr>
              <w:jc w:val="right"/>
              <w:rPr>
                <w:rFonts w:ascii="Arial" w:hAnsi="Arial" w:cs="Arial"/>
                <w:b/>
                <w:bCs/>
                <w:color w:val="000000"/>
                <w:sz w:val="18"/>
                <w:szCs w:val="18"/>
              </w:rPr>
            </w:pPr>
            <w:r w:rsidRPr="002E6ABA">
              <w:rPr>
                <w:rFonts w:ascii="Arial" w:hAnsi="Arial" w:cs="Arial"/>
                <w:b/>
                <w:bCs/>
                <w:color w:val="000000"/>
                <w:sz w:val="18"/>
                <w:szCs w:val="18"/>
              </w:rPr>
              <w:t>2.</w:t>
            </w:r>
            <w:r w:rsidR="00DA3564" w:rsidRPr="002E6ABA">
              <w:rPr>
                <w:rFonts w:ascii="Arial" w:hAnsi="Arial" w:cs="Arial"/>
                <w:b/>
                <w:bCs/>
                <w:color w:val="000000"/>
                <w:sz w:val="18"/>
                <w:szCs w:val="18"/>
              </w:rPr>
              <w:t>342.225,50</w:t>
            </w:r>
          </w:p>
        </w:tc>
      </w:tr>
      <w:tr w:rsidR="00DA3564" w:rsidRPr="002E6ABA" w:rsidTr="00D61553">
        <w:trPr>
          <w:trHeight w:val="104"/>
          <w:jc w:val="center"/>
        </w:trPr>
        <w:tc>
          <w:tcPr>
            <w:tcW w:w="4586" w:type="dxa"/>
            <w:tcBorders>
              <w:top w:val="nil"/>
              <w:left w:val="single" w:sz="4" w:space="0" w:color="auto"/>
              <w:bottom w:val="single" w:sz="4" w:space="0" w:color="auto"/>
              <w:right w:val="single" w:sz="4" w:space="0" w:color="auto"/>
            </w:tcBorders>
            <w:shd w:val="clear" w:color="auto" w:fill="auto"/>
            <w:noWrap/>
            <w:vAlign w:val="bottom"/>
            <w:hideMark/>
          </w:tcPr>
          <w:p w:rsidR="000B3228" w:rsidRPr="002E6ABA" w:rsidRDefault="000B3228" w:rsidP="000B3228">
            <w:pPr>
              <w:rPr>
                <w:rFonts w:ascii="Arial" w:hAnsi="Arial" w:cs="Arial"/>
                <w:color w:val="000000"/>
                <w:sz w:val="18"/>
                <w:szCs w:val="18"/>
              </w:rPr>
            </w:pPr>
            <w:r w:rsidRPr="002E6ABA">
              <w:rPr>
                <w:rFonts w:ascii="Arial" w:hAnsi="Arial" w:cs="Arial"/>
                <w:color w:val="000000"/>
                <w:sz w:val="18"/>
                <w:szCs w:val="18"/>
              </w:rPr>
              <w:t xml:space="preserve">Convênios, Subvenções e Doações </w:t>
            </w:r>
            <w:proofErr w:type="gramStart"/>
            <w:r w:rsidRPr="002E6ABA">
              <w:rPr>
                <w:rFonts w:ascii="Arial" w:hAnsi="Arial" w:cs="Arial"/>
                <w:color w:val="000000"/>
                <w:sz w:val="18"/>
                <w:szCs w:val="18"/>
              </w:rPr>
              <w:t>governamentais</w:t>
            </w:r>
            <w:proofErr w:type="gramEnd"/>
            <w:r w:rsidRPr="002E6ABA">
              <w:rPr>
                <w:rFonts w:ascii="Arial" w:hAnsi="Arial" w:cs="Arial"/>
                <w:color w:val="000000"/>
                <w:sz w:val="18"/>
                <w:szCs w:val="18"/>
              </w:rPr>
              <w:t xml:space="preserve"> </w:t>
            </w:r>
          </w:p>
        </w:tc>
        <w:tc>
          <w:tcPr>
            <w:tcW w:w="1701" w:type="dxa"/>
            <w:tcBorders>
              <w:top w:val="single" w:sz="4" w:space="0" w:color="auto"/>
              <w:left w:val="nil"/>
              <w:bottom w:val="single" w:sz="4" w:space="0" w:color="auto"/>
              <w:right w:val="single" w:sz="4" w:space="0" w:color="auto"/>
            </w:tcBorders>
            <w:vAlign w:val="bottom"/>
          </w:tcPr>
          <w:p w:rsidR="000B3228" w:rsidRPr="002E6ABA" w:rsidRDefault="00CC7325" w:rsidP="000B3228">
            <w:pPr>
              <w:jc w:val="right"/>
              <w:rPr>
                <w:rFonts w:ascii="Arial" w:hAnsi="Arial" w:cs="Arial"/>
                <w:color w:val="000000"/>
                <w:sz w:val="18"/>
                <w:szCs w:val="18"/>
              </w:rPr>
            </w:pPr>
            <w:r w:rsidRPr="002E6ABA">
              <w:rPr>
                <w:rFonts w:ascii="Arial" w:hAnsi="Arial" w:cs="Arial"/>
                <w:color w:val="000000"/>
                <w:sz w:val="18"/>
                <w:szCs w:val="18"/>
              </w:rPr>
              <w:t>1.481.</w:t>
            </w:r>
            <w:r w:rsidR="00D52C0E" w:rsidRPr="002E6ABA">
              <w:rPr>
                <w:rFonts w:ascii="Arial" w:hAnsi="Arial" w:cs="Arial"/>
                <w:color w:val="000000"/>
                <w:sz w:val="18"/>
                <w:szCs w:val="18"/>
              </w:rPr>
              <w:t>040,98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B3228" w:rsidRPr="002E6ABA" w:rsidRDefault="000B3228" w:rsidP="000B3228">
            <w:pPr>
              <w:jc w:val="right"/>
              <w:rPr>
                <w:rFonts w:ascii="Arial" w:hAnsi="Arial" w:cs="Arial"/>
                <w:color w:val="000000"/>
                <w:sz w:val="18"/>
                <w:szCs w:val="18"/>
              </w:rPr>
            </w:pPr>
            <w:r w:rsidRPr="002E6ABA">
              <w:rPr>
                <w:rFonts w:ascii="Arial" w:hAnsi="Arial" w:cs="Arial"/>
                <w:color w:val="000000"/>
                <w:sz w:val="18"/>
                <w:szCs w:val="18"/>
              </w:rPr>
              <w:t>1</w:t>
            </w:r>
            <w:r w:rsidR="00DA3564" w:rsidRPr="002E6ABA">
              <w:rPr>
                <w:rFonts w:ascii="Arial" w:hAnsi="Arial" w:cs="Arial"/>
                <w:color w:val="000000"/>
                <w:sz w:val="18"/>
                <w:szCs w:val="18"/>
              </w:rPr>
              <w:t>.166.201,91</w:t>
            </w:r>
          </w:p>
        </w:tc>
      </w:tr>
      <w:tr w:rsidR="00DA3564" w:rsidRPr="002E6ABA" w:rsidTr="00D61553">
        <w:trPr>
          <w:trHeight w:val="80"/>
          <w:jc w:val="center"/>
        </w:trPr>
        <w:tc>
          <w:tcPr>
            <w:tcW w:w="4586" w:type="dxa"/>
            <w:tcBorders>
              <w:top w:val="nil"/>
              <w:left w:val="single" w:sz="4" w:space="0" w:color="auto"/>
              <w:bottom w:val="single" w:sz="4" w:space="0" w:color="auto"/>
              <w:right w:val="single" w:sz="4" w:space="0" w:color="auto"/>
            </w:tcBorders>
            <w:shd w:val="clear" w:color="auto" w:fill="auto"/>
            <w:noWrap/>
            <w:vAlign w:val="bottom"/>
            <w:hideMark/>
          </w:tcPr>
          <w:p w:rsidR="000B3228" w:rsidRPr="002E6ABA" w:rsidRDefault="000B3228" w:rsidP="000B3228">
            <w:pPr>
              <w:rPr>
                <w:rFonts w:ascii="Arial" w:hAnsi="Arial" w:cs="Arial"/>
                <w:color w:val="000000"/>
                <w:sz w:val="18"/>
                <w:szCs w:val="18"/>
              </w:rPr>
            </w:pPr>
            <w:r w:rsidRPr="002E6ABA">
              <w:rPr>
                <w:rFonts w:ascii="Arial" w:hAnsi="Arial" w:cs="Arial"/>
                <w:color w:val="000000"/>
                <w:sz w:val="18"/>
                <w:szCs w:val="18"/>
              </w:rPr>
              <w:t>Doações não governamentais</w:t>
            </w:r>
          </w:p>
        </w:tc>
        <w:tc>
          <w:tcPr>
            <w:tcW w:w="1701" w:type="dxa"/>
            <w:tcBorders>
              <w:top w:val="single" w:sz="4" w:space="0" w:color="auto"/>
              <w:left w:val="nil"/>
              <w:bottom w:val="single" w:sz="4" w:space="0" w:color="auto"/>
              <w:right w:val="single" w:sz="4" w:space="0" w:color="auto"/>
            </w:tcBorders>
            <w:vAlign w:val="bottom"/>
          </w:tcPr>
          <w:p w:rsidR="000B3228" w:rsidRPr="002E6ABA" w:rsidRDefault="00D52C0E" w:rsidP="000B3228">
            <w:pPr>
              <w:jc w:val="right"/>
              <w:rPr>
                <w:rFonts w:ascii="Arial" w:hAnsi="Arial" w:cs="Arial"/>
                <w:color w:val="000000"/>
                <w:sz w:val="18"/>
                <w:szCs w:val="18"/>
              </w:rPr>
            </w:pPr>
            <w:r w:rsidRPr="002E6ABA">
              <w:rPr>
                <w:rFonts w:ascii="Arial" w:hAnsi="Arial" w:cs="Arial"/>
                <w:color w:val="000000"/>
                <w:sz w:val="18"/>
                <w:szCs w:val="18"/>
              </w:rPr>
              <w:t>98</w:t>
            </w:r>
            <w:r w:rsidR="00C9658A" w:rsidRPr="002E6ABA">
              <w:rPr>
                <w:rFonts w:ascii="Arial" w:hAnsi="Arial" w:cs="Arial"/>
                <w:color w:val="000000"/>
                <w:sz w:val="18"/>
                <w:szCs w:val="18"/>
              </w:rPr>
              <w:t>8</w:t>
            </w:r>
            <w:r w:rsidRPr="002E6ABA">
              <w:rPr>
                <w:rFonts w:ascii="Arial" w:hAnsi="Arial" w:cs="Arial"/>
                <w:color w:val="000000"/>
                <w:sz w:val="18"/>
                <w:szCs w:val="18"/>
              </w:rPr>
              <w:t>.</w:t>
            </w:r>
            <w:r w:rsidR="00C9658A" w:rsidRPr="002E6ABA">
              <w:rPr>
                <w:rFonts w:ascii="Arial" w:hAnsi="Arial" w:cs="Arial"/>
                <w:color w:val="000000"/>
                <w:sz w:val="18"/>
                <w:szCs w:val="18"/>
              </w:rPr>
              <w:t>069</w:t>
            </w:r>
            <w:r w:rsidRPr="002E6ABA">
              <w:rPr>
                <w:rFonts w:ascii="Arial" w:hAnsi="Arial" w:cs="Arial"/>
                <w:color w:val="000000"/>
                <w:sz w:val="18"/>
                <w:szCs w:val="18"/>
              </w:rPr>
              <w:t>,73</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B3228" w:rsidRPr="002E6ABA" w:rsidRDefault="00DA3564" w:rsidP="000B3228">
            <w:pPr>
              <w:jc w:val="right"/>
              <w:rPr>
                <w:rFonts w:ascii="Arial" w:hAnsi="Arial" w:cs="Arial"/>
                <w:color w:val="000000"/>
                <w:sz w:val="18"/>
                <w:szCs w:val="18"/>
              </w:rPr>
            </w:pPr>
            <w:r w:rsidRPr="002E6ABA">
              <w:rPr>
                <w:rFonts w:ascii="Arial" w:hAnsi="Arial" w:cs="Arial"/>
                <w:color w:val="000000"/>
                <w:sz w:val="18"/>
                <w:szCs w:val="18"/>
              </w:rPr>
              <w:t>982.320,79</w:t>
            </w:r>
          </w:p>
        </w:tc>
      </w:tr>
      <w:tr w:rsidR="00DA3564" w:rsidRPr="002E6ABA" w:rsidTr="00D61553">
        <w:trPr>
          <w:trHeight w:val="198"/>
          <w:jc w:val="center"/>
        </w:trPr>
        <w:tc>
          <w:tcPr>
            <w:tcW w:w="4586" w:type="dxa"/>
            <w:tcBorders>
              <w:top w:val="nil"/>
              <w:left w:val="single" w:sz="4" w:space="0" w:color="auto"/>
              <w:bottom w:val="single" w:sz="4" w:space="0" w:color="auto"/>
              <w:right w:val="single" w:sz="4" w:space="0" w:color="auto"/>
            </w:tcBorders>
            <w:shd w:val="clear" w:color="auto" w:fill="auto"/>
            <w:noWrap/>
            <w:vAlign w:val="bottom"/>
            <w:hideMark/>
          </w:tcPr>
          <w:p w:rsidR="000B3228" w:rsidRPr="002E6ABA" w:rsidRDefault="000B3228" w:rsidP="000B3228">
            <w:pPr>
              <w:rPr>
                <w:rFonts w:ascii="Arial" w:hAnsi="Arial" w:cs="Arial"/>
                <w:color w:val="000000"/>
                <w:sz w:val="18"/>
                <w:szCs w:val="18"/>
              </w:rPr>
            </w:pPr>
            <w:r w:rsidRPr="002E6ABA">
              <w:rPr>
                <w:rFonts w:ascii="Arial" w:hAnsi="Arial" w:cs="Arial"/>
                <w:color w:val="000000"/>
                <w:sz w:val="18"/>
                <w:szCs w:val="18"/>
              </w:rPr>
              <w:t>Outras receitas operacionais</w:t>
            </w:r>
          </w:p>
        </w:tc>
        <w:tc>
          <w:tcPr>
            <w:tcW w:w="1701" w:type="dxa"/>
            <w:tcBorders>
              <w:top w:val="single" w:sz="4" w:space="0" w:color="auto"/>
              <w:left w:val="nil"/>
              <w:bottom w:val="single" w:sz="4" w:space="0" w:color="auto"/>
              <w:right w:val="single" w:sz="4" w:space="0" w:color="auto"/>
            </w:tcBorders>
            <w:vAlign w:val="bottom"/>
          </w:tcPr>
          <w:p w:rsidR="000B3228" w:rsidRPr="002E6ABA" w:rsidRDefault="00C9658A" w:rsidP="00C9658A">
            <w:pPr>
              <w:jc w:val="right"/>
              <w:rPr>
                <w:rFonts w:ascii="Arial" w:hAnsi="Arial" w:cs="Arial"/>
                <w:color w:val="000000"/>
                <w:sz w:val="18"/>
                <w:szCs w:val="18"/>
              </w:rPr>
            </w:pPr>
            <w:r w:rsidRPr="002E6ABA">
              <w:rPr>
                <w:rFonts w:ascii="Arial" w:hAnsi="Arial" w:cs="Arial"/>
                <w:color w:val="000000"/>
                <w:sz w:val="18"/>
                <w:szCs w:val="18"/>
              </w:rPr>
              <w:t>62.310,14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B3228" w:rsidRPr="002E6ABA" w:rsidRDefault="000B67DE" w:rsidP="000B3228">
            <w:pPr>
              <w:jc w:val="right"/>
              <w:rPr>
                <w:rFonts w:ascii="Arial" w:hAnsi="Arial" w:cs="Arial"/>
                <w:color w:val="000000"/>
                <w:sz w:val="18"/>
                <w:szCs w:val="18"/>
              </w:rPr>
            </w:pPr>
            <w:r w:rsidRPr="002E6ABA">
              <w:rPr>
                <w:rFonts w:ascii="Arial" w:hAnsi="Arial" w:cs="Arial"/>
                <w:color w:val="000000"/>
                <w:sz w:val="18"/>
                <w:szCs w:val="18"/>
              </w:rPr>
              <w:t>51.226,50</w:t>
            </w:r>
          </w:p>
        </w:tc>
      </w:tr>
      <w:tr w:rsidR="00DA3564" w:rsidRPr="002E6ABA" w:rsidTr="00D61553">
        <w:trPr>
          <w:trHeight w:val="160"/>
          <w:jc w:val="center"/>
        </w:trPr>
        <w:tc>
          <w:tcPr>
            <w:tcW w:w="4586" w:type="dxa"/>
            <w:tcBorders>
              <w:top w:val="nil"/>
              <w:left w:val="single" w:sz="4" w:space="0" w:color="auto"/>
              <w:bottom w:val="single" w:sz="4" w:space="0" w:color="auto"/>
              <w:right w:val="single" w:sz="4" w:space="0" w:color="auto"/>
            </w:tcBorders>
            <w:shd w:val="clear" w:color="auto" w:fill="auto"/>
            <w:noWrap/>
            <w:vAlign w:val="bottom"/>
            <w:hideMark/>
          </w:tcPr>
          <w:p w:rsidR="000B3228" w:rsidRPr="002E6ABA" w:rsidRDefault="000B3228" w:rsidP="00675D23">
            <w:pPr>
              <w:rPr>
                <w:rFonts w:ascii="Arial" w:hAnsi="Arial" w:cs="Arial"/>
                <w:color w:val="000000"/>
                <w:sz w:val="18"/>
                <w:szCs w:val="18"/>
              </w:rPr>
            </w:pPr>
            <w:r w:rsidRPr="002E6ABA">
              <w:rPr>
                <w:rFonts w:ascii="Arial" w:hAnsi="Arial" w:cs="Arial"/>
                <w:color w:val="000000"/>
                <w:sz w:val="18"/>
                <w:szCs w:val="18"/>
              </w:rPr>
              <w:t xml:space="preserve">Receitas Financeiras </w:t>
            </w:r>
          </w:p>
        </w:tc>
        <w:tc>
          <w:tcPr>
            <w:tcW w:w="1701" w:type="dxa"/>
            <w:tcBorders>
              <w:top w:val="single" w:sz="4" w:space="0" w:color="auto"/>
              <w:left w:val="nil"/>
              <w:bottom w:val="single" w:sz="4" w:space="0" w:color="auto"/>
              <w:right w:val="single" w:sz="4" w:space="0" w:color="auto"/>
            </w:tcBorders>
            <w:vAlign w:val="bottom"/>
          </w:tcPr>
          <w:p w:rsidR="000B3228" w:rsidRPr="002E6ABA" w:rsidRDefault="00D52C0E" w:rsidP="000B3228">
            <w:pPr>
              <w:jc w:val="right"/>
              <w:rPr>
                <w:rFonts w:ascii="Arial" w:hAnsi="Arial" w:cs="Arial"/>
                <w:color w:val="000000"/>
                <w:sz w:val="18"/>
                <w:szCs w:val="18"/>
              </w:rPr>
            </w:pPr>
            <w:r w:rsidRPr="002E6ABA">
              <w:rPr>
                <w:rFonts w:ascii="Arial" w:hAnsi="Arial" w:cs="Arial"/>
                <w:color w:val="000000"/>
                <w:sz w:val="18"/>
                <w:szCs w:val="18"/>
              </w:rPr>
              <w:t>24.901,92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B3228" w:rsidRPr="002E6ABA" w:rsidRDefault="000B3228" w:rsidP="000B3228">
            <w:pPr>
              <w:jc w:val="right"/>
              <w:rPr>
                <w:rFonts w:ascii="Arial" w:hAnsi="Arial" w:cs="Arial"/>
                <w:color w:val="000000"/>
                <w:sz w:val="18"/>
                <w:szCs w:val="18"/>
              </w:rPr>
            </w:pPr>
            <w:r w:rsidRPr="002E6ABA">
              <w:rPr>
                <w:rFonts w:ascii="Arial" w:hAnsi="Arial" w:cs="Arial"/>
                <w:color w:val="000000"/>
                <w:sz w:val="18"/>
                <w:szCs w:val="18"/>
              </w:rPr>
              <w:t>14</w:t>
            </w:r>
            <w:r w:rsidR="000B67DE" w:rsidRPr="002E6ABA">
              <w:rPr>
                <w:rFonts w:ascii="Arial" w:hAnsi="Arial" w:cs="Arial"/>
                <w:color w:val="000000"/>
                <w:sz w:val="18"/>
                <w:szCs w:val="18"/>
              </w:rPr>
              <w:t>2.476,30</w:t>
            </w:r>
          </w:p>
        </w:tc>
      </w:tr>
      <w:tr w:rsidR="00DA3564" w:rsidRPr="002E6ABA" w:rsidTr="00D61553">
        <w:trPr>
          <w:trHeight w:val="150"/>
          <w:jc w:val="center"/>
        </w:trPr>
        <w:tc>
          <w:tcPr>
            <w:tcW w:w="4586" w:type="dxa"/>
            <w:tcBorders>
              <w:top w:val="nil"/>
              <w:left w:val="single" w:sz="4" w:space="0" w:color="auto"/>
              <w:bottom w:val="single" w:sz="4" w:space="0" w:color="auto"/>
              <w:right w:val="single" w:sz="4" w:space="0" w:color="auto"/>
            </w:tcBorders>
            <w:shd w:val="clear" w:color="000000" w:fill="BFBFBF"/>
            <w:noWrap/>
            <w:vAlign w:val="bottom"/>
            <w:hideMark/>
          </w:tcPr>
          <w:p w:rsidR="000B3228" w:rsidRPr="002E6ABA" w:rsidRDefault="000B3228" w:rsidP="000B3228">
            <w:pPr>
              <w:rPr>
                <w:rFonts w:ascii="Arial" w:hAnsi="Arial" w:cs="Arial"/>
                <w:color w:val="000000"/>
                <w:sz w:val="18"/>
                <w:szCs w:val="18"/>
              </w:rPr>
            </w:pPr>
            <w:r w:rsidRPr="002E6ABA">
              <w:rPr>
                <w:rFonts w:ascii="Arial" w:hAnsi="Arial" w:cs="Arial"/>
                <w:color w:val="000000"/>
                <w:sz w:val="18"/>
                <w:szCs w:val="18"/>
              </w:rPr>
              <w:t>Insumos adquiridos terceiros</w:t>
            </w:r>
          </w:p>
        </w:tc>
        <w:tc>
          <w:tcPr>
            <w:tcW w:w="1701" w:type="dxa"/>
            <w:tcBorders>
              <w:top w:val="single" w:sz="4" w:space="0" w:color="auto"/>
              <w:left w:val="nil"/>
              <w:bottom w:val="single" w:sz="4" w:space="0" w:color="auto"/>
              <w:right w:val="single" w:sz="4" w:space="0" w:color="auto"/>
            </w:tcBorders>
            <w:shd w:val="clear" w:color="000000" w:fill="BFBFBF"/>
            <w:vAlign w:val="bottom"/>
          </w:tcPr>
          <w:p w:rsidR="000B3228" w:rsidRPr="002E6ABA" w:rsidRDefault="000B3228" w:rsidP="000B3228">
            <w:pPr>
              <w:rPr>
                <w:rFonts w:ascii="Arial" w:hAnsi="Arial" w:cs="Arial"/>
                <w:color w:val="000000"/>
                <w:sz w:val="18"/>
                <w:szCs w:val="18"/>
              </w:rPr>
            </w:pPr>
            <w:r w:rsidRPr="002E6ABA">
              <w:rPr>
                <w:rFonts w:ascii="Arial" w:hAnsi="Arial" w:cs="Arial"/>
                <w:color w:val="000000"/>
                <w:sz w:val="18"/>
                <w:szCs w:val="18"/>
              </w:rPr>
              <w:t> </w:t>
            </w:r>
          </w:p>
        </w:tc>
        <w:tc>
          <w:tcPr>
            <w:tcW w:w="1417" w:type="dxa"/>
            <w:tcBorders>
              <w:top w:val="nil"/>
              <w:left w:val="single" w:sz="4" w:space="0" w:color="auto"/>
              <w:bottom w:val="single" w:sz="4" w:space="0" w:color="auto"/>
              <w:right w:val="single" w:sz="4" w:space="0" w:color="auto"/>
            </w:tcBorders>
            <w:shd w:val="clear" w:color="000000" w:fill="BFBFBF"/>
            <w:noWrap/>
            <w:vAlign w:val="bottom"/>
            <w:hideMark/>
          </w:tcPr>
          <w:p w:rsidR="000B3228" w:rsidRPr="002E6ABA" w:rsidRDefault="000B3228" w:rsidP="000B3228">
            <w:pPr>
              <w:jc w:val="right"/>
              <w:rPr>
                <w:rFonts w:ascii="Arial" w:hAnsi="Arial" w:cs="Arial"/>
                <w:color w:val="000000"/>
                <w:sz w:val="18"/>
                <w:szCs w:val="18"/>
              </w:rPr>
            </w:pPr>
          </w:p>
        </w:tc>
      </w:tr>
      <w:tr w:rsidR="00DA3564" w:rsidRPr="002E6ABA" w:rsidTr="00D61553">
        <w:trPr>
          <w:trHeight w:val="112"/>
          <w:jc w:val="center"/>
        </w:trPr>
        <w:tc>
          <w:tcPr>
            <w:tcW w:w="4586" w:type="dxa"/>
            <w:tcBorders>
              <w:top w:val="nil"/>
              <w:left w:val="single" w:sz="4" w:space="0" w:color="auto"/>
              <w:bottom w:val="single" w:sz="4" w:space="0" w:color="auto"/>
              <w:right w:val="single" w:sz="4" w:space="0" w:color="auto"/>
            </w:tcBorders>
            <w:shd w:val="clear" w:color="000000" w:fill="BFBFBF"/>
            <w:noWrap/>
            <w:vAlign w:val="bottom"/>
            <w:hideMark/>
          </w:tcPr>
          <w:p w:rsidR="000B3228" w:rsidRPr="002E6ABA" w:rsidRDefault="000B3228" w:rsidP="00675D23">
            <w:pPr>
              <w:rPr>
                <w:rFonts w:ascii="Arial" w:hAnsi="Arial" w:cs="Arial"/>
                <w:b/>
                <w:bCs/>
                <w:color w:val="000000"/>
                <w:sz w:val="18"/>
                <w:szCs w:val="18"/>
              </w:rPr>
            </w:pPr>
            <w:r w:rsidRPr="002E6ABA">
              <w:rPr>
                <w:rFonts w:ascii="Arial" w:hAnsi="Arial" w:cs="Arial"/>
                <w:b/>
                <w:bCs/>
                <w:color w:val="000000"/>
                <w:sz w:val="18"/>
                <w:szCs w:val="18"/>
              </w:rPr>
              <w:t xml:space="preserve">VALOR ADICIONADO BRUTO </w:t>
            </w:r>
          </w:p>
        </w:tc>
        <w:tc>
          <w:tcPr>
            <w:tcW w:w="1701" w:type="dxa"/>
            <w:tcBorders>
              <w:top w:val="single" w:sz="4" w:space="0" w:color="auto"/>
              <w:left w:val="nil"/>
              <w:bottom w:val="single" w:sz="4" w:space="0" w:color="auto"/>
              <w:right w:val="single" w:sz="4" w:space="0" w:color="auto"/>
            </w:tcBorders>
            <w:shd w:val="clear" w:color="000000" w:fill="BFBFBF"/>
            <w:vAlign w:val="bottom"/>
          </w:tcPr>
          <w:p w:rsidR="000B3228" w:rsidRPr="002E6ABA" w:rsidRDefault="00D52C0E" w:rsidP="000B3228">
            <w:pPr>
              <w:jc w:val="right"/>
              <w:rPr>
                <w:rFonts w:ascii="Arial" w:hAnsi="Arial" w:cs="Arial"/>
                <w:b/>
                <w:bCs/>
                <w:color w:val="000000"/>
                <w:sz w:val="18"/>
                <w:szCs w:val="18"/>
              </w:rPr>
            </w:pPr>
            <w:r w:rsidRPr="002E6ABA">
              <w:rPr>
                <w:rFonts w:ascii="Arial" w:hAnsi="Arial" w:cs="Arial"/>
                <w:b/>
                <w:bCs/>
                <w:color w:val="000000"/>
                <w:sz w:val="18"/>
                <w:szCs w:val="18"/>
              </w:rPr>
              <w:t>2.</w:t>
            </w:r>
            <w:r w:rsidR="003F264A" w:rsidRPr="002E6ABA">
              <w:rPr>
                <w:rFonts w:ascii="Arial" w:hAnsi="Arial" w:cs="Arial"/>
                <w:b/>
                <w:bCs/>
                <w:color w:val="000000"/>
                <w:sz w:val="18"/>
                <w:szCs w:val="18"/>
              </w:rPr>
              <w:t>556.322,77</w:t>
            </w:r>
          </w:p>
        </w:tc>
        <w:tc>
          <w:tcPr>
            <w:tcW w:w="1417" w:type="dxa"/>
            <w:tcBorders>
              <w:top w:val="nil"/>
              <w:left w:val="single" w:sz="4" w:space="0" w:color="auto"/>
              <w:bottom w:val="single" w:sz="4" w:space="0" w:color="auto"/>
              <w:right w:val="single" w:sz="4" w:space="0" w:color="auto"/>
            </w:tcBorders>
            <w:shd w:val="clear" w:color="000000" w:fill="BFBFBF"/>
            <w:noWrap/>
            <w:vAlign w:val="bottom"/>
            <w:hideMark/>
          </w:tcPr>
          <w:p w:rsidR="000B3228" w:rsidRPr="002E6ABA" w:rsidRDefault="000B3228" w:rsidP="000B3228">
            <w:pPr>
              <w:jc w:val="right"/>
              <w:rPr>
                <w:rFonts w:ascii="Arial" w:hAnsi="Arial" w:cs="Arial"/>
                <w:b/>
                <w:bCs/>
                <w:color w:val="000000"/>
                <w:sz w:val="18"/>
                <w:szCs w:val="18"/>
              </w:rPr>
            </w:pPr>
            <w:r w:rsidRPr="002E6ABA">
              <w:rPr>
                <w:rFonts w:ascii="Arial" w:hAnsi="Arial" w:cs="Arial"/>
                <w:b/>
                <w:bCs/>
                <w:color w:val="000000"/>
                <w:sz w:val="18"/>
                <w:szCs w:val="18"/>
              </w:rPr>
              <w:t>2</w:t>
            </w:r>
            <w:r w:rsidR="000B67DE" w:rsidRPr="002E6ABA">
              <w:rPr>
                <w:rFonts w:ascii="Arial" w:hAnsi="Arial" w:cs="Arial"/>
                <w:b/>
                <w:bCs/>
                <w:color w:val="000000"/>
                <w:sz w:val="18"/>
                <w:szCs w:val="18"/>
              </w:rPr>
              <w:t>.342.225,50</w:t>
            </w:r>
          </w:p>
        </w:tc>
      </w:tr>
      <w:tr w:rsidR="00DA3564" w:rsidRPr="002E6ABA" w:rsidTr="00D61553">
        <w:trPr>
          <w:trHeight w:val="89"/>
          <w:jc w:val="center"/>
        </w:trPr>
        <w:tc>
          <w:tcPr>
            <w:tcW w:w="4586" w:type="dxa"/>
            <w:tcBorders>
              <w:top w:val="nil"/>
              <w:left w:val="single" w:sz="4" w:space="0" w:color="auto"/>
              <w:bottom w:val="single" w:sz="4" w:space="0" w:color="auto"/>
              <w:right w:val="single" w:sz="4" w:space="0" w:color="auto"/>
            </w:tcBorders>
            <w:shd w:val="clear" w:color="auto" w:fill="auto"/>
            <w:noWrap/>
            <w:vAlign w:val="bottom"/>
            <w:hideMark/>
          </w:tcPr>
          <w:p w:rsidR="000B3228" w:rsidRPr="002E6ABA" w:rsidRDefault="000B3228" w:rsidP="000B3228">
            <w:pPr>
              <w:rPr>
                <w:rFonts w:ascii="Arial" w:hAnsi="Arial" w:cs="Arial"/>
                <w:b/>
                <w:bCs/>
                <w:color w:val="000000"/>
                <w:sz w:val="18"/>
                <w:szCs w:val="18"/>
              </w:rPr>
            </w:pPr>
            <w:r w:rsidRPr="002E6ABA">
              <w:rPr>
                <w:rFonts w:ascii="Arial" w:hAnsi="Arial" w:cs="Arial"/>
                <w:b/>
                <w:bCs/>
                <w:color w:val="000000"/>
                <w:sz w:val="18"/>
                <w:szCs w:val="18"/>
              </w:rPr>
              <w:t>Depreciação e amortização</w:t>
            </w:r>
          </w:p>
        </w:tc>
        <w:tc>
          <w:tcPr>
            <w:tcW w:w="1701" w:type="dxa"/>
            <w:tcBorders>
              <w:top w:val="single" w:sz="4" w:space="0" w:color="auto"/>
              <w:left w:val="nil"/>
              <w:bottom w:val="single" w:sz="4" w:space="0" w:color="auto"/>
              <w:right w:val="single" w:sz="4" w:space="0" w:color="auto"/>
            </w:tcBorders>
            <w:vAlign w:val="bottom"/>
          </w:tcPr>
          <w:p w:rsidR="000B3228" w:rsidRPr="002E6ABA" w:rsidRDefault="00D52C0E" w:rsidP="000B3228">
            <w:pPr>
              <w:jc w:val="right"/>
              <w:rPr>
                <w:rFonts w:ascii="Arial" w:hAnsi="Arial" w:cs="Arial"/>
                <w:b/>
                <w:bCs/>
                <w:color w:val="000000"/>
                <w:sz w:val="18"/>
                <w:szCs w:val="18"/>
              </w:rPr>
            </w:pPr>
            <w:r w:rsidRPr="002E6ABA">
              <w:rPr>
                <w:rFonts w:ascii="Arial" w:hAnsi="Arial" w:cs="Arial"/>
                <w:b/>
                <w:bCs/>
                <w:color w:val="000000"/>
                <w:sz w:val="18"/>
                <w:szCs w:val="18"/>
              </w:rPr>
              <w:t>209.264,75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B3228" w:rsidRPr="002E6ABA" w:rsidRDefault="000B67DE" w:rsidP="000B3228">
            <w:pPr>
              <w:jc w:val="right"/>
              <w:rPr>
                <w:rFonts w:ascii="Arial" w:hAnsi="Arial" w:cs="Arial"/>
                <w:b/>
                <w:bCs/>
                <w:color w:val="000000"/>
                <w:sz w:val="18"/>
                <w:szCs w:val="18"/>
              </w:rPr>
            </w:pPr>
            <w:r w:rsidRPr="002E6ABA">
              <w:rPr>
                <w:rFonts w:ascii="Arial" w:hAnsi="Arial" w:cs="Arial"/>
                <w:b/>
                <w:bCs/>
                <w:color w:val="000000"/>
                <w:sz w:val="18"/>
                <w:szCs w:val="18"/>
              </w:rPr>
              <w:t>103.798,86</w:t>
            </w:r>
          </w:p>
        </w:tc>
      </w:tr>
      <w:tr w:rsidR="00DA3564" w:rsidRPr="002E6ABA" w:rsidTr="00D61553">
        <w:trPr>
          <w:trHeight w:val="70"/>
          <w:jc w:val="center"/>
        </w:trPr>
        <w:tc>
          <w:tcPr>
            <w:tcW w:w="4586" w:type="dxa"/>
            <w:tcBorders>
              <w:top w:val="nil"/>
              <w:left w:val="single" w:sz="4" w:space="0" w:color="auto"/>
              <w:bottom w:val="single" w:sz="4" w:space="0" w:color="auto"/>
              <w:right w:val="single" w:sz="4" w:space="0" w:color="auto"/>
            </w:tcBorders>
            <w:shd w:val="clear" w:color="auto" w:fill="auto"/>
            <w:noWrap/>
            <w:vAlign w:val="bottom"/>
            <w:hideMark/>
          </w:tcPr>
          <w:p w:rsidR="000B3228" w:rsidRPr="002E6ABA" w:rsidRDefault="000B3228" w:rsidP="000B3228">
            <w:pPr>
              <w:rPr>
                <w:rFonts w:ascii="Arial" w:hAnsi="Arial" w:cs="Arial"/>
                <w:color w:val="000000"/>
                <w:sz w:val="18"/>
                <w:szCs w:val="18"/>
              </w:rPr>
            </w:pPr>
            <w:r w:rsidRPr="002E6ABA">
              <w:rPr>
                <w:rFonts w:ascii="Arial" w:hAnsi="Arial" w:cs="Arial"/>
                <w:color w:val="000000"/>
                <w:sz w:val="18"/>
                <w:szCs w:val="18"/>
              </w:rPr>
              <w:t>Depreciação e amortização</w:t>
            </w:r>
          </w:p>
        </w:tc>
        <w:tc>
          <w:tcPr>
            <w:tcW w:w="1701" w:type="dxa"/>
            <w:tcBorders>
              <w:top w:val="single" w:sz="4" w:space="0" w:color="auto"/>
              <w:left w:val="nil"/>
              <w:bottom w:val="single" w:sz="4" w:space="0" w:color="auto"/>
              <w:right w:val="single" w:sz="4" w:space="0" w:color="auto"/>
            </w:tcBorders>
            <w:vAlign w:val="bottom"/>
          </w:tcPr>
          <w:p w:rsidR="000B3228" w:rsidRPr="002E6ABA" w:rsidRDefault="00D52C0E" w:rsidP="000B3228">
            <w:pPr>
              <w:jc w:val="right"/>
              <w:rPr>
                <w:rFonts w:ascii="Arial" w:hAnsi="Arial" w:cs="Arial"/>
                <w:color w:val="000000"/>
                <w:sz w:val="18"/>
                <w:szCs w:val="18"/>
              </w:rPr>
            </w:pPr>
            <w:r w:rsidRPr="002E6ABA">
              <w:rPr>
                <w:rFonts w:ascii="Arial" w:hAnsi="Arial" w:cs="Arial"/>
                <w:color w:val="000000"/>
                <w:sz w:val="18"/>
                <w:szCs w:val="18"/>
              </w:rPr>
              <w:t>209.264,75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B3228" w:rsidRPr="002E6ABA" w:rsidRDefault="000B67DE" w:rsidP="000B3228">
            <w:pPr>
              <w:jc w:val="right"/>
              <w:rPr>
                <w:rFonts w:ascii="Arial" w:hAnsi="Arial" w:cs="Arial"/>
                <w:color w:val="000000"/>
                <w:sz w:val="18"/>
                <w:szCs w:val="18"/>
              </w:rPr>
            </w:pPr>
            <w:r w:rsidRPr="002E6ABA">
              <w:rPr>
                <w:rFonts w:ascii="Arial" w:hAnsi="Arial" w:cs="Arial"/>
                <w:color w:val="000000"/>
                <w:sz w:val="18"/>
                <w:szCs w:val="18"/>
              </w:rPr>
              <w:t>103.798,86</w:t>
            </w:r>
          </w:p>
        </w:tc>
      </w:tr>
      <w:tr w:rsidR="00DA3564" w:rsidRPr="002E6ABA" w:rsidTr="00D61553">
        <w:trPr>
          <w:trHeight w:val="183"/>
          <w:jc w:val="center"/>
        </w:trPr>
        <w:tc>
          <w:tcPr>
            <w:tcW w:w="4586" w:type="dxa"/>
            <w:tcBorders>
              <w:top w:val="nil"/>
              <w:left w:val="single" w:sz="4" w:space="0" w:color="auto"/>
              <w:bottom w:val="single" w:sz="4" w:space="0" w:color="auto"/>
              <w:right w:val="single" w:sz="4" w:space="0" w:color="auto"/>
            </w:tcBorders>
            <w:shd w:val="clear" w:color="000000" w:fill="BFBFBF"/>
            <w:noWrap/>
            <w:vAlign w:val="bottom"/>
            <w:hideMark/>
          </w:tcPr>
          <w:p w:rsidR="000B3228" w:rsidRPr="002E6ABA" w:rsidRDefault="000B3228" w:rsidP="00675D23">
            <w:pPr>
              <w:rPr>
                <w:rFonts w:ascii="Arial" w:hAnsi="Arial" w:cs="Arial"/>
                <w:b/>
                <w:bCs/>
                <w:color w:val="000000"/>
                <w:sz w:val="18"/>
                <w:szCs w:val="18"/>
              </w:rPr>
            </w:pPr>
            <w:r w:rsidRPr="002E6ABA">
              <w:rPr>
                <w:rFonts w:ascii="Arial" w:hAnsi="Arial" w:cs="Arial"/>
                <w:b/>
                <w:bCs/>
                <w:color w:val="000000"/>
                <w:sz w:val="18"/>
                <w:szCs w:val="18"/>
              </w:rPr>
              <w:t xml:space="preserve">VALOR ADICIONADO </w:t>
            </w:r>
            <w:r w:rsidR="00675D23" w:rsidRPr="002E6ABA">
              <w:rPr>
                <w:rFonts w:ascii="Arial" w:hAnsi="Arial" w:cs="Arial"/>
                <w:b/>
                <w:bCs/>
                <w:color w:val="000000"/>
                <w:sz w:val="18"/>
                <w:szCs w:val="18"/>
              </w:rPr>
              <w:t>LÍQUIDO</w:t>
            </w:r>
          </w:p>
        </w:tc>
        <w:tc>
          <w:tcPr>
            <w:tcW w:w="1701" w:type="dxa"/>
            <w:tcBorders>
              <w:top w:val="single" w:sz="4" w:space="0" w:color="auto"/>
              <w:left w:val="nil"/>
              <w:bottom w:val="single" w:sz="4" w:space="0" w:color="auto"/>
              <w:right w:val="single" w:sz="4" w:space="0" w:color="auto"/>
            </w:tcBorders>
            <w:shd w:val="clear" w:color="000000" w:fill="BFBFBF"/>
            <w:vAlign w:val="bottom"/>
          </w:tcPr>
          <w:p w:rsidR="000B3228" w:rsidRPr="002E6ABA" w:rsidRDefault="00D52C0E" w:rsidP="000B3228">
            <w:pPr>
              <w:jc w:val="right"/>
              <w:rPr>
                <w:rFonts w:ascii="Arial" w:hAnsi="Arial" w:cs="Arial"/>
                <w:b/>
                <w:bCs/>
                <w:color w:val="000000"/>
                <w:sz w:val="18"/>
                <w:szCs w:val="18"/>
              </w:rPr>
            </w:pPr>
            <w:r w:rsidRPr="002E6ABA">
              <w:rPr>
                <w:rFonts w:ascii="Arial" w:hAnsi="Arial" w:cs="Arial"/>
                <w:b/>
                <w:bCs/>
                <w:color w:val="000000"/>
                <w:sz w:val="18"/>
                <w:szCs w:val="18"/>
              </w:rPr>
              <w:t>2.</w:t>
            </w:r>
            <w:r w:rsidR="003F264A" w:rsidRPr="002E6ABA">
              <w:rPr>
                <w:rFonts w:ascii="Arial" w:hAnsi="Arial" w:cs="Arial"/>
                <w:b/>
                <w:bCs/>
                <w:color w:val="000000"/>
                <w:sz w:val="18"/>
                <w:szCs w:val="18"/>
              </w:rPr>
              <w:t>347.058,02</w:t>
            </w:r>
          </w:p>
        </w:tc>
        <w:tc>
          <w:tcPr>
            <w:tcW w:w="1417" w:type="dxa"/>
            <w:tcBorders>
              <w:top w:val="nil"/>
              <w:left w:val="single" w:sz="4" w:space="0" w:color="auto"/>
              <w:bottom w:val="single" w:sz="4" w:space="0" w:color="auto"/>
              <w:right w:val="single" w:sz="4" w:space="0" w:color="auto"/>
            </w:tcBorders>
            <w:shd w:val="clear" w:color="000000" w:fill="BFBFBF"/>
            <w:noWrap/>
            <w:vAlign w:val="bottom"/>
            <w:hideMark/>
          </w:tcPr>
          <w:p w:rsidR="000B3228" w:rsidRPr="002E6ABA" w:rsidRDefault="000B3228" w:rsidP="000B3228">
            <w:pPr>
              <w:jc w:val="right"/>
              <w:rPr>
                <w:rFonts w:ascii="Arial" w:hAnsi="Arial" w:cs="Arial"/>
                <w:b/>
                <w:bCs/>
                <w:color w:val="000000"/>
                <w:sz w:val="18"/>
                <w:szCs w:val="18"/>
              </w:rPr>
            </w:pPr>
            <w:r w:rsidRPr="002E6ABA">
              <w:rPr>
                <w:rFonts w:ascii="Arial" w:hAnsi="Arial" w:cs="Arial"/>
                <w:b/>
                <w:bCs/>
                <w:color w:val="000000"/>
                <w:sz w:val="18"/>
                <w:szCs w:val="18"/>
              </w:rPr>
              <w:t>2.</w:t>
            </w:r>
            <w:r w:rsidR="000B67DE" w:rsidRPr="002E6ABA">
              <w:rPr>
                <w:rFonts w:ascii="Arial" w:hAnsi="Arial" w:cs="Arial"/>
                <w:b/>
                <w:bCs/>
                <w:color w:val="000000"/>
                <w:sz w:val="18"/>
                <w:szCs w:val="18"/>
              </w:rPr>
              <w:t>238.426,64</w:t>
            </w:r>
          </w:p>
        </w:tc>
      </w:tr>
      <w:tr w:rsidR="00DA3564" w:rsidRPr="002E6ABA" w:rsidTr="00D61553">
        <w:trPr>
          <w:trHeight w:val="144"/>
          <w:jc w:val="center"/>
        </w:trPr>
        <w:tc>
          <w:tcPr>
            <w:tcW w:w="4586" w:type="dxa"/>
            <w:tcBorders>
              <w:top w:val="nil"/>
              <w:left w:val="single" w:sz="4" w:space="0" w:color="auto"/>
              <w:bottom w:val="single" w:sz="4" w:space="0" w:color="auto"/>
              <w:right w:val="single" w:sz="4" w:space="0" w:color="auto"/>
            </w:tcBorders>
            <w:shd w:val="clear" w:color="auto" w:fill="auto"/>
            <w:noWrap/>
            <w:vAlign w:val="bottom"/>
            <w:hideMark/>
          </w:tcPr>
          <w:p w:rsidR="000B3228" w:rsidRPr="002E6ABA" w:rsidRDefault="000B3228" w:rsidP="000B3228">
            <w:pPr>
              <w:rPr>
                <w:rFonts w:ascii="Arial" w:hAnsi="Arial" w:cs="Arial"/>
                <w:b/>
                <w:bCs/>
                <w:color w:val="000000"/>
                <w:sz w:val="18"/>
                <w:szCs w:val="18"/>
              </w:rPr>
            </w:pPr>
            <w:r w:rsidRPr="002E6ABA">
              <w:rPr>
                <w:rFonts w:ascii="Arial" w:hAnsi="Arial" w:cs="Arial"/>
                <w:b/>
                <w:bCs/>
                <w:color w:val="000000"/>
                <w:sz w:val="18"/>
                <w:szCs w:val="18"/>
              </w:rPr>
              <w:t>VALOR ADICIONADO RECEBIDO EM TRANSFERÊNCIA</w:t>
            </w:r>
          </w:p>
        </w:tc>
        <w:tc>
          <w:tcPr>
            <w:tcW w:w="1701" w:type="dxa"/>
            <w:tcBorders>
              <w:top w:val="single" w:sz="4" w:space="0" w:color="auto"/>
              <w:left w:val="nil"/>
              <w:bottom w:val="single" w:sz="4" w:space="0" w:color="auto"/>
              <w:right w:val="single" w:sz="4" w:space="0" w:color="auto"/>
            </w:tcBorders>
            <w:vAlign w:val="bottom"/>
          </w:tcPr>
          <w:p w:rsidR="000B3228" w:rsidRPr="002E6ABA" w:rsidRDefault="000B3228" w:rsidP="000B3228">
            <w:pPr>
              <w:rPr>
                <w:rFonts w:ascii="Arial" w:hAnsi="Arial" w:cs="Arial"/>
                <w:b/>
                <w:bCs/>
                <w:color w:val="000000"/>
                <w:sz w:val="18"/>
                <w:szCs w:val="18"/>
              </w:rPr>
            </w:pPr>
            <w:r w:rsidRPr="002E6ABA">
              <w:rPr>
                <w:rFonts w:ascii="Arial" w:hAnsi="Arial" w:cs="Arial"/>
                <w:b/>
                <w:bCs/>
                <w:color w:val="000000"/>
                <w:sz w:val="18"/>
                <w:szCs w:val="18"/>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B3228" w:rsidRPr="002E6ABA" w:rsidRDefault="000B3228" w:rsidP="000B3228">
            <w:pPr>
              <w:jc w:val="right"/>
              <w:rPr>
                <w:rFonts w:ascii="Arial" w:hAnsi="Arial" w:cs="Arial"/>
                <w:b/>
                <w:bCs/>
                <w:color w:val="000000"/>
                <w:sz w:val="18"/>
                <w:szCs w:val="18"/>
              </w:rPr>
            </w:pPr>
          </w:p>
        </w:tc>
      </w:tr>
      <w:tr w:rsidR="00DA3564" w:rsidRPr="002E6ABA" w:rsidTr="00D61553">
        <w:trPr>
          <w:trHeight w:val="135"/>
          <w:jc w:val="center"/>
        </w:trPr>
        <w:tc>
          <w:tcPr>
            <w:tcW w:w="4586" w:type="dxa"/>
            <w:tcBorders>
              <w:top w:val="nil"/>
              <w:left w:val="single" w:sz="4" w:space="0" w:color="auto"/>
              <w:bottom w:val="single" w:sz="4" w:space="0" w:color="auto"/>
              <w:right w:val="single" w:sz="4" w:space="0" w:color="auto"/>
            </w:tcBorders>
            <w:shd w:val="clear" w:color="000000" w:fill="BFBFBF"/>
            <w:noWrap/>
            <w:vAlign w:val="bottom"/>
            <w:hideMark/>
          </w:tcPr>
          <w:p w:rsidR="000B3228" w:rsidRPr="002E6ABA" w:rsidRDefault="000B3228" w:rsidP="000B3228">
            <w:pPr>
              <w:rPr>
                <w:rFonts w:ascii="Arial" w:hAnsi="Arial" w:cs="Arial"/>
                <w:b/>
                <w:bCs/>
                <w:color w:val="000000"/>
                <w:sz w:val="18"/>
                <w:szCs w:val="18"/>
              </w:rPr>
            </w:pPr>
            <w:r w:rsidRPr="002E6ABA">
              <w:rPr>
                <w:rFonts w:ascii="Arial" w:hAnsi="Arial" w:cs="Arial"/>
                <w:b/>
                <w:bCs/>
                <w:color w:val="000000"/>
                <w:sz w:val="18"/>
                <w:szCs w:val="18"/>
              </w:rPr>
              <w:t>VALOR ADICIONADO TOTAL A DISTRIBUIR</w:t>
            </w:r>
          </w:p>
        </w:tc>
        <w:tc>
          <w:tcPr>
            <w:tcW w:w="1701" w:type="dxa"/>
            <w:tcBorders>
              <w:top w:val="single" w:sz="4" w:space="0" w:color="auto"/>
              <w:left w:val="nil"/>
              <w:bottom w:val="single" w:sz="4" w:space="0" w:color="auto"/>
              <w:right w:val="single" w:sz="4" w:space="0" w:color="auto"/>
            </w:tcBorders>
            <w:shd w:val="clear" w:color="000000" w:fill="BFBFBF"/>
            <w:vAlign w:val="bottom"/>
          </w:tcPr>
          <w:p w:rsidR="000B3228" w:rsidRPr="002E6ABA" w:rsidRDefault="00BD2FD0" w:rsidP="000B3228">
            <w:pPr>
              <w:jc w:val="right"/>
              <w:rPr>
                <w:rFonts w:ascii="Arial" w:hAnsi="Arial" w:cs="Arial"/>
                <w:b/>
                <w:bCs/>
                <w:color w:val="000000"/>
                <w:sz w:val="18"/>
                <w:szCs w:val="18"/>
              </w:rPr>
            </w:pPr>
            <w:r w:rsidRPr="002E6ABA">
              <w:rPr>
                <w:rFonts w:ascii="Arial" w:hAnsi="Arial" w:cs="Arial"/>
                <w:b/>
                <w:bCs/>
                <w:color w:val="000000"/>
                <w:sz w:val="18"/>
                <w:szCs w:val="18"/>
              </w:rPr>
              <w:t>2.</w:t>
            </w:r>
            <w:r w:rsidR="003F264A" w:rsidRPr="002E6ABA">
              <w:rPr>
                <w:rFonts w:ascii="Arial" w:hAnsi="Arial" w:cs="Arial"/>
                <w:b/>
                <w:bCs/>
                <w:color w:val="000000"/>
                <w:sz w:val="18"/>
                <w:szCs w:val="18"/>
              </w:rPr>
              <w:t>347.058,07</w:t>
            </w:r>
          </w:p>
        </w:tc>
        <w:tc>
          <w:tcPr>
            <w:tcW w:w="1417" w:type="dxa"/>
            <w:tcBorders>
              <w:top w:val="nil"/>
              <w:left w:val="single" w:sz="4" w:space="0" w:color="auto"/>
              <w:bottom w:val="single" w:sz="4" w:space="0" w:color="auto"/>
              <w:right w:val="single" w:sz="4" w:space="0" w:color="auto"/>
            </w:tcBorders>
            <w:shd w:val="clear" w:color="000000" w:fill="BFBFBF"/>
            <w:noWrap/>
            <w:vAlign w:val="bottom"/>
            <w:hideMark/>
          </w:tcPr>
          <w:p w:rsidR="000B3228" w:rsidRPr="002E6ABA" w:rsidRDefault="000B3228" w:rsidP="000B3228">
            <w:pPr>
              <w:jc w:val="right"/>
              <w:rPr>
                <w:rFonts w:ascii="Arial" w:hAnsi="Arial" w:cs="Arial"/>
                <w:b/>
                <w:bCs/>
                <w:color w:val="000000"/>
                <w:sz w:val="18"/>
                <w:szCs w:val="18"/>
              </w:rPr>
            </w:pPr>
            <w:r w:rsidRPr="002E6ABA">
              <w:rPr>
                <w:rFonts w:ascii="Arial" w:hAnsi="Arial" w:cs="Arial"/>
                <w:b/>
                <w:bCs/>
                <w:color w:val="000000"/>
                <w:sz w:val="18"/>
                <w:szCs w:val="18"/>
              </w:rPr>
              <w:t>2.</w:t>
            </w:r>
            <w:r w:rsidR="000B67DE" w:rsidRPr="002E6ABA">
              <w:rPr>
                <w:rFonts w:ascii="Arial" w:hAnsi="Arial" w:cs="Arial"/>
                <w:b/>
                <w:bCs/>
                <w:color w:val="000000"/>
                <w:sz w:val="18"/>
                <w:szCs w:val="18"/>
              </w:rPr>
              <w:t>238.426,64</w:t>
            </w:r>
          </w:p>
        </w:tc>
      </w:tr>
      <w:tr w:rsidR="00DA3564" w:rsidRPr="002E6ABA" w:rsidTr="00D61553">
        <w:trPr>
          <w:trHeight w:val="96"/>
          <w:jc w:val="center"/>
        </w:trPr>
        <w:tc>
          <w:tcPr>
            <w:tcW w:w="4586" w:type="dxa"/>
            <w:tcBorders>
              <w:top w:val="nil"/>
              <w:left w:val="single" w:sz="4" w:space="0" w:color="auto"/>
              <w:bottom w:val="single" w:sz="4" w:space="0" w:color="auto"/>
              <w:right w:val="single" w:sz="4" w:space="0" w:color="auto"/>
            </w:tcBorders>
            <w:shd w:val="clear" w:color="000000" w:fill="BFBFBF"/>
            <w:noWrap/>
            <w:vAlign w:val="bottom"/>
            <w:hideMark/>
          </w:tcPr>
          <w:p w:rsidR="000B3228" w:rsidRPr="002E6ABA" w:rsidRDefault="000B3228" w:rsidP="000B3228">
            <w:pPr>
              <w:rPr>
                <w:rFonts w:ascii="Arial" w:hAnsi="Arial" w:cs="Arial"/>
                <w:b/>
                <w:bCs/>
                <w:color w:val="000000"/>
                <w:sz w:val="18"/>
                <w:szCs w:val="18"/>
              </w:rPr>
            </w:pPr>
            <w:r w:rsidRPr="002E6ABA">
              <w:rPr>
                <w:rFonts w:ascii="Arial" w:hAnsi="Arial" w:cs="Arial"/>
                <w:b/>
                <w:bCs/>
                <w:color w:val="000000"/>
                <w:sz w:val="18"/>
                <w:szCs w:val="18"/>
              </w:rPr>
              <w:t>DISTRIBUIÇÃO DO VALOR ADICIONADO</w:t>
            </w:r>
          </w:p>
        </w:tc>
        <w:tc>
          <w:tcPr>
            <w:tcW w:w="1701" w:type="dxa"/>
            <w:tcBorders>
              <w:top w:val="single" w:sz="4" w:space="0" w:color="auto"/>
              <w:left w:val="nil"/>
              <w:bottom w:val="single" w:sz="4" w:space="0" w:color="auto"/>
              <w:right w:val="single" w:sz="4" w:space="0" w:color="auto"/>
            </w:tcBorders>
            <w:shd w:val="clear" w:color="000000" w:fill="BFBFBF"/>
            <w:vAlign w:val="bottom"/>
          </w:tcPr>
          <w:p w:rsidR="000B3228" w:rsidRPr="002E6ABA" w:rsidRDefault="003F264A" w:rsidP="00C87D8C">
            <w:pPr>
              <w:jc w:val="right"/>
              <w:rPr>
                <w:rFonts w:ascii="Arial" w:hAnsi="Arial" w:cs="Arial"/>
                <w:b/>
                <w:bCs/>
                <w:color w:val="000000"/>
                <w:sz w:val="18"/>
                <w:szCs w:val="18"/>
              </w:rPr>
            </w:pPr>
            <w:r w:rsidRPr="002E6ABA">
              <w:rPr>
                <w:rFonts w:ascii="Arial" w:hAnsi="Arial" w:cs="Arial"/>
                <w:b/>
                <w:bCs/>
                <w:color w:val="000000"/>
                <w:sz w:val="18"/>
                <w:szCs w:val="18"/>
              </w:rPr>
              <w:t>2.347.058,07</w:t>
            </w:r>
          </w:p>
        </w:tc>
        <w:tc>
          <w:tcPr>
            <w:tcW w:w="1417" w:type="dxa"/>
            <w:tcBorders>
              <w:top w:val="nil"/>
              <w:left w:val="single" w:sz="4" w:space="0" w:color="auto"/>
              <w:bottom w:val="single" w:sz="4" w:space="0" w:color="auto"/>
              <w:right w:val="single" w:sz="4" w:space="0" w:color="auto"/>
            </w:tcBorders>
            <w:shd w:val="clear" w:color="000000" w:fill="BFBFBF"/>
            <w:noWrap/>
            <w:vAlign w:val="bottom"/>
            <w:hideMark/>
          </w:tcPr>
          <w:p w:rsidR="000B3228" w:rsidRPr="002E6ABA" w:rsidRDefault="000B67DE" w:rsidP="000B3228">
            <w:pPr>
              <w:jc w:val="right"/>
              <w:rPr>
                <w:rFonts w:ascii="Arial" w:hAnsi="Arial" w:cs="Arial"/>
                <w:b/>
                <w:bCs/>
                <w:color w:val="000000"/>
                <w:sz w:val="18"/>
                <w:szCs w:val="18"/>
              </w:rPr>
            </w:pPr>
            <w:r w:rsidRPr="002E6ABA">
              <w:rPr>
                <w:rFonts w:ascii="Arial" w:hAnsi="Arial" w:cs="Arial"/>
                <w:b/>
                <w:bCs/>
                <w:color w:val="000000"/>
                <w:sz w:val="18"/>
                <w:szCs w:val="18"/>
              </w:rPr>
              <w:t>1.886.984,79</w:t>
            </w:r>
          </w:p>
        </w:tc>
      </w:tr>
      <w:tr w:rsidR="00DA3564" w:rsidRPr="002E6ABA" w:rsidTr="00D61553">
        <w:trPr>
          <w:trHeight w:val="72"/>
          <w:jc w:val="center"/>
        </w:trPr>
        <w:tc>
          <w:tcPr>
            <w:tcW w:w="4586" w:type="dxa"/>
            <w:tcBorders>
              <w:top w:val="nil"/>
              <w:left w:val="single" w:sz="4" w:space="0" w:color="auto"/>
              <w:bottom w:val="single" w:sz="4" w:space="0" w:color="auto"/>
              <w:right w:val="single" w:sz="4" w:space="0" w:color="auto"/>
            </w:tcBorders>
            <w:shd w:val="clear" w:color="auto" w:fill="auto"/>
            <w:noWrap/>
            <w:vAlign w:val="bottom"/>
            <w:hideMark/>
          </w:tcPr>
          <w:p w:rsidR="000B3228" w:rsidRPr="002E6ABA" w:rsidRDefault="000B3228" w:rsidP="000B3228">
            <w:pPr>
              <w:rPr>
                <w:rFonts w:ascii="Arial" w:hAnsi="Arial" w:cs="Arial"/>
                <w:color w:val="000000"/>
                <w:sz w:val="18"/>
                <w:szCs w:val="18"/>
              </w:rPr>
            </w:pPr>
            <w:r w:rsidRPr="002E6ABA">
              <w:rPr>
                <w:rFonts w:ascii="Arial" w:hAnsi="Arial" w:cs="Arial"/>
                <w:color w:val="000000"/>
                <w:sz w:val="18"/>
                <w:szCs w:val="18"/>
              </w:rPr>
              <w:t xml:space="preserve">      Empregados, salários e </w:t>
            </w:r>
            <w:proofErr w:type="gramStart"/>
            <w:r w:rsidRPr="002E6ABA">
              <w:rPr>
                <w:rFonts w:ascii="Arial" w:hAnsi="Arial" w:cs="Arial"/>
                <w:color w:val="000000"/>
                <w:sz w:val="18"/>
                <w:szCs w:val="18"/>
              </w:rPr>
              <w:t>encargos</w:t>
            </w:r>
            <w:proofErr w:type="gramEnd"/>
          </w:p>
        </w:tc>
        <w:tc>
          <w:tcPr>
            <w:tcW w:w="1701" w:type="dxa"/>
            <w:tcBorders>
              <w:top w:val="single" w:sz="4" w:space="0" w:color="auto"/>
              <w:left w:val="nil"/>
              <w:bottom w:val="single" w:sz="4" w:space="0" w:color="auto"/>
              <w:right w:val="single" w:sz="4" w:space="0" w:color="auto"/>
            </w:tcBorders>
            <w:vAlign w:val="bottom"/>
          </w:tcPr>
          <w:p w:rsidR="000B3228" w:rsidRPr="002E6ABA" w:rsidRDefault="003F264A" w:rsidP="000B3228">
            <w:pPr>
              <w:jc w:val="right"/>
              <w:rPr>
                <w:rFonts w:ascii="Arial" w:hAnsi="Arial" w:cs="Arial"/>
                <w:color w:val="000000"/>
                <w:sz w:val="18"/>
                <w:szCs w:val="18"/>
              </w:rPr>
            </w:pPr>
            <w:r w:rsidRPr="002E6ABA">
              <w:rPr>
                <w:rFonts w:ascii="Arial" w:hAnsi="Arial" w:cs="Arial"/>
                <w:color w:val="000000"/>
                <w:sz w:val="18"/>
                <w:szCs w:val="18"/>
              </w:rPr>
              <w:t>2.220.</w:t>
            </w:r>
            <w:r w:rsidR="00DD20A1" w:rsidRPr="002E6ABA">
              <w:rPr>
                <w:rFonts w:ascii="Arial" w:hAnsi="Arial" w:cs="Arial"/>
                <w:color w:val="000000"/>
                <w:sz w:val="18"/>
                <w:szCs w:val="18"/>
              </w:rPr>
              <w:t>500,09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B3228" w:rsidRPr="002E6ABA" w:rsidRDefault="000B67DE" w:rsidP="000B3228">
            <w:pPr>
              <w:jc w:val="right"/>
              <w:rPr>
                <w:rFonts w:ascii="Arial" w:hAnsi="Arial" w:cs="Arial"/>
                <w:color w:val="000000"/>
                <w:sz w:val="18"/>
                <w:szCs w:val="18"/>
              </w:rPr>
            </w:pPr>
            <w:r w:rsidRPr="002E6ABA">
              <w:rPr>
                <w:rFonts w:ascii="Arial" w:hAnsi="Arial" w:cs="Arial"/>
                <w:color w:val="000000"/>
                <w:sz w:val="18"/>
                <w:szCs w:val="18"/>
              </w:rPr>
              <w:t>1.822.785,02</w:t>
            </w:r>
          </w:p>
        </w:tc>
      </w:tr>
      <w:tr w:rsidR="00DA3564" w:rsidRPr="002E6ABA" w:rsidTr="00D61553">
        <w:trPr>
          <w:trHeight w:val="190"/>
          <w:jc w:val="center"/>
        </w:trPr>
        <w:tc>
          <w:tcPr>
            <w:tcW w:w="4586" w:type="dxa"/>
            <w:tcBorders>
              <w:top w:val="nil"/>
              <w:left w:val="single" w:sz="4" w:space="0" w:color="auto"/>
              <w:bottom w:val="single" w:sz="4" w:space="0" w:color="auto"/>
              <w:right w:val="single" w:sz="4" w:space="0" w:color="auto"/>
            </w:tcBorders>
            <w:shd w:val="clear" w:color="auto" w:fill="auto"/>
            <w:noWrap/>
            <w:vAlign w:val="bottom"/>
            <w:hideMark/>
          </w:tcPr>
          <w:p w:rsidR="000B3228" w:rsidRPr="002E6ABA" w:rsidRDefault="000B3228" w:rsidP="000B3228">
            <w:pPr>
              <w:rPr>
                <w:rFonts w:ascii="Arial" w:hAnsi="Arial" w:cs="Arial"/>
                <w:color w:val="000000"/>
                <w:sz w:val="18"/>
                <w:szCs w:val="18"/>
              </w:rPr>
            </w:pPr>
            <w:r w:rsidRPr="002E6ABA">
              <w:rPr>
                <w:rFonts w:ascii="Arial" w:hAnsi="Arial" w:cs="Arial"/>
                <w:color w:val="000000"/>
                <w:sz w:val="18"/>
                <w:szCs w:val="18"/>
              </w:rPr>
              <w:t xml:space="preserve">       Tributos</w:t>
            </w:r>
          </w:p>
        </w:tc>
        <w:tc>
          <w:tcPr>
            <w:tcW w:w="1701" w:type="dxa"/>
            <w:tcBorders>
              <w:top w:val="single" w:sz="4" w:space="0" w:color="auto"/>
              <w:left w:val="nil"/>
              <w:bottom w:val="single" w:sz="4" w:space="0" w:color="auto"/>
              <w:right w:val="single" w:sz="4" w:space="0" w:color="auto"/>
            </w:tcBorders>
            <w:vAlign w:val="bottom"/>
          </w:tcPr>
          <w:p w:rsidR="000B3228" w:rsidRPr="002E6ABA" w:rsidRDefault="00D52C0E" w:rsidP="000B3228">
            <w:pPr>
              <w:jc w:val="right"/>
              <w:rPr>
                <w:rFonts w:ascii="Arial" w:hAnsi="Arial" w:cs="Arial"/>
                <w:color w:val="000000"/>
                <w:sz w:val="18"/>
                <w:szCs w:val="18"/>
              </w:rPr>
            </w:pPr>
            <w:r w:rsidRPr="002E6ABA">
              <w:rPr>
                <w:rFonts w:ascii="Arial" w:hAnsi="Arial" w:cs="Arial"/>
                <w:color w:val="000000"/>
                <w:sz w:val="18"/>
                <w:szCs w:val="18"/>
              </w:rPr>
              <w:t>1.662,50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B3228" w:rsidRPr="002E6ABA" w:rsidRDefault="000B67DE" w:rsidP="000B3228">
            <w:pPr>
              <w:jc w:val="right"/>
              <w:rPr>
                <w:rFonts w:ascii="Arial" w:hAnsi="Arial" w:cs="Arial"/>
                <w:color w:val="000000"/>
                <w:sz w:val="18"/>
                <w:szCs w:val="18"/>
              </w:rPr>
            </w:pPr>
            <w:r w:rsidRPr="002E6ABA">
              <w:rPr>
                <w:rFonts w:ascii="Arial" w:hAnsi="Arial" w:cs="Arial"/>
                <w:color w:val="000000"/>
                <w:sz w:val="18"/>
                <w:szCs w:val="18"/>
              </w:rPr>
              <w:t>947,52</w:t>
            </w:r>
          </w:p>
        </w:tc>
      </w:tr>
      <w:tr w:rsidR="00DA3564" w:rsidRPr="002E6ABA" w:rsidTr="00D61553">
        <w:trPr>
          <w:trHeight w:val="166"/>
          <w:jc w:val="center"/>
        </w:trPr>
        <w:tc>
          <w:tcPr>
            <w:tcW w:w="4586" w:type="dxa"/>
            <w:tcBorders>
              <w:top w:val="nil"/>
              <w:left w:val="single" w:sz="4" w:space="0" w:color="auto"/>
              <w:bottom w:val="single" w:sz="4" w:space="0" w:color="auto"/>
              <w:right w:val="single" w:sz="4" w:space="0" w:color="auto"/>
            </w:tcBorders>
            <w:shd w:val="clear" w:color="auto" w:fill="auto"/>
            <w:noWrap/>
            <w:vAlign w:val="bottom"/>
            <w:hideMark/>
          </w:tcPr>
          <w:p w:rsidR="000B3228" w:rsidRPr="002E6ABA" w:rsidRDefault="000B3228" w:rsidP="000B3228">
            <w:pPr>
              <w:rPr>
                <w:rFonts w:ascii="Arial" w:hAnsi="Arial" w:cs="Arial"/>
                <w:color w:val="000000"/>
                <w:sz w:val="18"/>
                <w:szCs w:val="18"/>
              </w:rPr>
            </w:pPr>
            <w:r w:rsidRPr="002E6ABA">
              <w:rPr>
                <w:rFonts w:ascii="Arial" w:hAnsi="Arial" w:cs="Arial"/>
                <w:color w:val="000000"/>
                <w:sz w:val="18"/>
                <w:szCs w:val="18"/>
              </w:rPr>
              <w:t xml:space="preserve">        Despesas Financeiras</w:t>
            </w:r>
          </w:p>
        </w:tc>
        <w:tc>
          <w:tcPr>
            <w:tcW w:w="1701" w:type="dxa"/>
            <w:tcBorders>
              <w:top w:val="single" w:sz="4" w:space="0" w:color="auto"/>
              <w:left w:val="nil"/>
              <w:bottom w:val="single" w:sz="4" w:space="0" w:color="auto"/>
              <w:right w:val="single" w:sz="4" w:space="0" w:color="auto"/>
            </w:tcBorders>
            <w:vAlign w:val="bottom"/>
          </w:tcPr>
          <w:p w:rsidR="000B3228" w:rsidRPr="002E6ABA" w:rsidRDefault="00D52C0E" w:rsidP="000B3228">
            <w:pPr>
              <w:jc w:val="right"/>
              <w:rPr>
                <w:rFonts w:ascii="Arial" w:hAnsi="Arial" w:cs="Arial"/>
                <w:color w:val="000000"/>
                <w:sz w:val="18"/>
                <w:szCs w:val="18"/>
              </w:rPr>
            </w:pPr>
            <w:r w:rsidRPr="002E6ABA">
              <w:rPr>
                <w:rFonts w:ascii="Arial" w:hAnsi="Arial" w:cs="Arial"/>
                <w:color w:val="000000"/>
                <w:sz w:val="18"/>
                <w:szCs w:val="18"/>
              </w:rPr>
              <w:t>14.262,35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B3228" w:rsidRPr="002E6ABA" w:rsidRDefault="000B67DE" w:rsidP="000B3228">
            <w:pPr>
              <w:jc w:val="right"/>
              <w:rPr>
                <w:rFonts w:ascii="Arial" w:hAnsi="Arial" w:cs="Arial"/>
                <w:color w:val="000000"/>
                <w:sz w:val="18"/>
                <w:szCs w:val="18"/>
              </w:rPr>
            </w:pPr>
            <w:r w:rsidRPr="002E6ABA">
              <w:rPr>
                <w:rFonts w:ascii="Arial" w:hAnsi="Arial" w:cs="Arial"/>
                <w:color w:val="000000"/>
                <w:sz w:val="18"/>
                <w:szCs w:val="18"/>
              </w:rPr>
              <w:t>14.855,95</w:t>
            </w:r>
          </w:p>
        </w:tc>
      </w:tr>
      <w:tr w:rsidR="00DA3564" w:rsidRPr="002E6ABA" w:rsidTr="00D61553">
        <w:trPr>
          <w:trHeight w:val="254"/>
          <w:jc w:val="center"/>
        </w:trPr>
        <w:tc>
          <w:tcPr>
            <w:tcW w:w="4586" w:type="dxa"/>
            <w:tcBorders>
              <w:top w:val="nil"/>
              <w:left w:val="single" w:sz="4" w:space="0" w:color="auto"/>
              <w:bottom w:val="single" w:sz="4" w:space="0" w:color="auto"/>
              <w:right w:val="single" w:sz="4" w:space="0" w:color="auto"/>
            </w:tcBorders>
            <w:shd w:val="clear" w:color="auto" w:fill="auto"/>
            <w:noWrap/>
            <w:vAlign w:val="bottom"/>
            <w:hideMark/>
          </w:tcPr>
          <w:p w:rsidR="000B3228" w:rsidRPr="002E6ABA" w:rsidRDefault="000B3228" w:rsidP="000B3228">
            <w:pPr>
              <w:rPr>
                <w:rFonts w:ascii="Arial" w:hAnsi="Arial" w:cs="Arial"/>
                <w:color w:val="000000"/>
                <w:sz w:val="18"/>
                <w:szCs w:val="18"/>
              </w:rPr>
            </w:pPr>
            <w:r w:rsidRPr="002E6ABA">
              <w:rPr>
                <w:rFonts w:ascii="Arial" w:hAnsi="Arial" w:cs="Arial"/>
                <w:color w:val="000000"/>
                <w:sz w:val="18"/>
                <w:szCs w:val="18"/>
              </w:rPr>
              <w:t xml:space="preserve">        Déficit ou superávit </w:t>
            </w:r>
          </w:p>
        </w:tc>
        <w:tc>
          <w:tcPr>
            <w:tcW w:w="1701" w:type="dxa"/>
            <w:tcBorders>
              <w:top w:val="single" w:sz="4" w:space="0" w:color="auto"/>
              <w:left w:val="nil"/>
              <w:bottom w:val="single" w:sz="4" w:space="0" w:color="auto"/>
              <w:right w:val="single" w:sz="4" w:space="0" w:color="auto"/>
            </w:tcBorders>
          </w:tcPr>
          <w:p w:rsidR="000B3228" w:rsidRPr="002E6ABA" w:rsidRDefault="003F264A" w:rsidP="00D61553">
            <w:pPr>
              <w:jc w:val="right"/>
              <w:rPr>
                <w:rFonts w:ascii="Arial" w:hAnsi="Arial" w:cs="Arial"/>
                <w:b/>
                <w:color w:val="000000"/>
                <w:sz w:val="18"/>
                <w:szCs w:val="18"/>
              </w:rPr>
            </w:pPr>
            <w:r w:rsidRPr="002E6ABA">
              <w:rPr>
                <w:rFonts w:ascii="Arial" w:hAnsi="Arial" w:cs="Arial"/>
                <w:b/>
                <w:color w:val="000000"/>
                <w:sz w:val="18"/>
                <w:szCs w:val="18"/>
              </w:rPr>
              <w:t>110.633,13</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0B3228" w:rsidRPr="002E6ABA" w:rsidRDefault="000B67DE" w:rsidP="000B3228">
            <w:pPr>
              <w:jc w:val="right"/>
              <w:rPr>
                <w:rFonts w:ascii="Arial" w:hAnsi="Arial" w:cs="Arial"/>
                <w:color w:val="000000"/>
                <w:sz w:val="18"/>
                <w:szCs w:val="18"/>
              </w:rPr>
            </w:pPr>
            <w:r w:rsidRPr="002E6ABA">
              <w:rPr>
                <w:rFonts w:ascii="Arial" w:hAnsi="Arial" w:cs="Arial"/>
                <w:color w:val="000000"/>
                <w:sz w:val="18"/>
                <w:szCs w:val="18"/>
              </w:rPr>
              <w:t>48.396,30</w:t>
            </w:r>
          </w:p>
        </w:tc>
      </w:tr>
    </w:tbl>
    <w:p w:rsidR="002D38C5" w:rsidRPr="002E6ABA" w:rsidRDefault="002D38C5" w:rsidP="002D38C5">
      <w:pPr>
        <w:pStyle w:val="Default"/>
        <w:jc w:val="center"/>
        <w:rPr>
          <w:rStyle w:val="A0"/>
          <w:b/>
          <w:bCs/>
          <w:sz w:val="18"/>
          <w:szCs w:val="18"/>
        </w:rPr>
      </w:pPr>
    </w:p>
    <w:tbl>
      <w:tblPr>
        <w:tblW w:w="9220" w:type="dxa"/>
        <w:tblInd w:w="-113" w:type="dxa"/>
        <w:tblBorders>
          <w:top w:val="nil"/>
          <w:left w:val="nil"/>
          <w:bottom w:val="nil"/>
          <w:right w:val="nil"/>
        </w:tblBorders>
        <w:tblLook w:val="0000" w:firstRow="0" w:lastRow="0" w:firstColumn="0" w:lastColumn="0" w:noHBand="0" w:noVBand="0"/>
      </w:tblPr>
      <w:tblGrid>
        <w:gridCol w:w="9220"/>
      </w:tblGrid>
      <w:tr w:rsidR="002D38C5" w:rsidRPr="002E6ABA" w:rsidTr="002D38C5">
        <w:trPr>
          <w:trHeight w:val="93"/>
        </w:trPr>
        <w:tc>
          <w:tcPr>
            <w:tcW w:w="8613" w:type="dxa"/>
          </w:tcPr>
          <w:p w:rsidR="002D38C5" w:rsidRPr="002E6ABA" w:rsidRDefault="002D38C5" w:rsidP="002D38C5">
            <w:pPr>
              <w:autoSpaceDE w:val="0"/>
              <w:autoSpaceDN w:val="0"/>
              <w:adjustRightInd w:val="0"/>
              <w:spacing w:line="360" w:lineRule="auto"/>
              <w:jc w:val="center"/>
              <w:rPr>
                <w:rFonts w:ascii="Arial" w:eastAsiaTheme="minorHAnsi" w:hAnsi="Arial" w:cs="Arial"/>
                <w:color w:val="000000"/>
                <w:sz w:val="18"/>
                <w:szCs w:val="18"/>
                <w:lang w:eastAsia="en-US"/>
              </w:rPr>
            </w:pPr>
            <w:r w:rsidRPr="002E6ABA">
              <w:rPr>
                <w:rFonts w:ascii="Arial" w:eastAsiaTheme="minorHAnsi" w:hAnsi="Arial" w:cs="Arial"/>
                <w:color w:val="000000"/>
                <w:sz w:val="18"/>
                <w:szCs w:val="18"/>
                <w:lang w:eastAsia="en-US"/>
              </w:rPr>
              <w:t>(As notas explicativas integram o conjunto das demonstrações contábeis)</w:t>
            </w:r>
          </w:p>
        </w:tc>
      </w:tr>
      <w:tr w:rsidR="002D38C5" w:rsidRPr="002E6ABA" w:rsidTr="002D38C5">
        <w:trPr>
          <w:trHeight w:val="84"/>
        </w:trPr>
        <w:tc>
          <w:tcPr>
            <w:tcW w:w="8613" w:type="dxa"/>
          </w:tcPr>
          <w:p w:rsidR="002D38C5" w:rsidRPr="002E6ABA" w:rsidRDefault="002D38C5" w:rsidP="002D38C5">
            <w:pPr>
              <w:autoSpaceDE w:val="0"/>
              <w:autoSpaceDN w:val="0"/>
              <w:adjustRightInd w:val="0"/>
              <w:spacing w:line="360" w:lineRule="auto"/>
              <w:jc w:val="center"/>
              <w:rPr>
                <w:rFonts w:ascii="Arial" w:eastAsiaTheme="minorHAnsi" w:hAnsi="Arial" w:cs="Arial"/>
                <w:color w:val="000000"/>
                <w:sz w:val="18"/>
                <w:szCs w:val="18"/>
                <w:lang w:eastAsia="en-US"/>
              </w:rPr>
            </w:pPr>
            <w:r w:rsidRPr="002E6ABA">
              <w:rPr>
                <w:rFonts w:ascii="Arial" w:eastAsiaTheme="minorHAnsi" w:hAnsi="Arial" w:cs="Arial"/>
                <w:color w:val="000000"/>
                <w:sz w:val="18"/>
                <w:szCs w:val="18"/>
                <w:lang w:eastAsia="en-US"/>
              </w:rPr>
              <w:t>Passo Fu</w:t>
            </w:r>
            <w:r w:rsidR="000B3228" w:rsidRPr="002E6ABA">
              <w:rPr>
                <w:rFonts w:ascii="Arial" w:eastAsiaTheme="minorHAnsi" w:hAnsi="Arial" w:cs="Arial"/>
                <w:color w:val="000000"/>
                <w:sz w:val="18"/>
                <w:szCs w:val="18"/>
                <w:lang w:eastAsia="en-US"/>
              </w:rPr>
              <w:t>ndo – RS, 31 de dezembro de 201</w:t>
            </w:r>
            <w:r w:rsidR="000B67DE" w:rsidRPr="002E6ABA">
              <w:rPr>
                <w:rFonts w:ascii="Arial" w:eastAsiaTheme="minorHAnsi" w:hAnsi="Arial" w:cs="Arial"/>
                <w:color w:val="000000"/>
                <w:sz w:val="18"/>
                <w:szCs w:val="18"/>
                <w:lang w:eastAsia="en-US"/>
              </w:rPr>
              <w:t>8</w:t>
            </w:r>
            <w:r w:rsidR="001959F8">
              <w:rPr>
                <w:rFonts w:ascii="Arial" w:eastAsiaTheme="minorHAnsi" w:hAnsi="Arial" w:cs="Arial"/>
                <w:color w:val="000000"/>
                <w:sz w:val="18"/>
                <w:szCs w:val="18"/>
                <w:lang w:eastAsia="en-US"/>
              </w:rPr>
              <w:t>.</w:t>
            </w:r>
          </w:p>
        </w:tc>
      </w:tr>
    </w:tbl>
    <w:p w:rsidR="00710B4C" w:rsidRPr="002E6ABA" w:rsidRDefault="00710B4C" w:rsidP="007E3FAB">
      <w:pPr>
        <w:pStyle w:val="Default"/>
        <w:rPr>
          <w:rStyle w:val="A0"/>
          <w:b/>
          <w:bCs/>
          <w:sz w:val="18"/>
          <w:szCs w:val="18"/>
        </w:rPr>
      </w:pPr>
    </w:p>
    <w:p w:rsidR="002D38C5" w:rsidRPr="002E6ABA" w:rsidRDefault="002D38C5" w:rsidP="002D0C04">
      <w:pPr>
        <w:autoSpaceDE w:val="0"/>
        <w:autoSpaceDN w:val="0"/>
        <w:adjustRightInd w:val="0"/>
        <w:spacing w:line="201" w:lineRule="atLeast"/>
        <w:jc w:val="center"/>
        <w:rPr>
          <w:rFonts w:ascii="Arial" w:hAnsi="Arial" w:cs="Arial"/>
          <w:bCs/>
          <w:color w:val="000000"/>
          <w:sz w:val="18"/>
          <w:szCs w:val="18"/>
        </w:rPr>
      </w:pPr>
      <w:proofErr w:type="spellStart"/>
      <w:r w:rsidRPr="002E6ABA">
        <w:rPr>
          <w:rFonts w:ascii="Arial" w:hAnsi="Arial" w:cs="Arial"/>
          <w:bCs/>
          <w:color w:val="000000"/>
          <w:sz w:val="18"/>
          <w:szCs w:val="18"/>
        </w:rPr>
        <w:t>Estelamar</w:t>
      </w:r>
      <w:proofErr w:type="spellEnd"/>
      <w:r w:rsidRPr="002E6ABA">
        <w:rPr>
          <w:rFonts w:ascii="Arial" w:hAnsi="Arial" w:cs="Arial"/>
          <w:bCs/>
          <w:color w:val="000000"/>
          <w:sz w:val="18"/>
          <w:szCs w:val="18"/>
        </w:rPr>
        <w:t xml:space="preserve"> </w:t>
      </w:r>
      <w:proofErr w:type="spellStart"/>
      <w:r w:rsidRPr="002E6ABA">
        <w:rPr>
          <w:rFonts w:ascii="Arial" w:hAnsi="Arial" w:cs="Arial"/>
          <w:bCs/>
          <w:color w:val="000000"/>
          <w:sz w:val="18"/>
          <w:szCs w:val="18"/>
        </w:rPr>
        <w:t>Roani</w:t>
      </w:r>
      <w:proofErr w:type="spellEnd"/>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00731E88" w:rsidRPr="002E6ABA">
        <w:rPr>
          <w:rFonts w:ascii="Arial" w:hAnsi="Arial" w:cs="Arial"/>
          <w:bCs/>
          <w:color w:val="000000"/>
          <w:sz w:val="18"/>
          <w:szCs w:val="18"/>
        </w:rPr>
        <w:t>Diogo Rota</w:t>
      </w:r>
    </w:p>
    <w:p w:rsidR="002D38C5" w:rsidRPr="002E6ABA" w:rsidRDefault="002D38C5" w:rsidP="002D0C04">
      <w:pPr>
        <w:autoSpaceDE w:val="0"/>
        <w:autoSpaceDN w:val="0"/>
        <w:adjustRightInd w:val="0"/>
        <w:spacing w:line="201" w:lineRule="atLeast"/>
        <w:jc w:val="center"/>
        <w:rPr>
          <w:rFonts w:ascii="Arial" w:hAnsi="Arial" w:cs="Arial"/>
          <w:bCs/>
          <w:color w:val="000000"/>
          <w:sz w:val="18"/>
          <w:szCs w:val="18"/>
        </w:rPr>
      </w:pPr>
      <w:r w:rsidRPr="002E6ABA">
        <w:rPr>
          <w:rFonts w:ascii="Arial" w:hAnsi="Arial" w:cs="Arial"/>
          <w:bCs/>
          <w:color w:val="000000"/>
          <w:sz w:val="18"/>
          <w:szCs w:val="18"/>
        </w:rPr>
        <w:t xml:space="preserve">Presidente - CPF: </w:t>
      </w:r>
      <w:r w:rsidR="000F3FBD" w:rsidRPr="002E6ABA">
        <w:rPr>
          <w:rFonts w:ascii="Arial" w:hAnsi="Arial" w:cs="Arial"/>
          <w:bCs/>
          <w:color w:val="000000"/>
          <w:sz w:val="18"/>
          <w:szCs w:val="18"/>
        </w:rPr>
        <w:t>218.262.500-34</w:t>
      </w:r>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Pr="002E6ABA">
        <w:rPr>
          <w:rFonts w:ascii="Arial" w:hAnsi="Arial" w:cs="Arial"/>
          <w:bCs/>
          <w:color w:val="000000"/>
          <w:sz w:val="18"/>
          <w:szCs w:val="18"/>
        </w:rPr>
        <w:tab/>
      </w:r>
      <w:r w:rsidR="00383263" w:rsidRPr="002E6ABA">
        <w:rPr>
          <w:rFonts w:ascii="Arial" w:hAnsi="Arial" w:cs="Arial"/>
          <w:bCs/>
          <w:color w:val="000000"/>
          <w:sz w:val="18"/>
          <w:szCs w:val="18"/>
        </w:rPr>
        <w:t>Contador</w:t>
      </w:r>
      <w:r w:rsidRPr="002E6ABA">
        <w:rPr>
          <w:rFonts w:ascii="Arial" w:hAnsi="Arial" w:cs="Arial"/>
          <w:bCs/>
          <w:color w:val="000000"/>
          <w:sz w:val="18"/>
          <w:szCs w:val="18"/>
        </w:rPr>
        <w:t xml:space="preserve"> CRC/RS </w:t>
      </w:r>
      <w:r w:rsidR="00731E88" w:rsidRPr="002E6ABA">
        <w:rPr>
          <w:rFonts w:ascii="Arial" w:hAnsi="Arial" w:cs="Arial"/>
          <w:bCs/>
          <w:color w:val="000000"/>
          <w:sz w:val="18"/>
          <w:szCs w:val="18"/>
        </w:rPr>
        <w:t>89.798</w:t>
      </w:r>
    </w:p>
    <w:p w:rsidR="002D38C5" w:rsidRPr="002E6ABA" w:rsidRDefault="002D38C5" w:rsidP="002D38C5">
      <w:pPr>
        <w:pStyle w:val="Default"/>
        <w:jc w:val="center"/>
        <w:rPr>
          <w:rStyle w:val="A0"/>
          <w:b/>
          <w:bCs/>
          <w:sz w:val="18"/>
          <w:szCs w:val="18"/>
        </w:rPr>
      </w:pPr>
    </w:p>
    <w:p w:rsidR="002D38C5" w:rsidRPr="002E6ABA" w:rsidRDefault="002D38C5" w:rsidP="002D38C5">
      <w:pPr>
        <w:pStyle w:val="Default"/>
        <w:jc w:val="center"/>
        <w:rPr>
          <w:rStyle w:val="A0"/>
          <w:b/>
          <w:bCs/>
          <w:sz w:val="18"/>
          <w:szCs w:val="18"/>
        </w:rPr>
      </w:pPr>
    </w:p>
    <w:p w:rsidR="00675D23" w:rsidRPr="002E6ABA" w:rsidRDefault="00675D23" w:rsidP="002D38C5">
      <w:pPr>
        <w:pStyle w:val="Default"/>
        <w:jc w:val="center"/>
        <w:rPr>
          <w:rStyle w:val="A0"/>
          <w:b/>
          <w:bCs/>
          <w:sz w:val="18"/>
          <w:szCs w:val="18"/>
        </w:rPr>
      </w:pPr>
    </w:p>
    <w:p w:rsidR="00675D23" w:rsidRPr="002E6ABA" w:rsidRDefault="00675D23" w:rsidP="002D38C5">
      <w:pPr>
        <w:pStyle w:val="Default"/>
        <w:jc w:val="center"/>
        <w:rPr>
          <w:rStyle w:val="A0"/>
          <w:b/>
          <w:bCs/>
          <w:sz w:val="18"/>
          <w:szCs w:val="18"/>
        </w:rPr>
      </w:pPr>
    </w:p>
    <w:p w:rsidR="00675D23" w:rsidRPr="002E6ABA" w:rsidRDefault="00675D23" w:rsidP="002D38C5">
      <w:pPr>
        <w:pStyle w:val="Default"/>
        <w:jc w:val="center"/>
        <w:rPr>
          <w:rStyle w:val="A0"/>
          <w:b/>
          <w:bCs/>
          <w:sz w:val="18"/>
          <w:szCs w:val="18"/>
        </w:rPr>
      </w:pPr>
    </w:p>
    <w:p w:rsidR="00675D23" w:rsidRPr="002E6ABA" w:rsidRDefault="00675D23" w:rsidP="002D38C5">
      <w:pPr>
        <w:pStyle w:val="Default"/>
        <w:jc w:val="center"/>
        <w:rPr>
          <w:rStyle w:val="A0"/>
          <w:b/>
          <w:bCs/>
          <w:sz w:val="18"/>
          <w:szCs w:val="18"/>
        </w:rPr>
      </w:pPr>
    </w:p>
    <w:p w:rsidR="00675D23" w:rsidRPr="002E6ABA" w:rsidRDefault="00675D23" w:rsidP="002D38C5">
      <w:pPr>
        <w:pStyle w:val="Default"/>
        <w:jc w:val="center"/>
        <w:rPr>
          <w:rStyle w:val="A0"/>
          <w:b/>
          <w:bCs/>
          <w:sz w:val="18"/>
          <w:szCs w:val="18"/>
        </w:rPr>
      </w:pPr>
    </w:p>
    <w:p w:rsidR="00675D23" w:rsidRPr="002E6ABA" w:rsidRDefault="00675D23" w:rsidP="002D38C5">
      <w:pPr>
        <w:pStyle w:val="Default"/>
        <w:jc w:val="center"/>
        <w:rPr>
          <w:rStyle w:val="A0"/>
          <w:b/>
          <w:bCs/>
          <w:sz w:val="18"/>
          <w:szCs w:val="18"/>
        </w:rPr>
      </w:pPr>
    </w:p>
    <w:p w:rsidR="00666509" w:rsidRPr="002E6ABA" w:rsidRDefault="00666509" w:rsidP="001E0F3F">
      <w:pPr>
        <w:pStyle w:val="Default"/>
        <w:rPr>
          <w:rStyle w:val="A0"/>
          <w:b/>
          <w:bCs/>
          <w:sz w:val="18"/>
          <w:szCs w:val="18"/>
        </w:rPr>
      </w:pPr>
    </w:p>
    <w:p w:rsidR="00675D23" w:rsidRPr="002E6ABA" w:rsidRDefault="00675D23" w:rsidP="002D38C5">
      <w:pPr>
        <w:pStyle w:val="Default"/>
        <w:jc w:val="center"/>
        <w:rPr>
          <w:rStyle w:val="A0"/>
          <w:b/>
          <w:bCs/>
          <w:sz w:val="18"/>
          <w:szCs w:val="18"/>
        </w:rPr>
      </w:pPr>
    </w:p>
    <w:p w:rsidR="000B3228" w:rsidRPr="002E6ABA" w:rsidRDefault="000B3228" w:rsidP="002D38C5">
      <w:pPr>
        <w:pStyle w:val="Default"/>
        <w:jc w:val="center"/>
        <w:rPr>
          <w:rStyle w:val="A0"/>
          <w:b/>
          <w:bCs/>
          <w:sz w:val="18"/>
          <w:szCs w:val="18"/>
        </w:rPr>
      </w:pPr>
    </w:p>
    <w:p w:rsidR="005D7E0F" w:rsidRPr="002E6ABA" w:rsidRDefault="005D7E0F" w:rsidP="002D38C5">
      <w:pPr>
        <w:pStyle w:val="Default"/>
        <w:jc w:val="center"/>
        <w:rPr>
          <w:sz w:val="18"/>
          <w:szCs w:val="18"/>
        </w:rPr>
      </w:pPr>
      <w:r w:rsidRPr="002E6ABA">
        <w:rPr>
          <w:rStyle w:val="A0"/>
          <w:b/>
          <w:bCs/>
          <w:sz w:val="18"/>
          <w:szCs w:val="18"/>
        </w:rPr>
        <w:t xml:space="preserve">NOTAS EXPLICATIVAS ÀS DEMONSTRAÇÕES CONTÁBEIS REFERENTES AOS EXERCÍCIOS </w:t>
      </w:r>
      <w:r w:rsidR="000B3228" w:rsidRPr="002E6ABA">
        <w:rPr>
          <w:rStyle w:val="A0"/>
          <w:b/>
          <w:bCs/>
          <w:sz w:val="18"/>
          <w:szCs w:val="18"/>
        </w:rPr>
        <w:t>FINDOS EM 31 DE DEZEMBRO DE 201</w:t>
      </w:r>
      <w:r w:rsidR="00A05747" w:rsidRPr="002E6ABA">
        <w:rPr>
          <w:rStyle w:val="A0"/>
          <w:b/>
          <w:bCs/>
          <w:sz w:val="18"/>
          <w:szCs w:val="18"/>
        </w:rPr>
        <w:t>8</w:t>
      </w:r>
      <w:r w:rsidR="000B3228" w:rsidRPr="002E6ABA">
        <w:rPr>
          <w:rStyle w:val="A0"/>
          <w:b/>
          <w:bCs/>
          <w:sz w:val="18"/>
          <w:szCs w:val="18"/>
        </w:rPr>
        <w:t xml:space="preserve"> e 201</w:t>
      </w:r>
      <w:r w:rsidR="00A05747" w:rsidRPr="002E6ABA">
        <w:rPr>
          <w:rStyle w:val="A0"/>
          <w:b/>
          <w:bCs/>
          <w:sz w:val="18"/>
          <w:szCs w:val="18"/>
        </w:rPr>
        <w:t>7</w:t>
      </w:r>
    </w:p>
    <w:p w:rsidR="005D7E0F" w:rsidRPr="002E6ABA" w:rsidRDefault="005D7E0F" w:rsidP="005D7E0F">
      <w:pPr>
        <w:pStyle w:val="Pa0"/>
        <w:jc w:val="both"/>
        <w:rPr>
          <w:rStyle w:val="A0"/>
          <w:b/>
          <w:bCs/>
          <w:sz w:val="18"/>
          <w:szCs w:val="18"/>
        </w:rPr>
      </w:pPr>
    </w:p>
    <w:p w:rsidR="00675D23" w:rsidRPr="002E6ABA" w:rsidRDefault="005B1622" w:rsidP="00675D23">
      <w:pPr>
        <w:pStyle w:val="Pa0"/>
        <w:jc w:val="both"/>
        <w:rPr>
          <w:rFonts w:cs="Arial"/>
          <w:b/>
          <w:bCs/>
          <w:color w:val="000000"/>
          <w:sz w:val="18"/>
          <w:szCs w:val="18"/>
        </w:rPr>
      </w:pPr>
      <w:r w:rsidRPr="002E6ABA">
        <w:rPr>
          <w:rStyle w:val="A0"/>
          <w:b/>
          <w:bCs/>
          <w:sz w:val="18"/>
          <w:szCs w:val="18"/>
        </w:rPr>
        <w:t xml:space="preserve">NOTA </w:t>
      </w:r>
      <w:proofErr w:type="gramStart"/>
      <w:r w:rsidRPr="002E6ABA">
        <w:rPr>
          <w:rStyle w:val="A0"/>
          <w:b/>
          <w:bCs/>
          <w:sz w:val="18"/>
          <w:szCs w:val="18"/>
        </w:rPr>
        <w:t>1</w:t>
      </w:r>
      <w:proofErr w:type="gramEnd"/>
      <w:r w:rsidRPr="002E6ABA">
        <w:rPr>
          <w:rStyle w:val="A0"/>
          <w:b/>
          <w:bCs/>
          <w:sz w:val="18"/>
          <w:szCs w:val="18"/>
        </w:rPr>
        <w:t>.</w:t>
      </w:r>
      <w:r w:rsidR="00675D23" w:rsidRPr="002E6ABA">
        <w:rPr>
          <w:rStyle w:val="A0"/>
          <w:b/>
          <w:bCs/>
          <w:sz w:val="18"/>
          <w:szCs w:val="18"/>
        </w:rPr>
        <w:t xml:space="preserve"> CONTEXTO OPERACIONAL</w:t>
      </w:r>
    </w:p>
    <w:p w:rsidR="005D7E0F" w:rsidRPr="002E6ABA" w:rsidRDefault="005D7E0F" w:rsidP="00060EB5">
      <w:pPr>
        <w:pStyle w:val="Default"/>
        <w:jc w:val="both"/>
        <w:rPr>
          <w:sz w:val="18"/>
          <w:szCs w:val="18"/>
        </w:rPr>
      </w:pPr>
      <w:r w:rsidRPr="002E6ABA">
        <w:rPr>
          <w:color w:val="auto"/>
          <w:sz w:val="18"/>
          <w:szCs w:val="18"/>
        </w:rPr>
        <w:t>A Associação de Pais e Amigos dos Excepcionais - APAE de Passo Fundo é uma Entidade Beneficente de Assistência Social – EBAS, de direito privado, gozando de autonomia administrativa e financeira,</w:t>
      </w:r>
      <w:r w:rsidRPr="002E6ABA">
        <w:rPr>
          <w:sz w:val="18"/>
          <w:szCs w:val="18"/>
        </w:rPr>
        <w:t xml:space="preserve"> com duração indeterminada,</w:t>
      </w:r>
      <w:r w:rsidRPr="002E6ABA">
        <w:rPr>
          <w:color w:val="auto"/>
          <w:sz w:val="18"/>
          <w:szCs w:val="18"/>
        </w:rPr>
        <w:t xml:space="preserve"> sem fins lucrativos e econômicos, de caráter assistencial,</w:t>
      </w:r>
      <w:r w:rsidRPr="002E6ABA">
        <w:rPr>
          <w:sz w:val="18"/>
          <w:szCs w:val="18"/>
        </w:rPr>
        <w:t xml:space="preserve"> educacional, de saúde, cultural, de estudo e pesquisa, desportivo e outros,</w:t>
      </w:r>
      <w:r w:rsidRPr="002E6ABA">
        <w:rPr>
          <w:color w:val="auto"/>
          <w:sz w:val="18"/>
          <w:szCs w:val="18"/>
        </w:rPr>
        <w:t xml:space="preserve"> com atuação preponderante na Política de Assistência Social, atuando de forma transversal e complementar com as Políticas de Educação e de Saúde</w:t>
      </w:r>
      <w:r w:rsidRPr="002E6ABA">
        <w:rPr>
          <w:sz w:val="18"/>
          <w:szCs w:val="18"/>
        </w:rPr>
        <w:t>.</w:t>
      </w:r>
    </w:p>
    <w:p w:rsidR="005D7E0F" w:rsidRPr="002E6ABA" w:rsidRDefault="005D7E0F" w:rsidP="00060EB5">
      <w:pPr>
        <w:pStyle w:val="Default"/>
        <w:jc w:val="both"/>
        <w:rPr>
          <w:sz w:val="18"/>
          <w:szCs w:val="18"/>
        </w:rPr>
      </w:pPr>
      <w:r w:rsidRPr="002E6ABA">
        <w:rPr>
          <w:color w:val="auto"/>
          <w:sz w:val="18"/>
          <w:szCs w:val="18"/>
        </w:rPr>
        <w:t>Possui Certificado de Entidade Beneficente de Assistência Social em análise triênio 2015/2016/2017 no Ministério de Assistência Social conforme Processo nº 71000.058704/2014-23</w:t>
      </w:r>
      <w:r w:rsidRPr="002E6ABA">
        <w:rPr>
          <w:sz w:val="18"/>
          <w:szCs w:val="18"/>
        </w:rPr>
        <w:t xml:space="preserve">, </w:t>
      </w:r>
      <w:r w:rsidRPr="002E6ABA">
        <w:rPr>
          <w:color w:val="auto"/>
          <w:sz w:val="18"/>
          <w:szCs w:val="18"/>
        </w:rPr>
        <w:t xml:space="preserve">de Utilidade Pública Federal conforme Decreto nº 03 de 03/11/1972, de Utilidade Pública Estadual conforme Decreto nº 19.764 de 15/07/1969, e de Utilidade Pública Municipal conforme Decreto nº 11 de 29/11/1967. </w:t>
      </w:r>
    </w:p>
    <w:p w:rsidR="005D7E0F" w:rsidRPr="002E6ABA" w:rsidRDefault="005D7E0F" w:rsidP="00060EB5">
      <w:pPr>
        <w:pStyle w:val="Default"/>
        <w:jc w:val="both"/>
        <w:rPr>
          <w:sz w:val="18"/>
          <w:szCs w:val="18"/>
        </w:rPr>
      </w:pPr>
      <w:r w:rsidRPr="002E6ABA">
        <w:rPr>
          <w:sz w:val="18"/>
          <w:szCs w:val="18"/>
        </w:rPr>
        <w:t xml:space="preserve">Fundada em 28 de </w:t>
      </w:r>
      <w:r w:rsidR="006052F3" w:rsidRPr="002E6ABA">
        <w:rPr>
          <w:sz w:val="18"/>
          <w:szCs w:val="18"/>
        </w:rPr>
        <w:t>junho</w:t>
      </w:r>
      <w:r w:rsidRPr="002E6ABA">
        <w:rPr>
          <w:sz w:val="18"/>
          <w:szCs w:val="18"/>
        </w:rPr>
        <w:t xml:space="preserve"> de </w:t>
      </w:r>
      <w:r w:rsidRPr="002E6ABA">
        <w:rPr>
          <w:color w:val="auto"/>
          <w:sz w:val="18"/>
          <w:szCs w:val="18"/>
        </w:rPr>
        <w:t>1967, atuando de</w:t>
      </w:r>
      <w:r w:rsidRPr="002E6ABA">
        <w:rPr>
          <w:sz w:val="18"/>
          <w:szCs w:val="18"/>
        </w:rPr>
        <w:t xml:space="preserve"> forma </w:t>
      </w:r>
      <w:proofErr w:type="gramStart"/>
      <w:r w:rsidRPr="002E6ABA">
        <w:rPr>
          <w:sz w:val="18"/>
          <w:szCs w:val="18"/>
        </w:rPr>
        <w:t>complementar</w:t>
      </w:r>
      <w:proofErr w:type="gramEnd"/>
      <w:r w:rsidRPr="002E6ABA">
        <w:rPr>
          <w:sz w:val="18"/>
          <w:szCs w:val="18"/>
        </w:rPr>
        <w:t xml:space="preserve"> a ação estatal, fazendo parte da rede privada de atendimento. Inicialmente formada pela vontade de membros distintos da sociedade se constitui hoje como umas das maiores </w:t>
      </w:r>
      <w:proofErr w:type="spellStart"/>
      <w:r w:rsidRPr="002E6ABA">
        <w:rPr>
          <w:sz w:val="18"/>
          <w:szCs w:val="18"/>
        </w:rPr>
        <w:t>APAE´s</w:t>
      </w:r>
      <w:proofErr w:type="spellEnd"/>
      <w:r w:rsidRPr="002E6ABA">
        <w:rPr>
          <w:sz w:val="18"/>
          <w:szCs w:val="18"/>
        </w:rPr>
        <w:t xml:space="preserve"> do Rio Grande do Sul.</w:t>
      </w:r>
    </w:p>
    <w:p w:rsidR="005D7E0F" w:rsidRPr="002E6ABA" w:rsidRDefault="005D7E0F" w:rsidP="00060EB5">
      <w:pPr>
        <w:pStyle w:val="Default"/>
        <w:jc w:val="both"/>
        <w:rPr>
          <w:sz w:val="18"/>
          <w:szCs w:val="18"/>
        </w:rPr>
      </w:pPr>
      <w:r w:rsidRPr="002E6ABA">
        <w:rPr>
          <w:sz w:val="18"/>
          <w:szCs w:val="18"/>
        </w:rPr>
        <w:t xml:space="preserve">Ocupa uma área </w:t>
      </w:r>
      <w:r w:rsidRPr="002E6ABA">
        <w:rPr>
          <w:color w:val="auto"/>
          <w:sz w:val="18"/>
          <w:szCs w:val="18"/>
        </w:rPr>
        <w:t xml:space="preserve">construída de </w:t>
      </w:r>
      <w:smartTag w:uri="urn:schemas-microsoft-com:office:smarttags" w:element="metricconverter">
        <w:smartTagPr>
          <w:attr w:name="ProductID" w:val="6.232 mﾲ"/>
        </w:smartTagPr>
        <w:r w:rsidRPr="002E6ABA">
          <w:rPr>
            <w:color w:val="auto"/>
            <w:sz w:val="18"/>
            <w:szCs w:val="18"/>
          </w:rPr>
          <w:t>6.232 m²</w:t>
        </w:r>
      </w:smartTag>
      <w:r w:rsidRPr="002E6ABA">
        <w:rPr>
          <w:color w:val="auto"/>
          <w:sz w:val="18"/>
          <w:szCs w:val="18"/>
        </w:rPr>
        <w:t xml:space="preserve">, </w:t>
      </w:r>
      <w:r w:rsidRPr="002E6ABA">
        <w:rPr>
          <w:sz w:val="18"/>
          <w:szCs w:val="18"/>
        </w:rPr>
        <w:t xml:space="preserve">funcionando em prédio próprio à Rua Bezerra de Menezes, número 70, ofertando atendimentos gratuitos a </w:t>
      </w:r>
      <w:r w:rsidR="00890738" w:rsidRPr="002E6ABA">
        <w:rPr>
          <w:color w:val="auto"/>
          <w:sz w:val="18"/>
          <w:szCs w:val="18"/>
        </w:rPr>
        <w:t>350</w:t>
      </w:r>
      <w:r w:rsidRPr="002E6ABA">
        <w:rPr>
          <w:color w:val="auto"/>
          <w:sz w:val="18"/>
          <w:szCs w:val="18"/>
        </w:rPr>
        <w:t xml:space="preserve"> usuários </w:t>
      </w:r>
      <w:r w:rsidRPr="002E6ABA">
        <w:rPr>
          <w:sz w:val="18"/>
          <w:szCs w:val="18"/>
        </w:rPr>
        <w:t xml:space="preserve">nas diferentes faixas etárias e sua família, nas áreas de Assistência Social, Educação e Saúde.  </w:t>
      </w:r>
    </w:p>
    <w:p w:rsidR="005B1622" w:rsidRPr="002E6ABA" w:rsidRDefault="005B1622" w:rsidP="005B1622">
      <w:pPr>
        <w:jc w:val="both"/>
        <w:rPr>
          <w:rFonts w:ascii="Arial" w:hAnsi="Arial" w:cs="Arial"/>
          <w:b/>
          <w:sz w:val="18"/>
          <w:szCs w:val="18"/>
        </w:rPr>
      </w:pPr>
    </w:p>
    <w:p w:rsidR="005D7E0F" w:rsidRPr="002E6ABA" w:rsidRDefault="005D7E0F" w:rsidP="005B1622">
      <w:pPr>
        <w:jc w:val="both"/>
        <w:rPr>
          <w:rFonts w:ascii="Arial" w:hAnsi="Arial" w:cs="Arial"/>
          <w:sz w:val="18"/>
          <w:szCs w:val="18"/>
        </w:rPr>
      </w:pPr>
      <w:r w:rsidRPr="002E6ABA">
        <w:rPr>
          <w:rFonts w:ascii="Arial" w:hAnsi="Arial" w:cs="Arial"/>
          <w:b/>
          <w:sz w:val="18"/>
          <w:szCs w:val="18"/>
        </w:rPr>
        <w:t xml:space="preserve">OBJETIVOS DA ENTIDADE: </w:t>
      </w:r>
      <w:r w:rsidRPr="002E6ABA">
        <w:rPr>
          <w:rFonts w:ascii="Arial" w:hAnsi="Arial" w:cs="Arial"/>
          <w:sz w:val="18"/>
          <w:szCs w:val="18"/>
        </w:rPr>
        <w:t xml:space="preserve">A APAE de Passo Fundo tem como objetivo principal promover e articular ações de defesa e garantia de direitos, prevenção, orientações, prestação de serviços, apoio </w:t>
      </w:r>
      <w:r w:rsidR="00854CD8" w:rsidRPr="002E6ABA">
        <w:rPr>
          <w:rFonts w:ascii="Arial" w:hAnsi="Arial" w:cs="Arial"/>
          <w:sz w:val="18"/>
          <w:szCs w:val="18"/>
        </w:rPr>
        <w:t>a</w:t>
      </w:r>
      <w:r w:rsidRPr="002E6ABA">
        <w:rPr>
          <w:rFonts w:ascii="Arial" w:hAnsi="Arial" w:cs="Arial"/>
          <w:sz w:val="18"/>
          <w:szCs w:val="18"/>
        </w:rPr>
        <w:t xml:space="preserve"> família, direcionadas </w:t>
      </w:r>
      <w:r w:rsidR="00854CD8" w:rsidRPr="002E6ABA">
        <w:rPr>
          <w:rFonts w:ascii="Arial" w:hAnsi="Arial" w:cs="Arial"/>
          <w:sz w:val="18"/>
          <w:szCs w:val="18"/>
        </w:rPr>
        <w:t>a</w:t>
      </w:r>
      <w:r w:rsidRPr="002E6ABA">
        <w:rPr>
          <w:rFonts w:ascii="Arial" w:hAnsi="Arial" w:cs="Arial"/>
          <w:sz w:val="18"/>
          <w:szCs w:val="18"/>
        </w:rPr>
        <w:t xml:space="preserve"> melhoria de qualidade de vida da pessoa com deficiência intelectual e/ou múltipla e suas famílias, desenvolvendo ações de fortalecimento dos vínculos familiares, sociais e comunitários, contribuído para sua inclusão social, com ações desenvolvidas no âmbito da Proteção Social Básica e Especial de Média Complexidade.</w:t>
      </w:r>
    </w:p>
    <w:p w:rsidR="005D7E0F" w:rsidRPr="002E6ABA" w:rsidRDefault="005D7E0F" w:rsidP="005D7E0F">
      <w:pPr>
        <w:spacing w:line="360" w:lineRule="auto"/>
        <w:jc w:val="both"/>
        <w:rPr>
          <w:rFonts w:ascii="Arial" w:hAnsi="Arial" w:cs="Arial"/>
          <w:sz w:val="18"/>
          <w:szCs w:val="18"/>
        </w:rPr>
      </w:pPr>
    </w:p>
    <w:p w:rsidR="00675D23" w:rsidRPr="002E6ABA" w:rsidRDefault="005B1622" w:rsidP="00675D23">
      <w:pPr>
        <w:pStyle w:val="Pa0"/>
        <w:spacing w:line="360" w:lineRule="auto"/>
        <w:jc w:val="both"/>
        <w:rPr>
          <w:rFonts w:cs="Arial"/>
          <w:color w:val="000000"/>
          <w:sz w:val="18"/>
          <w:szCs w:val="18"/>
        </w:rPr>
      </w:pPr>
      <w:r w:rsidRPr="002E6ABA">
        <w:rPr>
          <w:rStyle w:val="A0"/>
          <w:b/>
          <w:bCs/>
          <w:sz w:val="18"/>
          <w:szCs w:val="18"/>
        </w:rPr>
        <w:t xml:space="preserve">NOTA </w:t>
      </w:r>
      <w:proofErr w:type="gramStart"/>
      <w:r w:rsidRPr="002E6ABA">
        <w:rPr>
          <w:rStyle w:val="A0"/>
          <w:b/>
          <w:bCs/>
          <w:sz w:val="18"/>
          <w:szCs w:val="18"/>
        </w:rPr>
        <w:t>2</w:t>
      </w:r>
      <w:proofErr w:type="gramEnd"/>
      <w:r w:rsidRPr="002E6ABA">
        <w:rPr>
          <w:rStyle w:val="A0"/>
          <w:b/>
          <w:bCs/>
          <w:sz w:val="18"/>
          <w:szCs w:val="18"/>
        </w:rPr>
        <w:t>.</w:t>
      </w:r>
      <w:r w:rsidR="005D7E0F" w:rsidRPr="002E6ABA">
        <w:rPr>
          <w:rStyle w:val="A0"/>
          <w:b/>
          <w:bCs/>
          <w:sz w:val="18"/>
          <w:szCs w:val="18"/>
        </w:rPr>
        <w:t xml:space="preserve"> APRESENTAÇÃO DAS DEMONSTRAÇÕES CONTÁBEIS</w:t>
      </w:r>
    </w:p>
    <w:p w:rsidR="0060228F" w:rsidRPr="002E6ABA" w:rsidRDefault="005D7E0F" w:rsidP="005D7E0F">
      <w:pPr>
        <w:jc w:val="both"/>
        <w:rPr>
          <w:rFonts w:ascii="Arial" w:hAnsi="Arial" w:cs="Arial"/>
          <w:sz w:val="18"/>
          <w:szCs w:val="18"/>
        </w:rPr>
      </w:pPr>
      <w:r w:rsidRPr="002E6ABA">
        <w:rPr>
          <w:rFonts w:ascii="Arial" w:hAnsi="Arial" w:cs="Arial"/>
          <w:sz w:val="18"/>
          <w:szCs w:val="18"/>
        </w:rPr>
        <w:t>Nas demonstrações contábeis referentes ao exercício findo em 31 de dezembro de 201</w:t>
      </w:r>
      <w:r w:rsidR="002F033A" w:rsidRPr="002E6ABA">
        <w:rPr>
          <w:rFonts w:ascii="Arial" w:hAnsi="Arial" w:cs="Arial"/>
          <w:sz w:val="18"/>
          <w:szCs w:val="18"/>
        </w:rPr>
        <w:t>8</w:t>
      </w:r>
      <w:r w:rsidRPr="002E6ABA">
        <w:rPr>
          <w:rFonts w:ascii="Arial" w:hAnsi="Arial" w:cs="Arial"/>
          <w:sz w:val="18"/>
          <w:szCs w:val="18"/>
        </w:rPr>
        <w:t>, a entidade adotou a Lei das Sociedades por Ações - Lei nº 6.404/76 e suas alterações promovidas pelas Leis nº 11.638/07 e nº 11.941/09, nos aspectos relativos à elaboração e divulgação das demonstrações contábeis.</w:t>
      </w:r>
    </w:p>
    <w:p w:rsidR="005D7E0F" w:rsidRPr="002E6ABA" w:rsidRDefault="005D7E0F" w:rsidP="005D7E0F">
      <w:pPr>
        <w:jc w:val="both"/>
        <w:rPr>
          <w:rFonts w:ascii="Arial" w:hAnsi="Arial" w:cs="Arial"/>
          <w:color w:val="000000"/>
          <w:sz w:val="18"/>
          <w:szCs w:val="18"/>
        </w:rPr>
      </w:pPr>
      <w:r w:rsidRPr="002E6ABA">
        <w:rPr>
          <w:rFonts w:ascii="Arial" w:hAnsi="Arial" w:cs="Arial"/>
          <w:sz w:val="18"/>
          <w:szCs w:val="18"/>
        </w:rPr>
        <w:t xml:space="preserve">As demonstrações contábeis foram elaboradas de acordo com as práticas contábeis adotadas no Brasil, quanto às características qualitativas da informação contábil através da Resolução CFC Nº 1.185/2009, alterada pela a Resolução CFC Nº. 1.376/11 NBC TG 26 – que trata da Apresentação das Demonstrações Contábeis, e outras normas emitidas pelo Conselho Federal de Contabilidade, </w:t>
      </w:r>
      <w:proofErr w:type="gramStart"/>
      <w:r w:rsidRPr="002E6ABA">
        <w:rPr>
          <w:rFonts w:ascii="Arial" w:hAnsi="Arial" w:cs="Arial"/>
          <w:sz w:val="18"/>
          <w:szCs w:val="18"/>
        </w:rPr>
        <w:t>aplicáveis</w:t>
      </w:r>
      <w:proofErr w:type="gramEnd"/>
      <w:r w:rsidRPr="002E6ABA">
        <w:rPr>
          <w:rFonts w:ascii="Arial" w:hAnsi="Arial" w:cs="Arial"/>
          <w:sz w:val="18"/>
          <w:szCs w:val="18"/>
        </w:rPr>
        <w:t xml:space="preserve"> as Entidades sem fins lucrativos, e especialmente a Resolução do Cons</w:t>
      </w:r>
      <w:r w:rsidR="005B1622" w:rsidRPr="002E6ABA">
        <w:rPr>
          <w:rFonts w:ascii="Arial" w:hAnsi="Arial" w:cs="Arial"/>
          <w:sz w:val="18"/>
          <w:szCs w:val="18"/>
        </w:rPr>
        <w:t xml:space="preserve">elho 1.409/12 – ITG 2002 (R1) – que </w:t>
      </w:r>
      <w:r w:rsidRPr="002E6ABA">
        <w:rPr>
          <w:rFonts w:ascii="Arial" w:hAnsi="Arial" w:cs="Arial"/>
          <w:sz w:val="18"/>
          <w:szCs w:val="18"/>
        </w:rPr>
        <w:t>estabeleceu novos critérios de avaliação, e de reconhecimento dos valores patrimoniais e de estruturação das demonstrações contábeis das</w:t>
      </w:r>
      <w:r w:rsidRPr="002E6ABA">
        <w:rPr>
          <w:rFonts w:ascii="Arial" w:hAnsi="Arial" w:cs="Arial"/>
          <w:color w:val="000000"/>
          <w:sz w:val="18"/>
          <w:szCs w:val="18"/>
        </w:rPr>
        <w:t xml:space="preserve"> Entidades sem Finalidade de Lucros.  </w:t>
      </w:r>
    </w:p>
    <w:p w:rsidR="005D7E0F" w:rsidRPr="002E6ABA" w:rsidRDefault="005D7E0F" w:rsidP="00675D23">
      <w:pPr>
        <w:jc w:val="both"/>
        <w:rPr>
          <w:rFonts w:ascii="Arial" w:hAnsi="Arial" w:cs="Arial"/>
          <w:color w:val="000000"/>
          <w:sz w:val="18"/>
          <w:szCs w:val="18"/>
        </w:rPr>
      </w:pPr>
      <w:r w:rsidRPr="002E6ABA">
        <w:rPr>
          <w:rFonts w:ascii="Arial" w:hAnsi="Arial" w:cs="Arial"/>
          <w:color w:val="000000"/>
          <w:sz w:val="18"/>
          <w:szCs w:val="18"/>
        </w:rPr>
        <w:t>As demonstrações contábeis de 31 de dezembro de</w:t>
      </w:r>
      <w:r w:rsidRPr="002E6ABA">
        <w:rPr>
          <w:rFonts w:ascii="Arial" w:hAnsi="Arial" w:cs="Arial"/>
          <w:b/>
          <w:color w:val="FF0000"/>
          <w:sz w:val="18"/>
          <w:szCs w:val="18"/>
        </w:rPr>
        <w:t xml:space="preserve"> </w:t>
      </w:r>
      <w:r w:rsidRPr="002E6ABA">
        <w:rPr>
          <w:rFonts w:ascii="Arial" w:hAnsi="Arial" w:cs="Arial"/>
          <w:sz w:val="18"/>
          <w:szCs w:val="18"/>
        </w:rPr>
        <w:t>201</w:t>
      </w:r>
      <w:r w:rsidR="00974B21" w:rsidRPr="002E6ABA">
        <w:rPr>
          <w:rFonts w:ascii="Arial" w:hAnsi="Arial" w:cs="Arial"/>
          <w:sz w:val="18"/>
          <w:szCs w:val="18"/>
        </w:rPr>
        <w:t>8</w:t>
      </w:r>
      <w:r w:rsidRPr="002E6ABA">
        <w:rPr>
          <w:rFonts w:ascii="Arial" w:hAnsi="Arial" w:cs="Arial"/>
          <w:b/>
          <w:color w:val="FF0000"/>
          <w:sz w:val="18"/>
          <w:szCs w:val="18"/>
        </w:rPr>
        <w:t xml:space="preserve"> </w:t>
      </w:r>
      <w:r w:rsidRPr="002E6ABA">
        <w:rPr>
          <w:rFonts w:ascii="Arial" w:hAnsi="Arial" w:cs="Arial"/>
          <w:color w:val="000000"/>
          <w:sz w:val="18"/>
          <w:szCs w:val="18"/>
        </w:rPr>
        <w:t>estão apresentadas com as novas práticas brasileiras, destacando-se o Balanço Patrimonial, Demonstração do Resultado, Demonstração das Mutações do Patrimônio Líquido, Demonstração dos Fluxos de Caixa e Demonstração do Valor Adicionado.</w:t>
      </w:r>
    </w:p>
    <w:p w:rsidR="00675D23" w:rsidRPr="002E6ABA" w:rsidRDefault="00675D23" w:rsidP="00675D23">
      <w:pPr>
        <w:jc w:val="both"/>
        <w:rPr>
          <w:rFonts w:ascii="Arial" w:hAnsi="Arial" w:cs="Arial"/>
          <w:color w:val="000000"/>
          <w:sz w:val="18"/>
          <w:szCs w:val="18"/>
        </w:rPr>
      </w:pPr>
    </w:p>
    <w:p w:rsidR="005D7E0F" w:rsidRPr="002E6ABA" w:rsidRDefault="005B1622" w:rsidP="005D7E0F">
      <w:pPr>
        <w:spacing w:line="360" w:lineRule="auto"/>
        <w:jc w:val="both"/>
        <w:rPr>
          <w:rFonts w:ascii="Arial" w:hAnsi="Arial" w:cs="Arial"/>
          <w:sz w:val="18"/>
          <w:szCs w:val="18"/>
        </w:rPr>
      </w:pPr>
      <w:r w:rsidRPr="002E6ABA">
        <w:rPr>
          <w:rFonts w:ascii="Arial" w:hAnsi="Arial" w:cs="Arial"/>
          <w:b/>
          <w:bCs/>
          <w:sz w:val="18"/>
          <w:szCs w:val="18"/>
        </w:rPr>
        <w:t xml:space="preserve">NOTA </w:t>
      </w:r>
      <w:proofErr w:type="gramStart"/>
      <w:r w:rsidRPr="002E6ABA">
        <w:rPr>
          <w:rFonts w:ascii="Arial" w:hAnsi="Arial" w:cs="Arial"/>
          <w:b/>
          <w:bCs/>
          <w:sz w:val="18"/>
          <w:szCs w:val="18"/>
        </w:rPr>
        <w:t>3</w:t>
      </w:r>
      <w:proofErr w:type="gramEnd"/>
      <w:r w:rsidRPr="002E6ABA">
        <w:rPr>
          <w:rFonts w:ascii="Arial" w:hAnsi="Arial" w:cs="Arial"/>
          <w:b/>
          <w:bCs/>
          <w:sz w:val="18"/>
          <w:szCs w:val="18"/>
        </w:rPr>
        <w:t>.</w:t>
      </w:r>
      <w:r w:rsidR="005D7E0F" w:rsidRPr="002E6ABA">
        <w:rPr>
          <w:rFonts w:ascii="Arial" w:hAnsi="Arial" w:cs="Arial"/>
          <w:b/>
          <w:bCs/>
          <w:sz w:val="18"/>
          <w:szCs w:val="18"/>
        </w:rPr>
        <w:t xml:space="preserve"> FORMALIDADE DA ESCRITURAÇÃO CONTÁBIL</w:t>
      </w:r>
    </w:p>
    <w:p w:rsidR="005D7E0F" w:rsidRPr="002E6ABA" w:rsidRDefault="005D7E0F" w:rsidP="00060EB5">
      <w:pPr>
        <w:pStyle w:val="Default"/>
        <w:jc w:val="both"/>
        <w:rPr>
          <w:color w:val="auto"/>
          <w:sz w:val="18"/>
          <w:szCs w:val="18"/>
        </w:rPr>
      </w:pPr>
      <w:r w:rsidRPr="002E6ABA">
        <w:rPr>
          <w:color w:val="auto"/>
          <w:sz w:val="18"/>
          <w:szCs w:val="18"/>
        </w:rPr>
        <w:t>A Associação d</w:t>
      </w:r>
      <w:r w:rsidR="00345FE4" w:rsidRPr="002E6ABA">
        <w:rPr>
          <w:color w:val="auto"/>
          <w:sz w:val="18"/>
          <w:szCs w:val="18"/>
        </w:rPr>
        <w:t>e</w:t>
      </w:r>
      <w:r w:rsidRPr="002E6ABA">
        <w:rPr>
          <w:color w:val="auto"/>
          <w:sz w:val="18"/>
          <w:szCs w:val="18"/>
        </w:rPr>
        <w:t xml:space="preserve"> Pais e Amigos dos Excepcionais mantém um sistema de escrituração uniforme dos seus atos e fatos administrativos, por meio de processo eletrônico. Os registros contábeis contêm número de identificação dos lançamentos relacionados ao respectivo documento de origem externa ou interna ou, na sua falta, em elementos que comprovem ou evidenciem fatos e a prática de atos administrativos. As demonstrações contábeis, incluindo as notas explicativas, elaboradas por disposições legais e estatutárias, serão transcritas no “Diário” da Entidade, e posteriormente registrado no Cartório de Registros de Pessoas Jurídicas. </w:t>
      </w:r>
    </w:p>
    <w:p w:rsidR="0060228F" w:rsidRPr="002E6ABA" w:rsidRDefault="0060228F" w:rsidP="0060228F">
      <w:pPr>
        <w:pStyle w:val="NormalWeb"/>
        <w:shd w:val="clear" w:color="auto" w:fill="FFFFFF"/>
        <w:spacing w:before="0" w:beforeAutospacing="0" w:after="0" w:afterAutospacing="0"/>
        <w:jc w:val="both"/>
        <w:rPr>
          <w:rFonts w:ascii="Arial" w:hAnsi="Arial" w:cs="Arial"/>
          <w:sz w:val="18"/>
          <w:szCs w:val="18"/>
        </w:rPr>
      </w:pPr>
      <w:r w:rsidRPr="002E6ABA">
        <w:rPr>
          <w:rFonts w:ascii="Arial" w:hAnsi="Arial" w:cs="Arial"/>
          <w:sz w:val="18"/>
          <w:szCs w:val="18"/>
        </w:rPr>
        <w:t>Pela Instrução Normativa RFB Nº 1.594/2015, que modificou os critérios que definem a obrigatoriedade de entrega da ECD com relação aos fatos contábeis ocorridos a partir de 1º de janeiro de 2016, a APAE fica obrigada a manter escrituração contábil, nos termos da alínea "c" do § 2º do artigo 12 e do § 3º do artigo 15, ambos da Lei nº 9.532/1997, que no ano-calendário, ou proporcional ao período a que se refere, pois auferiu receitas, doações, incentivos, subvenções, contribuições, auxílios, convênios e ingressos assemelhados, cuja soma seja superior a 1,2 milhão de reais.</w:t>
      </w:r>
    </w:p>
    <w:p w:rsidR="005D7E0F" w:rsidRPr="002E6ABA" w:rsidRDefault="005D7E0F" w:rsidP="00060EB5">
      <w:pPr>
        <w:pStyle w:val="Default"/>
        <w:jc w:val="both"/>
        <w:rPr>
          <w:color w:val="auto"/>
          <w:sz w:val="18"/>
          <w:szCs w:val="18"/>
        </w:rPr>
      </w:pPr>
      <w:r w:rsidRPr="002E6ABA">
        <w:rPr>
          <w:color w:val="auto"/>
          <w:sz w:val="18"/>
          <w:szCs w:val="18"/>
        </w:rPr>
        <w:lastRenderedPageBreak/>
        <w:t>A documentação contábil da Associação d</w:t>
      </w:r>
      <w:r w:rsidR="007635F9" w:rsidRPr="002E6ABA">
        <w:rPr>
          <w:color w:val="auto"/>
          <w:sz w:val="18"/>
          <w:szCs w:val="18"/>
        </w:rPr>
        <w:t>e</w:t>
      </w:r>
      <w:r w:rsidRPr="002E6ABA">
        <w:rPr>
          <w:color w:val="auto"/>
          <w:sz w:val="18"/>
          <w:szCs w:val="18"/>
        </w:rPr>
        <w:t xml:space="preserve"> Pais e Amigos dos Excepcionais é composta por todos os documentos, livros, papéis, registros e outras peças, que apoiam e compõem a escrituração contábil. A documentação contábil é hábil, revestida das características intrínsecas ou extrínsecas essenciais, definidas na legislação, na técnica-contábil ou aceitas pelos “usos e costumes”. A entidade mantém em boa ordem a documentação contábil. </w:t>
      </w:r>
    </w:p>
    <w:p w:rsidR="005D7E0F" w:rsidRPr="002E6ABA" w:rsidRDefault="005D7E0F" w:rsidP="005D7E0F">
      <w:pPr>
        <w:pStyle w:val="Default"/>
        <w:jc w:val="both"/>
        <w:rPr>
          <w:b/>
          <w:bCs/>
          <w:color w:val="auto"/>
          <w:sz w:val="18"/>
          <w:szCs w:val="18"/>
        </w:rPr>
      </w:pPr>
    </w:p>
    <w:p w:rsidR="005D7E0F" w:rsidRPr="002E6ABA" w:rsidRDefault="005B1622" w:rsidP="005D7E0F">
      <w:pPr>
        <w:pStyle w:val="Default"/>
        <w:jc w:val="both"/>
        <w:rPr>
          <w:color w:val="auto"/>
          <w:sz w:val="18"/>
          <w:szCs w:val="18"/>
        </w:rPr>
      </w:pPr>
      <w:r w:rsidRPr="002E6ABA">
        <w:rPr>
          <w:b/>
          <w:bCs/>
          <w:color w:val="auto"/>
          <w:sz w:val="18"/>
          <w:szCs w:val="18"/>
        </w:rPr>
        <w:t xml:space="preserve">NOTA </w:t>
      </w:r>
      <w:proofErr w:type="gramStart"/>
      <w:r w:rsidRPr="002E6ABA">
        <w:rPr>
          <w:b/>
          <w:bCs/>
          <w:color w:val="auto"/>
          <w:sz w:val="18"/>
          <w:szCs w:val="18"/>
        </w:rPr>
        <w:t>4</w:t>
      </w:r>
      <w:proofErr w:type="gramEnd"/>
      <w:r w:rsidR="005D7E0F" w:rsidRPr="002E6ABA">
        <w:rPr>
          <w:b/>
          <w:bCs/>
          <w:color w:val="auto"/>
          <w:sz w:val="18"/>
          <w:szCs w:val="18"/>
        </w:rPr>
        <w:t xml:space="preserve">. PRINCIPAIS PRÁTICAS CONTÁBEIS ADOTADAS </w:t>
      </w:r>
    </w:p>
    <w:p w:rsidR="00675D23" w:rsidRPr="002E6ABA" w:rsidRDefault="005D7E0F" w:rsidP="005D7E0F">
      <w:pPr>
        <w:pStyle w:val="Default"/>
        <w:jc w:val="both"/>
        <w:rPr>
          <w:color w:val="auto"/>
          <w:sz w:val="18"/>
          <w:szCs w:val="18"/>
        </w:rPr>
      </w:pPr>
      <w:r w:rsidRPr="002E6ABA">
        <w:rPr>
          <w:color w:val="auto"/>
          <w:sz w:val="18"/>
          <w:szCs w:val="18"/>
        </w:rPr>
        <w:t>Destacam</w:t>
      </w:r>
      <w:r w:rsidR="00060EB5" w:rsidRPr="002E6ABA">
        <w:rPr>
          <w:color w:val="auto"/>
          <w:sz w:val="18"/>
          <w:szCs w:val="18"/>
        </w:rPr>
        <w:t>-se</w:t>
      </w:r>
      <w:r w:rsidRPr="002E6ABA">
        <w:rPr>
          <w:color w:val="auto"/>
          <w:sz w:val="18"/>
          <w:szCs w:val="18"/>
        </w:rPr>
        <w:t xml:space="preserve"> como principai</w:t>
      </w:r>
      <w:r w:rsidR="00675D23" w:rsidRPr="002E6ABA">
        <w:rPr>
          <w:color w:val="auto"/>
          <w:sz w:val="18"/>
          <w:szCs w:val="18"/>
        </w:rPr>
        <w:t>s práticas contábeis adotadas:</w:t>
      </w:r>
    </w:p>
    <w:p w:rsidR="00060EB5" w:rsidRPr="002E6ABA" w:rsidRDefault="00675D23" w:rsidP="005D7E0F">
      <w:pPr>
        <w:pStyle w:val="Default"/>
        <w:jc w:val="both"/>
        <w:rPr>
          <w:color w:val="auto"/>
          <w:sz w:val="18"/>
          <w:szCs w:val="18"/>
        </w:rPr>
      </w:pPr>
      <w:r w:rsidRPr="002E6ABA">
        <w:rPr>
          <w:color w:val="auto"/>
          <w:sz w:val="18"/>
          <w:szCs w:val="18"/>
        </w:rPr>
        <w:t xml:space="preserve"> </w:t>
      </w:r>
    </w:p>
    <w:p w:rsidR="005D7E0F" w:rsidRPr="002E6ABA" w:rsidRDefault="005D7E0F" w:rsidP="005D7E0F">
      <w:pPr>
        <w:pStyle w:val="Default"/>
        <w:jc w:val="both"/>
        <w:rPr>
          <w:color w:val="auto"/>
          <w:sz w:val="18"/>
          <w:szCs w:val="18"/>
        </w:rPr>
      </w:pPr>
      <w:r w:rsidRPr="002E6ABA">
        <w:rPr>
          <w:color w:val="auto"/>
          <w:sz w:val="18"/>
          <w:szCs w:val="18"/>
        </w:rPr>
        <w:t xml:space="preserve">a) CAIXA E EQUIVALENTES DE CAIXA </w:t>
      </w:r>
    </w:p>
    <w:p w:rsidR="005D7E0F" w:rsidRPr="002E6ABA" w:rsidRDefault="005D7E0F" w:rsidP="005D7E0F">
      <w:pPr>
        <w:pStyle w:val="Default"/>
        <w:jc w:val="both"/>
        <w:rPr>
          <w:color w:val="auto"/>
          <w:sz w:val="18"/>
          <w:szCs w:val="18"/>
        </w:rPr>
      </w:pPr>
      <w:r w:rsidRPr="002E6ABA">
        <w:rPr>
          <w:color w:val="auto"/>
          <w:sz w:val="18"/>
          <w:szCs w:val="18"/>
        </w:rPr>
        <w:t xml:space="preserve">Conforme determina a Resolução do CFC Nº 1.296/10 (NBC TG 03) – Demonstração do Fluxo de Caixa e Resolução do CFC Nº 1.376/11 (NBC TG 26) – Apresentação das Demonstrações Contábeis, os valores contabilizados neste subgrupo representam moeda em caixa e depósitos à vista em conta bancária, bem como os recursos que possuem as mesmas características de liquidez de caixa e de disponibilidade imediata ou até 90 (noventa) dias e que estão sujeitos a risco insignificante de mudança de valor.  </w:t>
      </w:r>
    </w:p>
    <w:p w:rsidR="00B14400" w:rsidRPr="002E6ABA" w:rsidRDefault="00B14400" w:rsidP="005D7E0F">
      <w:pPr>
        <w:pStyle w:val="Default"/>
        <w:jc w:val="both"/>
        <w:rPr>
          <w:color w:val="auto"/>
          <w:sz w:val="18"/>
          <w:szCs w:val="18"/>
        </w:rPr>
      </w:pPr>
    </w:p>
    <w:tbl>
      <w:tblPr>
        <w:tblW w:w="6521" w:type="dxa"/>
        <w:jc w:val="center"/>
        <w:tblCellMar>
          <w:left w:w="70" w:type="dxa"/>
          <w:right w:w="70" w:type="dxa"/>
        </w:tblCellMar>
        <w:tblLook w:val="04A0" w:firstRow="1" w:lastRow="0" w:firstColumn="1" w:lastColumn="0" w:noHBand="0" w:noVBand="1"/>
      </w:tblPr>
      <w:tblGrid>
        <w:gridCol w:w="2869"/>
        <w:gridCol w:w="1041"/>
        <w:gridCol w:w="1194"/>
        <w:gridCol w:w="1417"/>
      </w:tblGrid>
      <w:tr w:rsidR="005B1622" w:rsidRPr="002E6ABA" w:rsidTr="004A3FAE">
        <w:trPr>
          <w:trHeight w:val="308"/>
          <w:jc w:val="center"/>
        </w:trPr>
        <w:tc>
          <w:tcPr>
            <w:tcW w:w="6521"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5B1622" w:rsidRPr="002E6ABA" w:rsidRDefault="005B1622" w:rsidP="005B1622">
            <w:pPr>
              <w:jc w:val="center"/>
              <w:rPr>
                <w:rFonts w:ascii="Arial" w:hAnsi="Arial" w:cs="Arial"/>
                <w:b/>
                <w:bCs/>
                <w:color w:val="000000"/>
                <w:sz w:val="18"/>
                <w:szCs w:val="18"/>
              </w:rPr>
            </w:pPr>
            <w:r w:rsidRPr="002E6ABA">
              <w:rPr>
                <w:rFonts w:ascii="Arial" w:hAnsi="Arial" w:cs="Arial"/>
                <w:b/>
                <w:bCs/>
                <w:color w:val="000000"/>
                <w:sz w:val="18"/>
                <w:szCs w:val="18"/>
              </w:rPr>
              <w:t>Disponibilidade e Equivalente de Caixa</w:t>
            </w:r>
          </w:p>
        </w:tc>
      </w:tr>
      <w:tr w:rsidR="005B1622" w:rsidRPr="002E6ABA" w:rsidTr="004A3FAE">
        <w:trPr>
          <w:trHeight w:val="158"/>
          <w:jc w:val="center"/>
        </w:trPr>
        <w:tc>
          <w:tcPr>
            <w:tcW w:w="2869" w:type="dxa"/>
            <w:tcBorders>
              <w:top w:val="nil"/>
              <w:left w:val="single" w:sz="4" w:space="0" w:color="auto"/>
              <w:bottom w:val="single" w:sz="4" w:space="0" w:color="auto"/>
              <w:right w:val="single" w:sz="4" w:space="0" w:color="auto"/>
            </w:tcBorders>
            <w:shd w:val="clear" w:color="auto" w:fill="auto"/>
            <w:vAlign w:val="center"/>
            <w:hideMark/>
          </w:tcPr>
          <w:p w:rsidR="005B1622" w:rsidRPr="002E6ABA" w:rsidRDefault="005B1622" w:rsidP="005B1622">
            <w:pPr>
              <w:jc w:val="center"/>
              <w:rPr>
                <w:rFonts w:ascii="Arial" w:hAnsi="Arial" w:cs="Arial"/>
                <w:b/>
                <w:bCs/>
                <w:color w:val="000000"/>
                <w:sz w:val="18"/>
                <w:szCs w:val="18"/>
              </w:rPr>
            </w:pPr>
            <w:r w:rsidRPr="002E6ABA">
              <w:rPr>
                <w:rFonts w:ascii="Arial" w:hAnsi="Arial" w:cs="Arial"/>
                <w:b/>
                <w:bCs/>
                <w:color w:val="000000"/>
                <w:sz w:val="18"/>
                <w:szCs w:val="18"/>
              </w:rPr>
              <w:t>Contas</w:t>
            </w:r>
          </w:p>
        </w:tc>
        <w:tc>
          <w:tcPr>
            <w:tcW w:w="1040" w:type="dxa"/>
            <w:tcBorders>
              <w:top w:val="nil"/>
              <w:left w:val="nil"/>
              <w:bottom w:val="single" w:sz="4" w:space="0" w:color="auto"/>
              <w:right w:val="single" w:sz="4" w:space="0" w:color="auto"/>
            </w:tcBorders>
            <w:shd w:val="clear" w:color="auto" w:fill="auto"/>
            <w:vAlign w:val="center"/>
            <w:hideMark/>
          </w:tcPr>
          <w:p w:rsidR="005B1622" w:rsidRPr="002E6ABA" w:rsidRDefault="00383263" w:rsidP="005B1622">
            <w:pPr>
              <w:jc w:val="center"/>
              <w:rPr>
                <w:rFonts w:ascii="Arial" w:hAnsi="Arial" w:cs="Arial"/>
                <w:b/>
                <w:bCs/>
                <w:color w:val="000000"/>
                <w:sz w:val="18"/>
                <w:szCs w:val="18"/>
              </w:rPr>
            </w:pPr>
            <w:r w:rsidRPr="002E6ABA">
              <w:rPr>
                <w:rFonts w:ascii="Arial" w:hAnsi="Arial" w:cs="Arial"/>
                <w:b/>
                <w:bCs/>
                <w:color w:val="000000"/>
                <w:sz w:val="18"/>
                <w:szCs w:val="18"/>
              </w:rPr>
              <w:t>201</w:t>
            </w:r>
            <w:r w:rsidR="00A05747" w:rsidRPr="002E6ABA">
              <w:rPr>
                <w:rFonts w:ascii="Arial" w:hAnsi="Arial" w:cs="Arial"/>
                <w:b/>
                <w:bCs/>
                <w:color w:val="000000"/>
                <w:sz w:val="18"/>
                <w:szCs w:val="18"/>
              </w:rPr>
              <w:t>8</w:t>
            </w:r>
          </w:p>
        </w:tc>
        <w:tc>
          <w:tcPr>
            <w:tcW w:w="1194" w:type="dxa"/>
            <w:tcBorders>
              <w:top w:val="nil"/>
              <w:left w:val="nil"/>
              <w:bottom w:val="single" w:sz="4" w:space="0" w:color="auto"/>
              <w:right w:val="single" w:sz="4" w:space="0" w:color="auto"/>
            </w:tcBorders>
            <w:shd w:val="clear" w:color="auto" w:fill="auto"/>
            <w:vAlign w:val="center"/>
            <w:hideMark/>
          </w:tcPr>
          <w:p w:rsidR="005B1622" w:rsidRPr="002E6ABA" w:rsidRDefault="00AC208A" w:rsidP="005B1622">
            <w:pPr>
              <w:jc w:val="center"/>
              <w:rPr>
                <w:rFonts w:ascii="Arial" w:hAnsi="Arial" w:cs="Arial"/>
                <w:b/>
                <w:bCs/>
                <w:color w:val="000000"/>
                <w:sz w:val="18"/>
                <w:szCs w:val="18"/>
              </w:rPr>
            </w:pPr>
            <w:r w:rsidRPr="002E6ABA">
              <w:rPr>
                <w:rFonts w:ascii="Arial" w:hAnsi="Arial" w:cs="Arial"/>
                <w:b/>
                <w:bCs/>
                <w:color w:val="000000"/>
                <w:sz w:val="18"/>
                <w:szCs w:val="18"/>
              </w:rPr>
              <w:t>201</w:t>
            </w:r>
            <w:r w:rsidR="00A05747" w:rsidRPr="002E6ABA">
              <w:rPr>
                <w:rFonts w:ascii="Arial" w:hAnsi="Arial" w:cs="Arial"/>
                <w:b/>
                <w:bCs/>
                <w:color w:val="000000"/>
                <w:sz w:val="18"/>
                <w:szCs w:val="18"/>
              </w:rPr>
              <w:t>7</w:t>
            </w:r>
          </w:p>
        </w:tc>
        <w:tc>
          <w:tcPr>
            <w:tcW w:w="1418" w:type="dxa"/>
            <w:tcBorders>
              <w:top w:val="nil"/>
              <w:left w:val="nil"/>
              <w:bottom w:val="single" w:sz="4" w:space="0" w:color="auto"/>
              <w:right w:val="single" w:sz="4" w:space="0" w:color="auto"/>
            </w:tcBorders>
            <w:shd w:val="clear" w:color="auto" w:fill="auto"/>
            <w:vAlign w:val="center"/>
            <w:hideMark/>
          </w:tcPr>
          <w:p w:rsidR="005B1622" w:rsidRPr="002E6ABA" w:rsidRDefault="005B1622" w:rsidP="005B1622">
            <w:pPr>
              <w:jc w:val="center"/>
              <w:rPr>
                <w:rFonts w:ascii="Arial" w:hAnsi="Arial" w:cs="Arial"/>
                <w:b/>
                <w:bCs/>
                <w:color w:val="000000"/>
                <w:sz w:val="18"/>
                <w:szCs w:val="18"/>
              </w:rPr>
            </w:pPr>
            <w:r w:rsidRPr="002E6ABA">
              <w:rPr>
                <w:rFonts w:ascii="Arial" w:hAnsi="Arial" w:cs="Arial"/>
                <w:b/>
                <w:bCs/>
                <w:color w:val="000000"/>
                <w:sz w:val="18"/>
                <w:szCs w:val="18"/>
              </w:rPr>
              <w:t>Variação</w:t>
            </w:r>
          </w:p>
        </w:tc>
      </w:tr>
      <w:tr w:rsidR="005B1622" w:rsidRPr="002E6ABA" w:rsidTr="004A3FAE">
        <w:trPr>
          <w:trHeight w:val="176"/>
          <w:jc w:val="center"/>
        </w:trPr>
        <w:tc>
          <w:tcPr>
            <w:tcW w:w="510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B1622" w:rsidRPr="002E6ABA" w:rsidRDefault="005B1622" w:rsidP="005B1622">
            <w:pPr>
              <w:jc w:val="center"/>
              <w:rPr>
                <w:rFonts w:ascii="Arial" w:hAnsi="Arial" w:cs="Arial"/>
                <w:b/>
                <w:bCs/>
                <w:color w:val="000000"/>
                <w:sz w:val="18"/>
                <w:szCs w:val="18"/>
              </w:rPr>
            </w:pPr>
            <w:r w:rsidRPr="002E6ABA">
              <w:rPr>
                <w:rFonts w:ascii="Arial" w:hAnsi="Arial" w:cs="Arial"/>
                <w:b/>
                <w:bCs/>
                <w:color w:val="000000"/>
                <w:sz w:val="18"/>
                <w:szCs w:val="18"/>
              </w:rPr>
              <w:t>Atividade Educação com restrição</w:t>
            </w:r>
          </w:p>
        </w:tc>
        <w:tc>
          <w:tcPr>
            <w:tcW w:w="1418" w:type="dxa"/>
            <w:tcBorders>
              <w:top w:val="nil"/>
              <w:left w:val="nil"/>
              <w:bottom w:val="single" w:sz="4" w:space="0" w:color="auto"/>
              <w:right w:val="single" w:sz="4" w:space="0" w:color="auto"/>
            </w:tcBorders>
            <w:shd w:val="clear" w:color="auto" w:fill="auto"/>
            <w:vAlign w:val="center"/>
            <w:hideMark/>
          </w:tcPr>
          <w:p w:rsidR="005B1622" w:rsidRPr="002E6ABA" w:rsidRDefault="005B1622" w:rsidP="005B1622">
            <w:pPr>
              <w:jc w:val="center"/>
              <w:rPr>
                <w:rFonts w:ascii="Arial" w:hAnsi="Arial" w:cs="Arial"/>
                <w:b/>
                <w:bCs/>
                <w:color w:val="000000"/>
                <w:sz w:val="18"/>
                <w:szCs w:val="18"/>
              </w:rPr>
            </w:pPr>
            <w:r w:rsidRPr="002E6ABA">
              <w:rPr>
                <w:rFonts w:ascii="Arial" w:hAnsi="Arial" w:cs="Arial"/>
                <w:b/>
                <w:bCs/>
                <w:color w:val="000000"/>
                <w:sz w:val="18"/>
                <w:szCs w:val="18"/>
              </w:rPr>
              <w:t> </w:t>
            </w:r>
          </w:p>
        </w:tc>
      </w:tr>
      <w:tr w:rsidR="009070AE" w:rsidRPr="002E6ABA" w:rsidTr="004A3FAE">
        <w:trPr>
          <w:trHeight w:val="194"/>
          <w:jc w:val="center"/>
        </w:trPr>
        <w:tc>
          <w:tcPr>
            <w:tcW w:w="2869" w:type="dxa"/>
            <w:tcBorders>
              <w:top w:val="nil"/>
              <w:left w:val="single" w:sz="4" w:space="0" w:color="auto"/>
              <w:bottom w:val="single" w:sz="4" w:space="0" w:color="auto"/>
              <w:right w:val="single" w:sz="4" w:space="0" w:color="auto"/>
            </w:tcBorders>
            <w:shd w:val="clear" w:color="auto" w:fill="auto"/>
            <w:vAlign w:val="center"/>
            <w:hideMark/>
          </w:tcPr>
          <w:p w:rsidR="009070AE" w:rsidRPr="002E6ABA" w:rsidRDefault="009070AE" w:rsidP="009070AE">
            <w:pPr>
              <w:rPr>
                <w:rFonts w:ascii="Arial" w:hAnsi="Arial" w:cs="Arial"/>
                <w:color w:val="000000"/>
                <w:sz w:val="18"/>
                <w:szCs w:val="18"/>
              </w:rPr>
            </w:pPr>
            <w:r w:rsidRPr="002E6ABA">
              <w:rPr>
                <w:rFonts w:ascii="Arial" w:hAnsi="Arial" w:cs="Arial"/>
                <w:color w:val="000000"/>
                <w:sz w:val="18"/>
                <w:szCs w:val="18"/>
              </w:rPr>
              <w:t>Caixa e Bancos</w:t>
            </w:r>
          </w:p>
        </w:tc>
        <w:tc>
          <w:tcPr>
            <w:tcW w:w="1040" w:type="dxa"/>
            <w:tcBorders>
              <w:top w:val="nil"/>
              <w:left w:val="nil"/>
              <w:bottom w:val="single" w:sz="4" w:space="0" w:color="auto"/>
              <w:right w:val="single" w:sz="4" w:space="0" w:color="auto"/>
            </w:tcBorders>
            <w:shd w:val="clear" w:color="auto" w:fill="auto"/>
            <w:vAlign w:val="bottom"/>
            <w:hideMark/>
          </w:tcPr>
          <w:p w:rsidR="009070AE" w:rsidRPr="002E6ABA" w:rsidRDefault="00F51EF4" w:rsidP="009070AE">
            <w:pPr>
              <w:jc w:val="right"/>
              <w:rPr>
                <w:rFonts w:ascii="Arial" w:hAnsi="Arial" w:cs="Arial"/>
                <w:color w:val="000000"/>
                <w:sz w:val="18"/>
                <w:szCs w:val="18"/>
              </w:rPr>
            </w:pPr>
            <w:r w:rsidRPr="002E6ABA">
              <w:rPr>
                <w:rFonts w:ascii="Arial" w:hAnsi="Arial" w:cs="Arial"/>
                <w:color w:val="000000"/>
                <w:sz w:val="18"/>
                <w:szCs w:val="18"/>
              </w:rPr>
              <w:t>993,68</w:t>
            </w:r>
          </w:p>
        </w:tc>
        <w:tc>
          <w:tcPr>
            <w:tcW w:w="1194" w:type="dxa"/>
            <w:tcBorders>
              <w:top w:val="nil"/>
              <w:left w:val="nil"/>
              <w:bottom w:val="single" w:sz="4" w:space="0" w:color="auto"/>
              <w:right w:val="single" w:sz="4" w:space="0" w:color="auto"/>
            </w:tcBorders>
            <w:shd w:val="clear" w:color="auto" w:fill="auto"/>
            <w:vAlign w:val="center"/>
            <w:hideMark/>
          </w:tcPr>
          <w:p w:rsidR="009070AE" w:rsidRPr="002E6ABA" w:rsidRDefault="00A05747" w:rsidP="009070AE">
            <w:pPr>
              <w:jc w:val="right"/>
              <w:rPr>
                <w:rFonts w:ascii="Arial" w:hAnsi="Arial" w:cs="Arial"/>
                <w:color w:val="000000"/>
                <w:sz w:val="18"/>
                <w:szCs w:val="18"/>
              </w:rPr>
            </w:pPr>
            <w:r w:rsidRPr="002E6ABA">
              <w:rPr>
                <w:rFonts w:ascii="Arial" w:hAnsi="Arial" w:cs="Arial"/>
                <w:color w:val="000000"/>
                <w:sz w:val="18"/>
                <w:szCs w:val="18"/>
              </w:rPr>
              <w:t>6.582,75</w:t>
            </w:r>
          </w:p>
        </w:tc>
        <w:tc>
          <w:tcPr>
            <w:tcW w:w="1418" w:type="dxa"/>
            <w:tcBorders>
              <w:top w:val="nil"/>
              <w:left w:val="nil"/>
              <w:bottom w:val="single" w:sz="4" w:space="0" w:color="auto"/>
              <w:right w:val="single" w:sz="4" w:space="0" w:color="auto"/>
            </w:tcBorders>
            <w:shd w:val="clear" w:color="auto" w:fill="auto"/>
            <w:vAlign w:val="center"/>
            <w:hideMark/>
          </w:tcPr>
          <w:p w:rsidR="009070AE" w:rsidRPr="002E6ABA" w:rsidRDefault="00F44B3C" w:rsidP="00383263">
            <w:pPr>
              <w:jc w:val="right"/>
              <w:rPr>
                <w:rFonts w:ascii="Arial" w:hAnsi="Arial" w:cs="Arial"/>
                <w:color w:val="000000"/>
                <w:sz w:val="18"/>
                <w:szCs w:val="18"/>
              </w:rPr>
            </w:pPr>
            <w:r w:rsidRPr="002E6ABA">
              <w:rPr>
                <w:rFonts w:ascii="Arial" w:hAnsi="Arial" w:cs="Arial"/>
                <w:color w:val="000000"/>
                <w:sz w:val="18"/>
                <w:szCs w:val="18"/>
              </w:rPr>
              <w:t>-5.589,07</w:t>
            </w:r>
          </w:p>
        </w:tc>
      </w:tr>
      <w:tr w:rsidR="009070AE" w:rsidRPr="002E6ABA" w:rsidTr="004A3FAE">
        <w:trPr>
          <w:trHeight w:val="226"/>
          <w:jc w:val="center"/>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9070AE" w:rsidRPr="002E6ABA" w:rsidRDefault="009070AE" w:rsidP="009070AE">
            <w:pPr>
              <w:rPr>
                <w:rFonts w:ascii="Arial" w:hAnsi="Arial" w:cs="Arial"/>
                <w:color w:val="000000"/>
                <w:sz w:val="18"/>
                <w:szCs w:val="18"/>
              </w:rPr>
            </w:pPr>
            <w:r w:rsidRPr="002E6ABA">
              <w:rPr>
                <w:rFonts w:ascii="Arial" w:hAnsi="Arial" w:cs="Arial"/>
                <w:color w:val="000000"/>
                <w:sz w:val="18"/>
                <w:szCs w:val="18"/>
              </w:rPr>
              <w:t>Aplicações Financeiras</w:t>
            </w:r>
          </w:p>
        </w:tc>
        <w:tc>
          <w:tcPr>
            <w:tcW w:w="1040" w:type="dxa"/>
            <w:tcBorders>
              <w:top w:val="nil"/>
              <w:left w:val="nil"/>
              <w:bottom w:val="single" w:sz="4" w:space="0" w:color="auto"/>
              <w:right w:val="single" w:sz="4" w:space="0" w:color="auto"/>
            </w:tcBorders>
            <w:shd w:val="clear" w:color="auto" w:fill="auto"/>
            <w:noWrap/>
            <w:vAlign w:val="bottom"/>
            <w:hideMark/>
          </w:tcPr>
          <w:p w:rsidR="009070AE" w:rsidRPr="002E6ABA" w:rsidRDefault="00F51EF4" w:rsidP="009070AE">
            <w:pPr>
              <w:jc w:val="right"/>
              <w:rPr>
                <w:rFonts w:ascii="Arial" w:hAnsi="Arial" w:cs="Arial"/>
                <w:color w:val="000000"/>
                <w:sz w:val="18"/>
                <w:szCs w:val="18"/>
              </w:rPr>
            </w:pPr>
            <w:r w:rsidRPr="002E6ABA">
              <w:rPr>
                <w:rFonts w:ascii="Arial" w:hAnsi="Arial" w:cs="Arial"/>
                <w:color w:val="000000"/>
                <w:sz w:val="18"/>
                <w:szCs w:val="18"/>
              </w:rPr>
              <w:t>21.567,29</w:t>
            </w:r>
          </w:p>
        </w:tc>
        <w:tc>
          <w:tcPr>
            <w:tcW w:w="1194" w:type="dxa"/>
            <w:tcBorders>
              <w:top w:val="nil"/>
              <w:left w:val="nil"/>
              <w:bottom w:val="single" w:sz="4" w:space="0" w:color="auto"/>
              <w:right w:val="single" w:sz="4" w:space="0" w:color="auto"/>
            </w:tcBorders>
            <w:shd w:val="clear" w:color="auto" w:fill="auto"/>
            <w:noWrap/>
            <w:vAlign w:val="bottom"/>
            <w:hideMark/>
          </w:tcPr>
          <w:p w:rsidR="009070AE" w:rsidRPr="002E6ABA" w:rsidRDefault="00A05747" w:rsidP="009070AE">
            <w:pPr>
              <w:jc w:val="right"/>
              <w:rPr>
                <w:rFonts w:ascii="Arial" w:hAnsi="Arial" w:cs="Arial"/>
                <w:color w:val="000000"/>
                <w:sz w:val="18"/>
                <w:szCs w:val="18"/>
              </w:rPr>
            </w:pPr>
            <w:r w:rsidRPr="002E6ABA">
              <w:rPr>
                <w:rFonts w:ascii="Arial" w:hAnsi="Arial" w:cs="Arial"/>
                <w:color w:val="000000"/>
                <w:sz w:val="18"/>
                <w:szCs w:val="18"/>
              </w:rPr>
              <w:t>22.630,26</w:t>
            </w:r>
          </w:p>
        </w:tc>
        <w:tc>
          <w:tcPr>
            <w:tcW w:w="1418" w:type="dxa"/>
            <w:tcBorders>
              <w:top w:val="nil"/>
              <w:left w:val="nil"/>
              <w:bottom w:val="single" w:sz="4" w:space="0" w:color="auto"/>
              <w:right w:val="single" w:sz="4" w:space="0" w:color="auto"/>
            </w:tcBorders>
            <w:shd w:val="clear" w:color="auto" w:fill="auto"/>
            <w:vAlign w:val="center"/>
          </w:tcPr>
          <w:p w:rsidR="009070AE" w:rsidRPr="002E6ABA" w:rsidRDefault="00F44B3C" w:rsidP="009070AE">
            <w:pPr>
              <w:jc w:val="right"/>
              <w:rPr>
                <w:rFonts w:ascii="Arial" w:hAnsi="Arial" w:cs="Arial"/>
                <w:color w:val="000000"/>
                <w:sz w:val="18"/>
                <w:szCs w:val="18"/>
              </w:rPr>
            </w:pPr>
            <w:r w:rsidRPr="002E6ABA">
              <w:rPr>
                <w:rFonts w:ascii="Arial" w:hAnsi="Arial" w:cs="Arial"/>
                <w:color w:val="000000"/>
                <w:sz w:val="18"/>
                <w:szCs w:val="18"/>
              </w:rPr>
              <w:t>-1.062,97</w:t>
            </w:r>
          </w:p>
        </w:tc>
      </w:tr>
      <w:tr w:rsidR="005B1622" w:rsidRPr="002E6ABA" w:rsidTr="004A3FAE">
        <w:trPr>
          <w:trHeight w:val="116"/>
          <w:jc w:val="center"/>
        </w:trPr>
        <w:tc>
          <w:tcPr>
            <w:tcW w:w="510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622" w:rsidRPr="002E6ABA" w:rsidRDefault="005B1622" w:rsidP="005B1622">
            <w:pPr>
              <w:jc w:val="center"/>
              <w:rPr>
                <w:rFonts w:ascii="Arial" w:hAnsi="Arial" w:cs="Arial"/>
                <w:b/>
                <w:bCs/>
                <w:color w:val="000000"/>
                <w:sz w:val="18"/>
                <w:szCs w:val="18"/>
              </w:rPr>
            </w:pPr>
            <w:r w:rsidRPr="002E6ABA">
              <w:rPr>
                <w:rFonts w:ascii="Arial" w:hAnsi="Arial" w:cs="Arial"/>
                <w:b/>
                <w:bCs/>
                <w:color w:val="000000"/>
                <w:sz w:val="18"/>
                <w:szCs w:val="18"/>
              </w:rPr>
              <w:t>Atividade Assistência Social com restrição</w:t>
            </w:r>
          </w:p>
        </w:tc>
        <w:tc>
          <w:tcPr>
            <w:tcW w:w="1418" w:type="dxa"/>
            <w:tcBorders>
              <w:top w:val="nil"/>
              <w:left w:val="nil"/>
              <w:bottom w:val="single" w:sz="4" w:space="0" w:color="auto"/>
              <w:right w:val="single" w:sz="4" w:space="0" w:color="auto"/>
            </w:tcBorders>
            <w:shd w:val="clear" w:color="auto" w:fill="auto"/>
            <w:vAlign w:val="center"/>
          </w:tcPr>
          <w:p w:rsidR="005B1622" w:rsidRPr="002E6ABA" w:rsidRDefault="005B1622" w:rsidP="005B1622">
            <w:pPr>
              <w:jc w:val="right"/>
              <w:rPr>
                <w:rFonts w:ascii="Arial" w:hAnsi="Arial" w:cs="Arial"/>
                <w:color w:val="000000"/>
                <w:sz w:val="18"/>
                <w:szCs w:val="18"/>
              </w:rPr>
            </w:pPr>
          </w:p>
        </w:tc>
      </w:tr>
      <w:tr w:rsidR="009070AE" w:rsidRPr="002E6ABA" w:rsidTr="004A3FAE">
        <w:trPr>
          <w:trHeight w:val="134"/>
          <w:jc w:val="center"/>
        </w:trPr>
        <w:tc>
          <w:tcPr>
            <w:tcW w:w="2869" w:type="dxa"/>
            <w:tcBorders>
              <w:top w:val="nil"/>
              <w:left w:val="single" w:sz="4" w:space="0" w:color="auto"/>
              <w:bottom w:val="single" w:sz="4" w:space="0" w:color="auto"/>
              <w:right w:val="single" w:sz="4" w:space="0" w:color="auto"/>
            </w:tcBorders>
            <w:shd w:val="clear" w:color="auto" w:fill="auto"/>
            <w:vAlign w:val="center"/>
            <w:hideMark/>
          </w:tcPr>
          <w:p w:rsidR="009070AE" w:rsidRPr="002E6ABA" w:rsidRDefault="009070AE" w:rsidP="009070AE">
            <w:pPr>
              <w:rPr>
                <w:rFonts w:ascii="Arial" w:hAnsi="Arial" w:cs="Arial"/>
                <w:color w:val="000000"/>
                <w:sz w:val="18"/>
                <w:szCs w:val="18"/>
              </w:rPr>
            </w:pPr>
            <w:r w:rsidRPr="002E6ABA">
              <w:rPr>
                <w:rFonts w:ascii="Arial" w:hAnsi="Arial" w:cs="Arial"/>
                <w:color w:val="000000"/>
                <w:sz w:val="18"/>
                <w:szCs w:val="18"/>
              </w:rPr>
              <w:t>Caixa e Bancos</w:t>
            </w:r>
          </w:p>
        </w:tc>
        <w:tc>
          <w:tcPr>
            <w:tcW w:w="1040" w:type="dxa"/>
            <w:tcBorders>
              <w:top w:val="nil"/>
              <w:left w:val="nil"/>
              <w:bottom w:val="single" w:sz="4" w:space="0" w:color="auto"/>
              <w:right w:val="single" w:sz="4" w:space="0" w:color="auto"/>
            </w:tcBorders>
            <w:shd w:val="clear" w:color="auto" w:fill="auto"/>
            <w:noWrap/>
            <w:vAlign w:val="bottom"/>
            <w:hideMark/>
          </w:tcPr>
          <w:p w:rsidR="009070AE" w:rsidRPr="002E6ABA" w:rsidRDefault="00977B77" w:rsidP="009070AE">
            <w:pPr>
              <w:jc w:val="right"/>
              <w:rPr>
                <w:rFonts w:ascii="Arial" w:hAnsi="Arial" w:cs="Arial"/>
                <w:color w:val="000000"/>
                <w:sz w:val="18"/>
                <w:szCs w:val="18"/>
              </w:rPr>
            </w:pPr>
            <w:r w:rsidRPr="002E6ABA">
              <w:rPr>
                <w:rFonts w:ascii="Arial" w:hAnsi="Arial" w:cs="Arial"/>
                <w:color w:val="000000"/>
                <w:sz w:val="18"/>
                <w:szCs w:val="18"/>
              </w:rPr>
              <w:t>30.197,94</w:t>
            </w:r>
          </w:p>
        </w:tc>
        <w:tc>
          <w:tcPr>
            <w:tcW w:w="1194" w:type="dxa"/>
            <w:tcBorders>
              <w:top w:val="nil"/>
              <w:left w:val="nil"/>
              <w:bottom w:val="single" w:sz="4" w:space="0" w:color="auto"/>
              <w:right w:val="single" w:sz="4" w:space="0" w:color="auto"/>
            </w:tcBorders>
            <w:shd w:val="clear" w:color="auto" w:fill="auto"/>
            <w:noWrap/>
            <w:vAlign w:val="bottom"/>
            <w:hideMark/>
          </w:tcPr>
          <w:p w:rsidR="009070AE" w:rsidRPr="002E6ABA" w:rsidRDefault="00A05747" w:rsidP="009070AE">
            <w:pPr>
              <w:jc w:val="right"/>
              <w:rPr>
                <w:rFonts w:ascii="Arial" w:hAnsi="Arial" w:cs="Arial"/>
                <w:color w:val="000000"/>
                <w:sz w:val="18"/>
                <w:szCs w:val="18"/>
              </w:rPr>
            </w:pPr>
            <w:r w:rsidRPr="002E6ABA">
              <w:rPr>
                <w:rFonts w:ascii="Arial" w:hAnsi="Arial" w:cs="Arial"/>
                <w:color w:val="000000"/>
                <w:sz w:val="18"/>
                <w:szCs w:val="18"/>
              </w:rPr>
              <w:t>30.311,69</w:t>
            </w:r>
          </w:p>
        </w:tc>
        <w:tc>
          <w:tcPr>
            <w:tcW w:w="1418" w:type="dxa"/>
            <w:tcBorders>
              <w:top w:val="nil"/>
              <w:left w:val="nil"/>
              <w:bottom w:val="single" w:sz="4" w:space="0" w:color="auto"/>
              <w:right w:val="single" w:sz="4" w:space="0" w:color="auto"/>
            </w:tcBorders>
            <w:shd w:val="clear" w:color="auto" w:fill="auto"/>
            <w:vAlign w:val="center"/>
          </w:tcPr>
          <w:p w:rsidR="009070AE" w:rsidRPr="002E6ABA" w:rsidRDefault="00F44B3C" w:rsidP="009070AE">
            <w:pPr>
              <w:jc w:val="right"/>
              <w:rPr>
                <w:rFonts w:ascii="Arial" w:hAnsi="Arial" w:cs="Arial"/>
                <w:color w:val="000000"/>
                <w:sz w:val="18"/>
                <w:szCs w:val="18"/>
              </w:rPr>
            </w:pPr>
            <w:r w:rsidRPr="002E6ABA">
              <w:rPr>
                <w:rFonts w:ascii="Arial" w:hAnsi="Arial" w:cs="Arial"/>
                <w:color w:val="000000"/>
                <w:sz w:val="18"/>
                <w:szCs w:val="18"/>
              </w:rPr>
              <w:t>-113,75</w:t>
            </w:r>
          </w:p>
        </w:tc>
      </w:tr>
      <w:tr w:rsidR="009070AE" w:rsidRPr="002E6ABA" w:rsidTr="004A3FAE">
        <w:trPr>
          <w:trHeight w:val="152"/>
          <w:jc w:val="center"/>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9070AE" w:rsidRPr="002E6ABA" w:rsidRDefault="009070AE" w:rsidP="009070AE">
            <w:pPr>
              <w:rPr>
                <w:rFonts w:ascii="Arial" w:hAnsi="Arial" w:cs="Arial"/>
                <w:color w:val="000000"/>
                <w:sz w:val="18"/>
                <w:szCs w:val="18"/>
              </w:rPr>
            </w:pPr>
            <w:r w:rsidRPr="002E6ABA">
              <w:rPr>
                <w:rFonts w:ascii="Arial" w:hAnsi="Arial" w:cs="Arial"/>
                <w:color w:val="000000"/>
                <w:sz w:val="18"/>
                <w:szCs w:val="18"/>
              </w:rPr>
              <w:t>Aplicações Financeiras</w:t>
            </w:r>
          </w:p>
        </w:tc>
        <w:tc>
          <w:tcPr>
            <w:tcW w:w="1040" w:type="dxa"/>
            <w:tcBorders>
              <w:top w:val="nil"/>
              <w:left w:val="nil"/>
              <w:bottom w:val="single" w:sz="4" w:space="0" w:color="auto"/>
              <w:right w:val="single" w:sz="4" w:space="0" w:color="auto"/>
            </w:tcBorders>
            <w:shd w:val="clear" w:color="auto" w:fill="auto"/>
            <w:noWrap/>
            <w:vAlign w:val="bottom"/>
            <w:hideMark/>
          </w:tcPr>
          <w:p w:rsidR="009070AE" w:rsidRPr="002E6ABA" w:rsidRDefault="00977B77" w:rsidP="009070AE">
            <w:pPr>
              <w:jc w:val="right"/>
              <w:rPr>
                <w:rFonts w:ascii="Arial" w:hAnsi="Arial" w:cs="Arial"/>
                <w:color w:val="000000"/>
                <w:sz w:val="18"/>
                <w:szCs w:val="18"/>
              </w:rPr>
            </w:pPr>
            <w:r w:rsidRPr="002E6ABA">
              <w:rPr>
                <w:rFonts w:ascii="Arial" w:hAnsi="Arial" w:cs="Arial"/>
                <w:color w:val="000000"/>
                <w:sz w:val="18"/>
                <w:szCs w:val="18"/>
              </w:rPr>
              <w:t>244.240,01</w:t>
            </w:r>
          </w:p>
        </w:tc>
        <w:tc>
          <w:tcPr>
            <w:tcW w:w="1194" w:type="dxa"/>
            <w:tcBorders>
              <w:top w:val="nil"/>
              <w:left w:val="nil"/>
              <w:bottom w:val="single" w:sz="4" w:space="0" w:color="auto"/>
              <w:right w:val="single" w:sz="4" w:space="0" w:color="auto"/>
            </w:tcBorders>
            <w:shd w:val="clear" w:color="auto" w:fill="auto"/>
            <w:noWrap/>
            <w:vAlign w:val="bottom"/>
            <w:hideMark/>
          </w:tcPr>
          <w:p w:rsidR="009070AE" w:rsidRPr="002E6ABA" w:rsidRDefault="00A05747" w:rsidP="009070AE">
            <w:pPr>
              <w:jc w:val="right"/>
              <w:rPr>
                <w:rFonts w:ascii="Arial" w:hAnsi="Arial" w:cs="Arial"/>
                <w:color w:val="000000"/>
                <w:sz w:val="18"/>
                <w:szCs w:val="18"/>
              </w:rPr>
            </w:pPr>
            <w:r w:rsidRPr="002E6ABA">
              <w:rPr>
                <w:rFonts w:ascii="Arial" w:hAnsi="Arial" w:cs="Arial"/>
                <w:color w:val="000000"/>
                <w:sz w:val="18"/>
                <w:szCs w:val="18"/>
              </w:rPr>
              <w:t>12.009,28</w:t>
            </w:r>
          </w:p>
        </w:tc>
        <w:tc>
          <w:tcPr>
            <w:tcW w:w="1418" w:type="dxa"/>
            <w:tcBorders>
              <w:top w:val="nil"/>
              <w:left w:val="nil"/>
              <w:bottom w:val="single" w:sz="4" w:space="0" w:color="auto"/>
              <w:right w:val="single" w:sz="4" w:space="0" w:color="auto"/>
            </w:tcBorders>
            <w:shd w:val="clear" w:color="auto" w:fill="auto"/>
            <w:vAlign w:val="center"/>
          </w:tcPr>
          <w:p w:rsidR="009070AE" w:rsidRPr="002E6ABA" w:rsidRDefault="00F44B3C" w:rsidP="00F44B3C">
            <w:pPr>
              <w:jc w:val="right"/>
              <w:rPr>
                <w:rFonts w:ascii="Arial" w:hAnsi="Arial" w:cs="Arial"/>
                <w:color w:val="000000"/>
                <w:sz w:val="18"/>
                <w:szCs w:val="18"/>
              </w:rPr>
            </w:pPr>
            <w:r w:rsidRPr="002E6ABA">
              <w:rPr>
                <w:rFonts w:ascii="Arial" w:hAnsi="Arial" w:cs="Arial"/>
                <w:color w:val="000000"/>
                <w:sz w:val="18"/>
                <w:szCs w:val="18"/>
              </w:rPr>
              <w:t>232.230,73</w:t>
            </w:r>
          </w:p>
        </w:tc>
      </w:tr>
      <w:tr w:rsidR="005B1622" w:rsidRPr="002E6ABA" w:rsidTr="004A3FAE">
        <w:trPr>
          <w:trHeight w:val="70"/>
          <w:jc w:val="center"/>
        </w:trPr>
        <w:tc>
          <w:tcPr>
            <w:tcW w:w="510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622" w:rsidRPr="002E6ABA" w:rsidRDefault="005B1622" w:rsidP="005B1622">
            <w:pPr>
              <w:jc w:val="center"/>
              <w:rPr>
                <w:rFonts w:ascii="Arial" w:hAnsi="Arial" w:cs="Arial"/>
                <w:b/>
                <w:bCs/>
                <w:color w:val="000000"/>
                <w:sz w:val="18"/>
                <w:szCs w:val="18"/>
              </w:rPr>
            </w:pPr>
            <w:r w:rsidRPr="002E6ABA">
              <w:rPr>
                <w:rFonts w:ascii="Arial" w:hAnsi="Arial" w:cs="Arial"/>
                <w:b/>
                <w:bCs/>
                <w:color w:val="000000"/>
                <w:sz w:val="18"/>
                <w:szCs w:val="18"/>
              </w:rPr>
              <w:t>Atividade Saúde com restrição</w:t>
            </w:r>
          </w:p>
        </w:tc>
        <w:tc>
          <w:tcPr>
            <w:tcW w:w="1418" w:type="dxa"/>
            <w:tcBorders>
              <w:top w:val="nil"/>
              <w:left w:val="nil"/>
              <w:bottom w:val="single" w:sz="4" w:space="0" w:color="auto"/>
              <w:right w:val="single" w:sz="4" w:space="0" w:color="auto"/>
            </w:tcBorders>
            <w:shd w:val="clear" w:color="auto" w:fill="auto"/>
            <w:vAlign w:val="center"/>
          </w:tcPr>
          <w:p w:rsidR="005B1622" w:rsidRPr="002E6ABA" w:rsidRDefault="005B1622" w:rsidP="005B1622">
            <w:pPr>
              <w:jc w:val="right"/>
              <w:rPr>
                <w:rFonts w:ascii="Arial" w:hAnsi="Arial" w:cs="Arial"/>
                <w:color w:val="000000"/>
                <w:sz w:val="18"/>
                <w:szCs w:val="18"/>
              </w:rPr>
            </w:pPr>
          </w:p>
        </w:tc>
      </w:tr>
      <w:tr w:rsidR="009070AE" w:rsidRPr="002E6ABA" w:rsidTr="004A3FAE">
        <w:trPr>
          <w:trHeight w:val="203"/>
          <w:jc w:val="center"/>
        </w:trPr>
        <w:tc>
          <w:tcPr>
            <w:tcW w:w="2869" w:type="dxa"/>
            <w:tcBorders>
              <w:top w:val="nil"/>
              <w:left w:val="single" w:sz="4" w:space="0" w:color="auto"/>
              <w:bottom w:val="single" w:sz="4" w:space="0" w:color="auto"/>
              <w:right w:val="single" w:sz="4" w:space="0" w:color="auto"/>
            </w:tcBorders>
            <w:shd w:val="clear" w:color="auto" w:fill="auto"/>
            <w:vAlign w:val="center"/>
            <w:hideMark/>
          </w:tcPr>
          <w:p w:rsidR="009070AE" w:rsidRPr="002E6ABA" w:rsidRDefault="009070AE" w:rsidP="009070AE">
            <w:pPr>
              <w:rPr>
                <w:rFonts w:ascii="Arial" w:hAnsi="Arial" w:cs="Arial"/>
                <w:color w:val="000000"/>
                <w:sz w:val="18"/>
                <w:szCs w:val="18"/>
              </w:rPr>
            </w:pPr>
            <w:r w:rsidRPr="002E6ABA">
              <w:rPr>
                <w:rFonts w:ascii="Arial" w:hAnsi="Arial" w:cs="Arial"/>
                <w:color w:val="000000"/>
                <w:sz w:val="18"/>
                <w:szCs w:val="18"/>
              </w:rPr>
              <w:t>Caixa e Bancos</w:t>
            </w:r>
          </w:p>
        </w:tc>
        <w:tc>
          <w:tcPr>
            <w:tcW w:w="1040" w:type="dxa"/>
            <w:tcBorders>
              <w:top w:val="nil"/>
              <w:left w:val="nil"/>
              <w:bottom w:val="single" w:sz="4" w:space="0" w:color="auto"/>
              <w:right w:val="single" w:sz="4" w:space="0" w:color="auto"/>
            </w:tcBorders>
            <w:shd w:val="clear" w:color="auto" w:fill="auto"/>
            <w:noWrap/>
            <w:vAlign w:val="bottom"/>
            <w:hideMark/>
          </w:tcPr>
          <w:p w:rsidR="009070AE" w:rsidRPr="002E6ABA" w:rsidRDefault="00977B77" w:rsidP="009070AE">
            <w:pPr>
              <w:jc w:val="right"/>
              <w:rPr>
                <w:rFonts w:ascii="Arial" w:hAnsi="Arial" w:cs="Arial"/>
                <w:color w:val="000000"/>
                <w:sz w:val="18"/>
                <w:szCs w:val="18"/>
              </w:rPr>
            </w:pPr>
            <w:r w:rsidRPr="002E6ABA">
              <w:rPr>
                <w:rFonts w:ascii="Arial" w:hAnsi="Arial" w:cs="Arial"/>
                <w:color w:val="000000"/>
                <w:sz w:val="18"/>
                <w:szCs w:val="18"/>
              </w:rPr>
              <w:t>27.151,45</w:t>
            </w:r>
          </w:p>
        </w:tc>
        <w:tc>
          <w:tcPr>
            <w:tcW w:w="1194" w:type="dxa"/>
            <w:tcBorders>
              <w:top w:val="nil"/>
              <w:left w:val="nil"/>
              <w:bottom w:val="single" w:sz="4" w:space="0" w:color="auto"/>
              <w:right w:val="single" w:sz="4" w:space="0" w:color="auto"/>
            </w:tcBorders>
            <w:shd w:val="clear" w:color="auto" w:fill="auto"/>
            <w:noWrap/>
            <w:vAlign w:val="bottom"/>
            <w:hideMark/>
          </w:tcPr>
          <w:p w:rsidR="009070AE" w:rsidRPr="002E6ABA" w:rsidRDefault="00A05747" w:rsidP="009070AE">
            <w:pPr>
              <w:jc w:val="right"/>
              <w:rPr>
                <w:rFonts w:ascii="Arial" w:hAnsi="Arial" w:cs="Arial"/>
                <w:color w:val="000000"/>
                <w:sz w:val="18"/>
                <w:szCs w:val="18"/>
              </w:rPr>
            </w:pPr>
            <w:r w:rsidRPr="002E6ABA">
              <w:rPr>
                <w:rFonts w:ascii="Arial" w:hAnsi="Arial" w:cs="Arial"/>
                <w:color w:val="000000"/>
                <w:sz w:val="18"/>
                <w:szCs w:val="18"/>
              </w:rPr>
              <w:t>15.400,02</w:t>
            </w:r>
          </w:p>
        </w:tc>
        <w:tc>
          <w:tcPr>
            <w:tcW w:w="1418" w:type="dxa"/>
            <w:tcBorders>
              <w:top w:val="nil"/>
              <w:left w:val="nil"/>
              <w:bottom w:val="single" w:sz="4" w:space="0" w:color="auto"/>
              <w:right w:val="single" w:sz="4" w:space="0" w:color="auto"/>
            </w:tcBorders>
            <w:shd w:val="clear" w:color="auto" w:fill="auto"/>
            <w:vAlign w:val="center"/>
          </w:tcPr>
          <w:p w:rsidR="009070AE" w:rsidRPr="002E6ABA" w:rsidRDefault="00F44B3C" w:rsidP="009070AE">
            <w:pPr>
              <w:jc w:val="right"/>
              <w:rPr>
                <w:rFonts w:ascii="Arial" w:hAnsi="Arial" w:cs="Arial"/>
                <w:color w:val="000000"/>
                <w:sz w:val="18"/>
                <w:szCs w:val="18"/>
              </w:rPr>
            </w:pPr>
            <w:r w:rsidRPr="002E6ABA">
              <w:rPr>
                <w:rFonts w:ascii="Arial" w:hAnsi="Arial" w:cs="Arial"/>
                <w:color w:val="000000"/>
                <w:sz w:val="18"/>
                <w:szCs w:val="18"/>
              </w:rPr>
              <w:t>11.751,43</w:t>
            </w:r>
          </w:p>
        </w:tc>
      </w:tr>
      <w:tr w:rsidR="00977B77" w:rsidRPr="002E6ABA" w:rsidTr="004A3FAE">
        <w:trPr>
          <w:trHeight w:val="78"/>
          <w:jc w:val="center"/>
        </w:trPr>
        <w:tc>
          <w:tcPr>
            <w:tcW w:w="2869" w:type="dxa"/>
            <w:tcBorders>
              <w:top w:val="nil"/>
              <w:left w:val="single" w:sz="4" w:space="0" w:color="auto"/>
              <w:bottom w:val="single" w:sz="4" w:space="0" w:color="auto"/>
              <w:right w:val="single" w:sz="4" w:space="0" w:color="auto"/>
            </w:tcBorders>
            <w:shd w:val="clear" w:color="auto" w:fill="auto"/>
            <w:vAlign w:val="center"/>
          </w:tcPr>
          <w:p w:rsidR="00977B77" w:rsidRPr="002E6ABA" w:rsidRDefault="00977B77" w:rsidP="009070AE">
            <w:pPr>
              <w:rPr>
                <w:rFonts w:ascii="Arial" w:hAnsi="Arial" w:cs="Arial"/>
                <w:color w:val="000000"/>
                <w:sz w:val="18"/>
                <w:szCs w:val="18"/>
              </w:rPr>
            </w:pPr>
            <w:r w:rsidRPr="002E6ABA">
              <w:rPr>
                <w:rFonts w:ascii="Arial" w:hAnsi="Arial" w:cs="Arial"/>
                <w:color w:val="000000"/>
                <w:sz w:val="18"/>
                <w:szCs w:val="18"/>
              </w:rPr>
              <w:t>Aplicações Financeiras</w:t>
            </w:r>
          </w:p>
        </w:tc>
        <w:tc>
          <w:tcPr>
            <w:tcW w:w="1040" w:type="dxa"/>
            <w:tcBorders>
              <w:top w:val="nil"/>
              <w:left w:val="nil"/>
              <w:bottom w:val="single" w:sz="4" w:space="0" w:color="auto"/>
              <w:right w:val="single" w:sz="4" w:space="0" w:color="auto"/>
            </w:tcBorders>
            <w:shd w:val="clear" w:color="auto" w:fill="auto"/>
            <w:noWrap/>
            <w:vAlign w:val="bottom"/>
          </w:tcPr>
          <w:p w:rsidR="00977B77" w:rsidRPr="002E6ABA" w:rsidRDefault="00977B77" w:rsidP="009070AE">
            <w:pPr>
              <w:jc w:val="right"/>
              <w:rPr>
                <w:rFonts w:ascii="Arial" w:hAnsi="Arial" w:cs="Arial"/>
                <w:color w:val="000000"/>
                <w:sz w:val="18"/>
                <w:szCs w:val="18"/>
              </w:rPr>
            </w:pPr>
            <w:r w:rsidRPr="002E6ABA">
              <w:rPr>
                <w:rFonts w:ascii="Arial" w:hAnsi="Arial" w:cs="Arial"/>
                <w:color w:val="000000"/>
                <w:sz w:val="18"/>
                <w:szCs w:val="18"/>
              </w:rPr>
              <w:t>74.312,37</w:t>
            </w:r>
          </w:p>
        </w:tc>
        <w:tc>
          <w:tcPr>
            <w:tcW w:w="1194" w:type="dxa"/>
            <w:tcBorders>
              <w:top w:val="nil"/>
              <w:left w:val="nil"/>
              <w:bottom w:val="single" w:sz="4" w:space="0" w:color="auto"/>
              <w:right w:val="single" w:sz="4" w:space="0" w:color="auto"/>
            </w:tcBorders>
            <w:shd w:val="clear" w:color="auto" w:fill="auto"/>
            <w:noWrap/>
            <w:vAlign w:val="bottom"/>
          </w:tcPr>
          <w:p w:rsidR="00977B77" w:rsidRPr="002E6ABA" w:rsidRDefault="00977B77" w:rsidP="009070AE">
            <w:pPr>
              <w:jc w:val="right"/>
              <w:rPr>
                <w:rFonts w:ascii="Arial" w:hAnsi="Arial" w:cs="Arial"/>
                <w:color w:val="000000"/>
                <w:sz w:val="18"/>
                <w:szCs w:val="18"/>
              </w:rPr>
            </w:pPr>
            <w:r w:rsidRPr="002E6ABA">
              <w:rPr>
                <w:rFonts w:ascii="Arial" w:hAnsi="Arial" w:cs="Arial"/>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tcPr>
          <w:p w:rsidR="00977B77" w:rsidRPr="002E6ABA" w:rsidRDefault="00F44B3C" w:rsidP="009070AE">
            <w:pPr>
              <w:jc w:val="right"/>
              <w:rPr>
                <w:rFonts w:ascii="Arial" w:hAnsi="Arial" w:cs="Arial"/>
                <w:color w:val="000000"/>
                <w:sz w:val="18"/>
                <w:szCs w:val="18"/>
              </w:rPr>
            </w:pPr>
            <w:r w:rsidRPr="002E6ABA">
              <w:rPr>
                <w:rFonts w:ascii="Arial" w:hAnsi="Arial" w:cs="Arial"/>
                <w:color w:val="000000"/>
                <w:sz w:val="18"/>
                <w:szCs w:val="18"/>
              </w:rPr>
              <w:t>74.312,37</w:t>
            </w:r>
          </w:p>
        </w:tc>
      </w:tr>
      <w:tr w:rsidR="009070AE" w:rsidRPr="002E6ABA" w:rsidTr="004A3FAE">
        <w:trPr>
          <w:trHeight w:val="111"/>
          <w:jc w:val="center"/>
        </w:trPr>
        <w:tc>
          <w:tcPr>
            <w:tcW w:w="510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70AE" w:rsidRPr="002E6ABA" w:rsidRDefault="009070AE" w:rsidP="009070AE">
            <w:pPr>
              <w:jc w:val="center"/>
              <w:rPr>
                <w:rFonts w:ascii="Arial" w:hAnsi="Arial" w:cs="Arial"/>
                <w:b/>
                <w:bCs/>
                <w:color w:val="000000"/>
                <w:sz w:val="18"/>
                <w:szCs w:val="18"/>
              </w:rPr>
            </w:pPr>
            <w:r w:rsidRPr="002E6ABA">
              <w:rPr>
                <w:rFonts w:ascii="Arial" w:hAnsi="Arial" w:cs="Arial"/>
                <w:b/>
                <w:bCs/>
                <w:color w:val="000000"/>
                <w:sz w:val="18"/>
                <w:szCs w:val="18"/>
              </w:rPr>
              <w:t>Atividade Meio Sustentável sem restrição</w:t>
            </w:r>
          </w:p>
        </w:tc>
        <w:tc>
          <w:tcPr>
            <w:tcW w:w="1418" w:type="dxa"/>
            <w:tcBorders>
              <w:top w:val="nil"/>
              <w:left w:val="nil"/>
              <w:bottom w:val="single" w:sz="4" w:space="0" w:color="auto"/>
              <w:right w:val="single" w:sz="4" w:space="0" w:color="auto"/>
            </w:tcBorders>
            <w:shd w:val="clear" w:color="auto" w:fill="auto"/>
            <w:vAlign w:val="bottom"/>
          </w:tcPr>
          <w:p w:rsidR="009070AE" w:rsidRPr="002E6ABA" w:rsidRDefault="009070AE" w:rsidP="009070AE">
            <w:pPr>
              <w:jc w:val="right"/>
              <w:rPr>
                <w:rFonts w:ascii="Arial" w:hAnsi="Arial" w:cs="Arial"/>
                <w:color w:val="000000"/>
                <w:sz w:val="18"/>
                <w:szCs w:val="18"/>
              </w:rPr>
            </w:pPr>
          </w:p>
        </w:tc>
      </w:tr>
      <w:tr w:rsidR="009070AE" w:rsidRPr="002E6ABA" w:rsidTr="004A3FAE">
        <w:trPr>
          <w:trHeight w:val="142"/>
          <w:jc w:val="center"/>
        </w:trPr>
        <w:tc>
          <w:tcPr>
            <w:tcW w:w="2869" w:type="dxa"/>
            <w:tcBorders>
              <w:top w:val="nil"/>
              <w:left w:val="single" w:sz="4" w:space="0" w:color="auto"/>
              <w:bottom w:val="single" w:sz="4" w:space="0" w:color="auto"/>
              <w:right w:val="single" w:sz="4" w:space="0" w:color="auto"/>
            </w:tcBorders>
            <w:shd w:val="clear" w:color="auto" w:fill="auto"/>
            <w:vAlign w:val="center"/>
            <w:hideMark/>
          </w:tcPr>
          <w:p w:rsidR="009070AE" w:rsidRPr="002E6ABA" w:rsidRDefault="009070AE" w:rsidP="009070AE">
            <w:pPr>
              <w:rPr>
                <w:rFonts w:ascii="Arial" w:hAnsi="Arial" w:cs="Arial"/>
                <w:color w:val="000000"/>
                <w:sz w:val="18"/>
                <w:szCs w:val="18"/>
              </w:rPr>
            </w:pPr>
            <w:r w:rsidRPr="002E6ABA">
              <w:rPr>
                <w:rFonts w:ascii="Arial" w:hAnsi="Arial" w:cs="Arial"/>
                <w:color w:val="000000"/>
                <w:sz w:val="18"/>
                <w:szCs w:val="18"/>
              </w:rPr>
              <w:t>Caixa e Bancos</w:t>
            </w:r>
          </w:p>
        </w:tc>
        <w:tc>
          <w:tcPr>
            <w:tcW w:w="1040" w:type="dxa"/>
            <w:tcBorders>
              <w:top w:val="nil"/>
              <w:left w:val="nil"/>
              <w:bottom w:val="single" w:sz="4" w:space="0" w:color="auto"/>
              <w:right w:val="single" w:sz="4" w:space="0" w:color="auto"/>
            </w:tcBorders>
            <w:shd w:val="clear" w:color="auto" w:fill="auto"/>
            <w:noWrap/>
            <w:vAlign w:val="bottom"/>
            <w:hideMark/>
          </w:tcPr>
          <w:p w:rsidR="009070AE" w:rsidRPr="002E6ABA" w:rsidRDefault="00977B77" w:rsidP="009070AE">
            <w:pPr>
              <w:jc w:val="right"/>
              <w:rPr>
                <w:rFonts w:ascii="Arial" w:hAnsi="Arial" w:cs="Arial"/>
                <w:color w:val="000000"/>
                <w:sz w:val="18"/>
                <w:szCs w:val="18"/>
              </w:rPr>
            </w:pPr>
            <w:r w:rsidRPr="002E6ABA">
              <w:rPr>
                <w:rFonts w:ascii="Arial" w:hAnsi="Arial" w:cs="Arial"/>
                <w:color w:val="000000"/>
                <w:sz w:val="18"/>
                <w:szCs w:val="18"/>
              </w:rPr>
              <w:t>32.522,58</w:t>
            </w:r>
          </w:p>
        </w:tc>
        <w:tc>
          <w:tcPr>
            <w:tcW w:w="1194" w:type="dxa"/>
            <w:tcBorders>
              <w:top w:val="nil"/>
              <w:left w:val="nil"/>
              <w:bottom w:val="single" w:sz="4" w:space="0" w:color="auto"/>
              <w:right w:val="single" w:sz="4" w:space="0" w:color="auto"/>
            </w:tcBorders>
            <w:shd w:val="clear" w:color="auto" w:fill="auto"/>
            <w:noWrap/>
            <w:vAlign w:val="bottom"/>
            <w:hideMark/>
          </w:tcPr>
          <w:p w:rsidR="009070AE" w:rsidRPr="002E6ABA" w:rsidRDefault="00A05747" w:rsidP="009070AE">
            <w:pPr>
              <w:jc w:val="right"/>
              <w:rPr>
                <w:rFonts w:ascii="Arial" w:hAnsi="Arial" w:cs="Arial"/>
                <w:color w:val="000000"/>
                <w:sz w:val="18"/>
                <w:szCs w:val="18"/>
              </w:rPr>
            </w:pPr>
            <w:r w:rsidRPr="002E6ABA">
              <w:rPr>
                <w:rFonts w:ascii="Arial" w:hAnsi="Arial" w:cs="Arial"/>
                <w:color w:val="000000"/>
                <w:sz w:val="18"/>
                <w:szCs w:val="18"/>
              </w:rPr>
              <w:t>76.791,24</w:t>
            </w:r>
          </w:p>
        </w:tc>
        <w:tc>
          <w:tcPr>
            <w:tcW w:w="1418" w:type="dxa"/>
            <w:tcBorders>
              <w:top w:val="nil"/>
              <w:left w:val="nil"/>
              <w:bottom w:val="single" w:sz="4" w:space="0" w:color="auto"/>
              <w:right w:val="single" w:sz="4" w:space="0" w:color="auto"/>
            </w:tcBorders>
            <w:shd w:val="clear" w:color="auto" w:fill="auto"/>
            <w:vAlign w:val="center"/>
          </w:tcPr>
          <w:p w:rsidR="009070AE" w:rsidRPr="002E6ABA" w:rsidRDefault="00F932EA" w:rsidP="009070AE">
            <w:pPr>
              <w:jc w:val="right"/>
              <w:rPr>
                <w:rFonts w:ascii="Arial" w:hAnsi="Arial" w:cs="Arial"/>
                <w:sz w:val="18"/>
                <w:szCs w:val="18"/>
              </w:rPr>
            </w:pPr>
            <w:r w:rsidRPr="002E6ABA">
              <w:rPr>
                <w:rFonts w:ascii="Arial" w:hAnsi="Arial" w:cs="Arial"/>
                <w:sz w:val="18"/>
                <w:szCs w:val="18"/>
              </w:rPr>
              <w:t>-</w:t>
            </w:r>
            <w:r w:rsidR="00F44B3C" w:rsidRPr="002E6ABA">
              <w:rPr>
                <w:rFonts w:ascii="Arial" w:hAnsi="Arial" w:cs="Arial"/>
                <w:sz w:val="18"/>
                <w:szCs w:val="18"/>
              </w:rPr>
              <w:t>44.268,66</w:t>
            </w:r>
          </w:p>
        </w:tc>
      </w:tr>
      <w:tr w:rsidR="009070AE" w:rsidRPr="002E6ABA" w:rsidTr="004A3FAE">
        <w:trPr>
          <w:trHeight w:val="88"/>
          <w:jc w:val="center"/>
        </w:trPr>
        <w:tc>
          <w:tcPr>
            <w:tcW w:w="2869" w:type="dxa"/>
            <w:tcBorders>
              <w:top w:val="nil"/>
              <w:left w:val="single" w:sz="4" w:space="0" w:color="auto"/>
              <w:bottom w:val="single" w:sz="4" w:space="0" w:color="auto"/>
              <w:right w:val="single" w:sz="4" w:space="0" w:color="auto"/>
            </w:tcBorders>
            <w:shd w:val="clear" w:color="auto" w:fill="auto"/>
            <w:noWrap/>
            <w:vAlign w:val="bottom"/>
            <w:hideMark/>
          </w:tcPr>
          <w:p w:rsidR="009070AE" w:rsidRPr="002E6ABA" w:rsidRDefault="009070AE" w:rsidP="009070AE">
            <w:pPr>
              <w:rPr>
                <w:rFonts w:ascii="Arial" w:hAnsi="Arial" w:cs="Arial"/>
                <w:color w:val="000000"/>
                <w:sz w:val="18"/>
                <w:szCs w:val="18"/>
              </w:rPr>
            </w:pPr>
            <w:r w:rsidRPr="002E6ABA">
              <w:rPr>
                <w:rFonts w:ascii="Arial" w:hAnsi="Arial" w:cs="Arial"/>
                <w:color w:val="000000"/>
                <w:sz w:val="18"/>
                <w:szCs w:val="18"/>
              </w:rPr>
              <w:t>Aplicações Financeiras</w:t>
            </w:r>
          </w:p>
        </w:tc>
        <w:tc>
          <w:tcPr>
            <w:tcW w:w="1040" w:type="dxa"/>
            <w:tcBorders>
              <w:top w:val="nil"/>
              <w:left w:val="nil"/>
              <w:bottom w:val="single" w:sz="4" w:space="0" w:color="auto"/>
              <w:right w:val="single" w:sz="4" w:space="0" w:color="auto"/>
            </w:tcBorders>
            <w:shd w:val="clear" w:color="auto" w:fill="auto"/>
            <w:noWrap/>
            <w:vAlign w:val="bottom"/>
            <w:hideMark/>
          </w:tcPr>
          <w:p w:rsidR="009070AE" w:rsidRPr="002E6ABA" w:rsidRDefault="00977B77" w:rsidP="009070AE">
            <w:pPr>
              <w:jc w:val="right"/>
              <w:rPr>
                <w:rFonts w:ascii="Arial" w:hAnsi="Arial" w:cs="Arial"/>
                <w:color w:val="000000"/>
                <w:sz w:val="18"/>
                <w:szCs w:val="18"/>
              </w:rPr>
            </w:pPr>
            <w:r w:rsidRPr="002E6ABA">
              <w:rPr>
                <w:rFonts w:ascii="Arial" w:hAnsi="Arial" w:cs="Arial"/>
                <w:color w:val="000000"/>
                <w:sz w:val="18"/>
                <w:szCs w:val="18"/>
              </w:rPr>
              <w:t>443.566,13</w:t>
            </w:r>
          </w:p>
        </w:tc>
        <w:tc>
          <w:tcPr>
            <w:tcW w:w="1194" w:type="dxa"/>
            <w:tcBorders>
              <w:top w:val="nil"/>
              <w:left w:val="nil"/>
              <w:bottom w:val="single" w:sz="4" w:space="0" w:color="auto"/>
              <w:right w:val="single" w:sz="4" w:space="0" w:color="auto"/>
            </w:tcBorders>
            <w:shd w:val="clear" w:color="auto" w:fill="auto"/>
            <w:noWrap/>
            <w:vAlign w:val="bottom"/>
            <w:hideMark/>
          </w:tcPr>
          <w:p w:rsidR="009070AE" w:rsidRPr="002E6ABA" w:rsidRDefault="00A05747" w:rsidP="009070AE">
            <w:pPr>
              <w:jc w:val="right"/>
              <w:rPr>
                <w:rFonts w:ascii="Arial" w:hAnsi="Arial" w:cs="Arial"/>
                <w:color w:val="000000"/>
                <w:sz w:val="18"/>
                <w:szCs w:val="18"/>
              </w:rPr>
            </w:pPr>
            <w:r w:rsidRPr="002E6ABA">
              <w:rPr>
                <w:rFonts w:ascii="Arial" w:hAnsi="Arial" w:cs="Arial"/>
                <w:color w:val="000000"/>
                <w:sz w:val="18"/>
                <w:szCs w:val="18"/>
              </w:rPr>
              <w:t>642.382,01</w:t>
            </w:r>
          </w:p>
        </w:tc>
        <w:tc>
          <w:tcPr>
            <w:tcW w:w="1418" w:type="dxa"/>
            <w:tcBorders>
              <w:top w:val="nil"/>
              <w:left w:val="nil"/>
              <w:bottom w:val="single" w:sz="4" w:space="0" w:color="auto"/>
              <w:right w:val="single" w:sz="4" w:space="0" w:color="auto"/>
            </w:tcBorders>
            <w:shd w:val="clear" w:color="auto" w:fill="auto"/>
            <w:vAlign w:val="center"/>
          </w:tcPr>
          <w:p w:rsidR="009070AE" w:rsidRPr="002E6ABA" w:rsidRDefault="00F44B3C" w:rsidP="009070AE">
            <w:pPr>
              <w:jc w:val="right"/>
              <w:rPr>
                <w:rFonts w:ascii="Arial" w:hAnsi="Arial" w:cs="Arial"/>
                <w:color w:val="000000"/>
                <w:sz w:val="18"/>
                <w:szCs w:val="18"/>
              </w:rPr>
            </w:pPr>
            <w:r w:rsidRPr="002E6ABA">
              <w:rPr>
                <w:rFonts w:ascii="Arial" w:hAnsi="Arial" w:cs="Arial"/>
                <w:color w:val="000000"/>
                <w:sz w:val="18"/>
                <w:szCs w:val="18"/>
              </w:rPr>
              <w:t>-198.815,88</w:t>
            </w:r>
          </w:p>
        </w:tc>
      </w:tr>
      <w:tr w:rsidR="009070AE" w:rsidRPr="002E6ABA" w:rsidTr="004A3FAE">
        <w:trPr>
          <w:trHeight w:val="70"/>
          <w:jc w:val="center"/>
        </w:trPr>
        <w:tc>
          <w:tcPr>
            <w:tcW w:w="286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9070AE" w:rsidRPr="002E6ABA" w:rsidRDefault="009070AE" w:rsidP="009070AE">
            <w:pPr>
              <w:rPr>
                <w:rFonts w:ascii="Arial" w:hAnsi="Arial" w:cs="Arial"/>
                <w:b/>
                <w:bCs/>
                <w:color w:val="000000"/>
                <w:sz w:val="18"/>
                <w:szCs w:val="18"/>
              </w:rPr>
            </w:pPr>
            <w:r w:rsidRPr="002E6ABA">
              <w:rPr>
                <w:rFonts w:ascii="Arial" w:hAnsi="Arial" w:cs="Arial"/>
                <w:b/>
                <w:bCs/>
                <w:color w:val="000000"/>
                <w:sz w:val="18"/>
                <w:szCs w:val="18"/>
              </w:rPr>
              <w:t>Total</w:t>
            </w:r>
          </w:p>
        </w:tc>
        <w:tc>
          <w:tcPr>
            <w:tcW w:w="1040" w:type="dxa"/>
            <w:tcBorders>
              <w:top w:val="nil"/>
              <w:left w:val="nil"/>
              <w:bottom w:val="single" w:sz="4" w:space="0" w:color="auto"/>
              <w:right w:val="single" w:sz="4" w:space="0" w:color="auto"/>
            </w:tcBorders>
            <w:shd w:val="clear" w:color="auto" w:fill="BFBFBF" w:themeFill="background1" w:themeFillShade="BF"/>
            <w:noWrap/>
            <w:vAlign w:val="bottom"/>
            <w:hideMark/>
          </w:tcPr>
          <w:p w:rsidR="009070AE" w:rsidRPr="002E6ABA" w:rsidRDefault="00977B77" w:rsidP="009070AE">
            <w:pPr>
              <w:jc w:val="right"/>
              <w:rPr>
                <w:rFonts w:ascii="Arial" w:hAnsi="Arial" w:cs="Arial"/>
                <w:b/>
                <w:bCs/>
                <w:color w:val="000000"/>
                <w:sz w:val="18"/>
                <w:szCs w:val="18"/>
              </w:rPr>
            </w:pPr>
            <w:r w:rsidRPr="002E6ABA">
              <w:rPr>
                <w:rFonts w:ascii="Arial" w:hAnsi="Arial" w:cs="Arial"/>
                <w:b/>
                <w:bCs/>
                <w:color w:val="000000"/>
                <w:sz w:val="18"/>
                <w:szCs w:val="18"/>
              </w:rPr>
              <w:t>874.551,45</w:t>
            </w:r>
          </w:p>
        </w:tc>
        <w:tc>
          <w:tcPr>
            <w:tcW w:w="1194" w:type="dxa"/>
            <w:tcBorders>
              <w:top w:val="nil"/>
              <w:left w:val="nil"/>
              <w:bottom w:val="single" w:sz="4" w:space="0" w:color="auto"/>
              <w:right w:val="single" w:sz="4" w:space="0" w:color="auto"/>
            </w:tcBorders>
            <w:shd w:val="clear" w:color="auto" w:fill="BFBFBF" w:themeFill="background1" w:themeFillShade="BF"/>
            <w:noWrap/>
            <w:vAlign w:val="bottom"/>
            <w:hideMark/>
          </w:tcPr>
          <w:p w:rsidR="009070AE" w:rsidRPr="002E6ABA" w:rsidRDefault="00C532ED" w:rsidP="009070AE">
            <w:pPr>
              <w:jc w:val="right"/>
              <w:rPr>
                <w:rFonts w:ascii="Arial" w:hAnsi="Arial" w:cs="Arial"/>
                <w:b/>
                <w:bCs/>
                <w:color w:val="000000"/>
                <w:sz w:val="18"/>
                <w:szCs w:val="18"/>
              </w:rPr>
            </w:pPr>
            <w:r w:rsidRPr="002E6ABA">
              <w:rPr>
                <w:rFonts w:ascii="Arial" w:hAnsi="Arial" w:cs="Arial"/>
                <w:b/>
                <w:bCs/>
                <w:color w:val="000000"/>
                <w:sz w:val="18"/>
                <w:szCs w:val="18"/>
              </w:rPr>
              <w:t>8</w:t>
            </w:r>
            <w:r w:rsidR="00A05747" w:rsidRPr="002E6ABA">
              <w:rPr>
                <w:rFonts w:ascii="Arial" w:hAnsi="Arial" w:cs="Arial"/>
                <w:b/>
                <w:bCs/>
                <w:color w:val="000000"/>
                <w:sz w:val="18"/>
                <w:szCs w:val="18"/>
              </w:rPr>
              <w:t>06.107,25</w:t>
            </w: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rsidR="009070AE" w:rsidRPr="002E6ABA" w:rsidRDefault="00F932EA" w:rsidP="009070AE">
            <w:pPr>
              <w:jc w:val="right"/>
              <w:rPr>
                <w:rFonts w:ascii="Arial" w:hAnsi="Arial" w:cs="Arial"/>
                <w:b/>
                <w:color w:val="000000"/>
                <w:sz w:val="18"/>
                <w:szCs w:val="18"/>
              </w:rPr>
            </w:pPr>
            <w:r w:rsidRPr="002E6ABA">
              <w:rPr>
                <w:rFonts w:ascii="Arial" w:hAnsi="Arial" w:cs="Arial"/>
                <w:b/>
                <w:color w:val="000000"/>
                <w:sz w:val="18"/>
                <w:szCs w:val="18"/>
              </w:rPr>
              <w:t>68.444,20</w:t>
            </w:r>
          </w:p>
        </w:tc>
      </w:tr>
    </w:tbl>
    <w:p w:rsidR="001B2132" w:rsidRPr="002E6ABA" w:rsidRDefault="001B2132" w:rsidP="005D7E0F">
      <w:pPr>
        <w:pStyle w:val="Default"/>
        <w:jc w:val="both"/>
        <w:rPr>
          <w:sz w:val="18"/>
          <w:szCs w:val="18"/>
        </w:rPr>
      </w:pPr>
    </w:p>
    <w:p w:rsidR="005D7E0F" w:rsidRPr="002E6ABA" w:rsidRDefault="005D7E0F" w:rsidP="005D7E0F">
      <w:pPr>
        <w:pStyle w:val="Default"/>
        <w:jc w:val="both"/>
        <w:rPr>
          <w:sz w:val="18"/>
          <w:szCs w:val="18"/>
        </w:rPr>
      </w:pPr>
      <w:r w:rsidRPr="002E6ABA">
        <w:rPr>
          <w:sz w:val="18"/>
          <w:szCs w:val="18"/>
        </w:rPr>
        <w:t xml:space="preserve">b) APLICAÇÕES DE LIQUIDEZ IMEDIATA </w:t>
      </w:r>
    </w:p>
    <w:p w:rsidR="005D7E0F" w:rsidRPr="002E6ABA" w:rsidRDefault="005D7E0F" w:rsidP="005D7E0F">
      <w:pPr>
        <w:pStyle w:val="Default"/>
        <w:jc w:val="both"/>
        <w:rPr>
          <w:sz w:val="18"/>
          <w:szCs w:val="18"/>
        </w:rPr>
      </w:pPr>
      <w:r w:rsidRPr="002E6ABA">
        <w:rPr>
          <w:sz w:val="18"/>
          <w:szCs w:val="18"/>
        </w:rPr>
        <w:t xml:space="preserve">As aplicações financeiras estão demonstradas pelos valores originais aplicados, acrescidos dos rendimentos pró-rata até a data das demonstrações contábeis. </w:t>
      </w:r>
    </w:p>
    <w:p w:rsidR="005B1622" w:rsidRPr="002E6ABA" w:rsidRDefault="005B1622" w:rsidP="005D7E0F">
      <w:pPr>
        <w:pStyle w:val="Default"/>
        <w:jc w:val="both"/>
        <w:rPr>
          <w:sz w:val="18"/>
          <w:szCs w:val="18"/>
        </w:rPr>
      </w:pPr>
    </w:p>
    <w:p w:rsidR="005D7E0F" w:rsidRPr="002E6ABA" w:rsidRDefault="005D7E0F" w:rsidP="005D7E0F">
      <w:pPr>
        <w:pStyle w:val="Default"/>
        <w:jc w:val="both"/>
        <w:rPr>
          <w:sz w:val="18"/>
          <w:szCs w:val="18"/>
        </w:rPr>
      </w:pPr>
      <w:r w:rsidRPr="002E6ABA">
        <w:rPr>
          <w:sz w:val="18"/>
          <w:szCs w:val="18"/>
        </w:rPr>
        <w:t xml:space="preserve">c) DIREITOS A RECEBER </w:t>
      </w:r>
    </w:p>
    <w:p w:rsidR="005D7E0F" w:rsidRPr="002E6ABA" w:rsidRDefault="005D7E0F" w:rsidP="005D7E0F">
      <w:pPr>
        <w:pStyle w:val="Corpodetexto"/>
        <w:rPr>
          <w:rFonts w:cs="Arial"/>
          <w:color w:val="000000"/>
          <w:sz w:val="18"/>
          <w:szCs w:val="18"/>
        </w:rPr>
      </w:pPr>
      <w:r w:rsidRPr="002E6ABA">
        <w:rPr>
          <w:rFonts w:cs="Arial"/>
          <w:color w:val="000000"/>
          <w:sz w:val="18"/>
          <w:szCs w:val="18"/>
        </w:rPr>
        <w:t>Os direitos a receber da entidade referem-se subvenções governamentais e estão em conformidade com seus efetivos valores reais incluindo as subvenções governamentais conforme a NBC TG 07 – Subven</w:t>
      </w:r>
      <w:r w:rsidR="00854CD8" w:rsidRPr="002E6ABA">
        <w:rPr>
          <w:rFonts w:cs="Arial"/>
          <w:color w:val="000000"/>
          <w:sz w:val="18"/>
          <w:szCs w:val="18"/>
        </w:rPr>
        <w:t>ção e Assistência Governamental, e</w:t>
      </w:r>
      <w:r w:rsidR="0060228F" w:rsidRPr="002E6ABA">
        <w:rPr>
          <w:rFonts w:cs="Arial"/>
          <w:color w:val="000000"/>
          <w:sz w:val="18"/>
          <w:szCs w:val="18"/>
        </w:rPr>
        <w:t xml:space="preserve"> adiantamentos para funcionários e ou</w:t>
      </w:r>
      <w:r w:rsidR="00854CD8" w:rsidRPr="002E6ABA">
        <w:rPr>
          <w:rFonts w:cs="Arial"/>
          <w:color w:val="000000"/>
          <w:sz w:val="18"/>
          <w:szCs w:val="18"/>
        </w:rPr>
        <w:t>tros.</w:t>
      </w:r>
    </w:p>
    <w:p w:rsidR="001B2132" w:rsidRPr="002E6ABA" w:rsidRDefault="001B2132" w:rsidP="005D7E0F">
      <w:pPr>
        <w:pStyle w:val="Default"/>
        <w:jc w:val="both"/>
        <w:rPr>
          <w:sz w:val="18"/>
          <w:szCs w:val="18"/>
        </w:rPr>
      </w:pPr>
    </w:p>
    <w:p w:rsidR="005D7E0F" w:rsidRPr="002E6ABA" w:rsidRDefault="005D7E0F" w:rsidP="005D7E0F">
      <w:pPr>
        <w:pStyle w:val="Default"/>
        <w:jc w:val="both"/>
        <w:rPr>
          <w:sz w:val="18"/>
          <w:szCs w:val="18"/>
        </w:rPr>
      </w:pPr>
      <w:r w:rsidRPr="002E6ABA">
        <w:rPr>
          <w:sz w:val="18"/>
          <w:szCs w:val="18"/>
        </w:rPr>
        <w:t xml:space="preserve">d) IMOBILIZADO E INTANGÍVEL </w:t>
      </w:r>
    </w:p>
    <w:p w:rsidR="005D7E0F" w:rsidRPr="002E6ABA" w:rsidRDefault="005D7E0F" w:rsidP="005D7E0F">
      <w:pPr>
        <w:pStyle w:val="Default"/>
        <w:jc w:val="both"/>
        <w:rPr>
          <w:sz w:val="18"/>
          <w:szCs w:val="18"/>
        </w:rPr>
      </w:pPr>
      <w:r w:rsidRPr="002E6ABA">
        <w:rPr>
          <w:sz w:val="18"/>
          <w:szCs w:val="18"/>
        </w:rPr>
        <w:t xml:space="preserve">Os bens integrantes do ativo imobilizado e intangível estão demonstrados pelo custo de aquisição ou construção, </w:t>
      </w:r>
      <w:r w:rsidRPr="002E6ABA">
        <w:rPr>
          <w:color w:val="auto"/>
          <w:sz w:val="18"/>
          <w:szCs w:val="18"/>
        </w:rPr>
        <w:t xml:space="preserve">corrigidos monetariamente até 31/dez./95, deduzidos </w:t>
      </w:r>
      <w:r w:rsidRPr="002E6ABA">
        <w:rPr>
          <w:sz w:val="18"/>
          <w:szCs w:val="18"/>
        </w:rPr>
        <w:t>das depreciações calculadas pelo método linear, pelas taxas estabelecidas pela Secretaria da Receita Federal</w:t>
      </w:r>
      <w:r w:rsidR="00F932EA" w:rsidRPr="002E6ABA">
        <w:rPr>
          <w:sz w:val="18"/>
          <w:szCs w:val="18"/>
        </w:rPr>
        <w:t xml:space="preserve">. A entidade realizou avaliação da vida útil efetiva dos bens no ano de 2018, conforme laudo técnico </w:t>
      </w:r>
      <w:r w:rsidR="00ED3658" w:rsidRPr="002E6ABA">
        <w:rPr>
          <w:sz w:val="18"/>
          <w:szCs w:val="18"/>
        </w:rPr>
        <w:t>de Ferrari Gestão de Ativos Ltda. CNPJ 93.272.003/0001-65, Inscrição Estadual 029/0373662 e registro do CREA/RS n°. 084.405, o qual encontra se arquivado na sede da instituição.</w:t>
      </w:r>
    </w:p>
    <w:p w:rsidR="005D7E0F" w:rsidRPr="002E6ABA" w:rsidRDefault="005D7E0F" w:rsidP="005D7E0F">
      <w:pPr>
        <w:pStyle w:val="Default"/>
        <w:jc w:val="both"/>
        <w:rPr>
          <w:sz w:val="18"/>
          <w:szCs w:val="18"/>
        </w:rPr>
      </w:pPr>
      <w:r w:rsidRPr="002E6ABA">
        <w:rPr>
          <w:sz w:val="18"/>
          <w:szCs w:val="18"/>
        </w:rPr>
        <w:t xml:space="preserve">Outros gastos são imobilizados apenas quando há uma expectativa de benefícios econômicos desse item do imobilizado. Qualquer outro tipo de gasto é reconhecido no resultado como despesa quando incorrido. </w:t>
      </w:r>
    </w:p>
    <w:p w:rsidR="005B1622" w:rsidRPr="002E6ABA" w:rsidRDefault="005B1622" w:rsidP="005D7E0F">
      <w:pPr>
        <w:pStyle w:val="Default"/>
        <w:jc w:val="both"/>
        <w:rPr>
          <w:color w:val="auto"/>
          <w:sz w:val="18"/>
          <w:szCs w:val="18"/>
        </w:rPr>
      </w:pPr>
    </w:p>
    <w:p w:rsidR="005D7E0F" w:rsidRPr="002E6ABA" w:rsidRDefault="005D7E0F" w:rsidP="005D7E0F">
      <w:pPr>
        <w:pStyle w:val="Default"/>
        <w:jc w:val="both"/>
        <w:rPr>
          <w:color w:val="auto"/>
          <w:sz w:val="18"/>
          <w:szCs w:val="18"/>
        </w:rPr>
      </w:pPr>
      <w:r w:rsidRPr="002E6ABA">
        <w:rPr>
          <w:color w:val="auto"/>
          <w:sz w:val="18"/>
          <w:szCs w:val="18"/>
        </w:rPr>
        <w:t xml:space="preserve">e) PASSIVO CIRCULANTE E NÃO CIRCULANTE </w:t>
      </w:r>
    </w:p>
    <w:p w:rsidR="005D7E0F" w:rsidRPr="002E6ABA" w:rsidRDefault="005D7E0F" w:rsidP="005D7E0F">
      <w:pPr>
        <w:pStyle w:val="Default"/>
        <w:jc w:val="both"/>
        <w:rPr>
          <w:color w:val="auto"/>
          <w:sz w:val="18"/>
          <w:szCs w:val="18"/>
        </w:rPr>
      </w:pPr>
      <w:r w:rsidRPr="002E6ABA">
        <w:rPr>
          <w:color w:val="auto"/>
          <w:sz w:val="18"/>
          <w:szCs w:val="18"/>
        </w:rPr>
        <w:t>Os passivos circulantes e não circulantes estão demonstrados pelos valores conhecidos ou calculáveis acrescidos dos correspondentes encargos incorridos até a data das demonstrações contábeis. Os passivos circulantes e não circulantes estão registrados com base em taxas de juros que refletem o prazo, a moeda e o risco de cada transação</w:t>
      </w:r>
      <w:r w:rsidRPr="002E6ABA">
        <w:rPr>
          <w:b/>
          <w:bCs/>
          <w:color w:val="auto"/>
          <w:sz w:val="18"/>
          <w:szCs w:val="18"/>
        </w:rPr>
        <w:t xml:space="preserve">. </w:t>
      </w:r>
    </w:p>
    <w:p w:rsidR="005B1622" w:rsidRPr="002E6ABA" w:rsidRDefault="005B1622" w:rsidP="005D7E0F">
      <w:pPr>
        <w:pStyle w:val="Default"/>
        <w:jc w:val="both"/>
        <w:rPr>
          <w:sz w:val="18"/>
          <w:szCs w:val="18"/>
        </w:rPr>
      </w:pPr>
    </w:p>
    <w:p w:rsidR="005D7E0F" w:rsidRPr="002E6ABA" w:rsidRDefault="00675D23" w:rsidP="005D7E0F">
      <w:pPr>
        <w:pStyle w:val="Default"/>
        <w:jc w:val="both"/>
        <w:rPr>
          <w:sz w:val="18"/>
          <w:szCs w:val="18"/>
        </w:rPr>
      </w:pPr>
      <w:r w:rsidRPr="002E6ABA">
        <w:rPr>
          <w:sz w:val="18"/>
          <w:szCs w:val="18"/>
        </w:rPr>
        <w:t>f</w:t>
      </w:r>
      <w:r w:rsidR="005D7E0F" w:rsidRPr="002E6ABA">
        <w:rPr>
          <w:sz w:val="18"/>
          <w:szCs w:val="18"/>
        </w:rPr>
        <w:t xml:space="preserve">) PRAZOS </w:t>
      </w:r>
    </w:p>
    <w:p w:rsidR="005B1622" w:rsidRDefault="005D7E0F" w:rsidP="007C784F">
      <w:pPr>
        <w:jc w:val="both"/>
        <w:rPr>
          <w:rFonts w:ascii="Arial" w:hAnsi="Arial" w:cs="Arial"/>
          <w:sz w:val="18"/>
          <w:szCs w:val="18"/>
        </w:rPr>
      </w:pPr>
      <w:r w:rsidRPr="002E6ABA">
        <w:rPr>
          <w:rFonts w:ascii="Arial" w:hAnsi="Arial" w:cs="Arial"/>
          <w:sz w:val="18"/>
          <w:szCs w:val="18"/>
        </w:rPr>
        <w:t>Os ativos realizáveis e os passivos exigíveis até o encerramento do exercício seguinte foram classificados como circulantes.</w:t>
      </w:r>
    </w:p>
    <w:p w:rsidR="007C784F" w:rsidRPr="002E6ABA" w:rsidRDefault="007C784F" w:rsidP="007C784F">
      <w:pPr>
        <w:jc w:val="both"/>
        <w:rPr>
          <w:rFonts w:ascii="Arial" w:hAnsi="Arial" w:cs="Arial"/>
          <w:sz w:val="18"/>
          <w:szCs w:val="18"/>
        </w:rPr>
      </w:pPr>
    </w:p>
    <w:p w:rsidR="005D7E0F" w:rsidRPr="002E6ABA" w:rsidRDefault="00675D23" w:rsidP="005D7E0F">
      <w:pPr>
        <w:pStyle w:val="Default"/>
        <w:jc w:val="both"/>
        <w:rPr>
          <w:sz w:val="18"/>
          <w:szCs w:val="18"/>
        </w:rPr>
      </w:pPr>
      <w:r w:rsidRPr="002E6ABA">
        <w:rPr>
          <w:sz w:val="18"/>
          <w:szCs w:val="18"/>
        </w:rPr>
        <w:t>g</w:t>
      </w:r>
      <w:r w:rsidR="005D7E0F" w:rsidRPr="002E6ABA">
        <w:rPr>
          <w:sz w:val="18"/>
          <w:szCs w:val="18"/>
        </w:rPr>
        <w:t xml:space="preserve">) PROVISÃO PARA FÉRIAS E ENCARGOS </w:t>
      </w:r>
    </w:p>
    <w:p w:rsidR="005D7E0F" w:rsidRPr="002E6ABA" w:rsidRDefault="005D7E0F" w:rsidP="005D7E0F">
      <w:pPr>
        <w:pStyle w:val="Default"/>
        <w:jc w:val="both"/>
        <w:rPr>
          <w:sz w:val="18"/>
          <w:szCs w:val="18"/>
        </w:rPr>
      </w:pPr>
      <w:r w:rsidRPr="002E6ABA">
        <w:rPr>
          <w:sz w:val="18"/>
          <w:szCs w:val="18"/>
        </w:rPr>
        <w:t xml:space="preserve">Foram provisionadas com base nos direitos adquiridos pelos empregados até a data das demonstrações contábeis. </w:t>
      </w:r>
    </w:p>
    <w:p w:rsidR="005B1622" w:rsidRPr="002E6ABA" w:rsidRDefault="005B1622" w:rsidP="005D7E0F">
      <w:pPr>
        <w:pStyle w:val="Default"/>
        <w:jc w:val="both"/>
        <w:rPr>
          <w:sz w:val="18"/>
          <w:szCs w:val="18"/>
        </w:rPr>
      </w:pPr>
    </w:p>
    <w:p w:rsidR="005D7E0F" w:rsidRPr="002E6ABA" w:rsidRDefault="00675D23" w:rsidP="005D7E0F">
      <w:pPr>
        <w:pStyle w:val="Default"/>
        <w:jc w:val="both"/>
        <w:rPr>
          <w:sz w:val="18"/>
          <w:szCs w:val="18"/>
        </w:rPr>
      </w:pPr>
      <w:r w:rsidRPr="002E6ABA">
        <w:rPr>
          <w:sz w:val="18"/>
          <w:szCs w:val="18"/>
        </w:rPr>
        <w:t>h</w:t>
      </w:r>
      <w:r w:rsidR="005D7E0F" w:rsidRPr="002E6ABA">
        <w:rPr>
          <w:sz w:val="18"/>
          <w:szCs w:val="18"/>
        </w:rPr>
        <w:t xml:space="preserve">) RECEITAS E DESPESAS </w:t>
      </w:r>
    </w:p>
    <w:p w:rsidR="005D7E0F" w:rsidRPr="002E6ABA" w:rsidRDefault="005D7E0F" w:rsidP="005D7E0F">
      <w:pPr>
        <w:pStyle w:val="Default"/>
        <w:jc w:val="both"/>
        <w:rPr>
          <w:sz w:val="18"/>
          <w:szCs w:val="18"/>
        </w:rPr>
      </w:pPr>
      <w:r w:rsidRPr="002E6ABA">
        <w:rPr>
          <w:sz w:val="18"/>
          <w:szCs w:val="18"/>
        </w:rPr>
        <w:t xml:space="preserve">As receitas e despesas foram apropriadas obedecendo ao regime de competência. </w:t>
      </w:r>
    </w:p>
    <w:p w:rsidR="005B1622" w:rsidRPr="002E6ABA" w:rsidRDefault="005B1622" w:rsidP="005D7E0F">
      <w:pPr>
        <w:pStyle w:val="Default"/>
        <w:jc w:val="both"/>
        <w:rPr>
          <w:sz w:val="18"/>
          <w:szCs w:val="18"/>
        </w:rPr>
      </w:pPr>
    </w:p>
    <w:p w:rsidR="005D7E0F" w:rsidRPr="002E6ABA" w:rsidRDefault="00675D23" w:rsidP="005D7E0F">
      <w:pPr>
        <w:pStyle w:val="Default"/>
        <w:jc w:val="both"/>
        <w:rPr>
          <w:sz w:val="18"/>
          <w:szCs w:val="18"/>
        </w:rPr>
      </w:pPr>
      <w:r w:rsidRPr="002E6ABA">
        <w:rPr>
          <w:sz w:val="18"/>
          <w:szCs w:val="18"/>
        </w:rPr>
        <w:t>i</w:t>
      </w:r>
      <w:r w:rsidR="005D7E0F" w:rsidRPr="002E6ABA">
        <w:rPr>
          <w:sz w:val="18"/>
          <w:szCs w:val="18"/>
        </w:rPr>
        <w:t xml:space="preserve">) APURAÇÃO DO RESULTADO </w:t>
      </w:r>
    </w:p>
    <w:p w:rsidR="005D7E0F" w:rsidRPr="002E6ABA" w:rsidRDefault="005D7E0F" w:rsidP="005D7E0F">
      <w:pPr>
        <w:pStyle w:val="Default"/>
        <w:jc w:val="both"/>
        <w:rPr>
          <w:sz w:val="18"/>
          <w:szCs w:val="18"/>
        </w:rPr>
      </w:pPr>
      <w:r w:rsidRPr="002E6ABA">
        <w:rPr>
          <w:sz w:val="18"/>
          <w:szCs w:val="18"/>
        </w:rPr>
        <w:t xml:space="preserve">O resultado foi apurado segundo o Regime de Competência. As receitas de prestação de serviços são mensuradas pelo valor justo acordado em contrato e reconhecidas quando for provável que benefícios econômicos futuros fluam para a entidade e assim possam ser confiavelmente mensurados. Os rendimentos e encargos incidentes sobre os Ativos e Passivos e suas realizações estão reconhecidas no resultado do período. </w:t>
      </w:r>
    </w:p>
    <w:p w:rsidR="005B1622" w:rsidRPr="002E6ABA" w:rsidRDefault="005B1622" w:rsidP="005D7E0F">
      <w:pPr>
        <w:pStyle w:val="Default"/>
        <w:jc w:val="both"/>
        <w:rPr>
          <w:sz w:val="18"/>
          <w:szCs w:val="18"/>
        </w:rPr>
      </w:pPr>
    </w:p>
    <w:p w:rsidR="005D7E0F" w:rsidRPr="002E6ABA" w:rsidRDefault="00675D23" w:rsidP="005D7E0F">
      <w:pPr>
        <w:pStyle w:val="Default"/>
        <w:jc w:val="both"/>
        <w:rPr>
          <w:sz w:val="18"/>
          <w:szCs w:val="18"/>
        </w:rPr>
      </w:pPr>
      <w:r w:rsidRPr="002E6ABA">
        <w:rPr>
          <w:sz w:val="18"/>
          <w:szCs w:val="18"/>
        </w:rPr>
        <w:t>j</w:t>
      </w:r>
      <w:r w:rsidR="005D7E0F" w:rsidRPr="002E6ABA">
        <w:rPr>
          <w:sz w:val="18"/>
          <w:szCs w:val="18"/>
        </w:rPr>
        <w:t xml:space="preserve">) SEGREGAÇÃO CONTÁBIL DAS ATIVIDADES </w:t>
      </w:r>
    </w:p>
    <w:p w:rsidR="002E6ABA" w:rsidRPr="002E6ABA" w:rsidRDefault="005D7E0F" w:rsidP="00675D23">
      <w:pPr>
        <w:jc w:val="both"/>
        <w:rPr>
          <w:rFonts w:ascii="Arial" w:hAnsi="Arial" w:cs="Arial"/>
          <w:sz w:val="18"/>
          <w:szCs w:val="18"/>
        </w:rPr>
      </w:pPr>
      <w:r w:rsidRPr="002E6ABA">
        <w:rPr>
          <w:rFonts w:ascii="Arial" w:hAnsi="Arial" w:cs="Arial"/>
          <w:sz w:val="18"/>
          <w:szCs w:val="18"/>
        </w:rPr>
        <w:t>A entidade atua na área de Educação, saúde e assistência social, e segrega as atividades, conforme o que preceit</w:t>
      </w:r>
      <w:r w:rsidR="00675D23" w:rsidRPr="002E6ABA">
        <w:rPr>
          <w:rFonts w:ascii="Arial" w:hAnsi="Arial" w:cs="Arial"/>
          <w:sz w:val="18"/>
          <w:szCs w:val="18"/>
        </w:rPr>
        <w:t>ua o art. 33 da lei 12.101/09.</w:t>
      </w:r>
    </w:p>
    <w:p w:rsidR="002E6ABA" w:rsidRPr="002E6ABA" w:rsidRDefault="002E6ABA" w:rsidP="00675D23">
      <w:pPr>
        <w:jc w:val="both"/>
        <w:rPr>
          <w:rFonts w:ascii="Arial" w:hAnsi="Arial" w:cs="Arial"/>
          <w:sz w:val="18"/>
          <w:szCs w:val="18"/>
        </w:rPr>
      </w:pPr>
    </w:p>
    <w:p w:rsidR="005B1622" w:rsidRPr="002E6ABA" w:rsidRDefault="00675D23" w:rsidP="007C784F">
      <w:pPr>
        <w:jc w:val="both"/>
        <w:rPr>
          <w:rFonts w:ascii="Arial" w:hAnsi="Arial" w:cs="Arial"/>
          <w:sz w:val="18"/>
          <w:szCs w:val="18"/>
        </w:rPr>
      </w:pPr>
      <w:r w:rsidRPr="002E6ABA">
        <w:rPr>
          <w:rFonts w:ascii="Arial" w:hAnsi="Arial" w:cs="Arial"/>
          <w:sz w:val="18"/>
          <w:szCs w:val="18"/>
        </w:rPr>
        <w:t xml:space="preserve"> </w:t>
      </w:r>
      <w:r w:rsidR="0052197D" w:rsidRPr="002E6ABA">
        <w:rPr>
          <w:rFonts w:ascii="Arial" w:hAnsi="Arial" w:cs="Arial"/>
          <w:sz w:val="18"/>
          <w:szCs w:val="18"/>
        </w:rPr>
        <w:t>N</w:t>
      </w:r>
      <w:r w:rsidR="005B1622" w:rsidRPr="002E6ABA">
        <w:rPr>
          <w:rFonts w:ascii="Arial" w:hAnsi="Arial" w:cs="Arial"/>
          <w:sz w:val="18"/>
          <w:szCs w:val="18"/>
        </w:rPr>
        <w:t xml:space="preserve">OTA </w:t>
      </w:r>
      <w:proofErr w:type="gramStart"/>
      <w:r w:rsidR="005B1622" w:rsidRPr="002E6ABA">
        <w:rPr>
          <w:rFonts w:ascii="Arial" w:hAnsi="Arial" w:cs="Arial"/>
          <w:sz w:val="18"/>
          <w:szCs w:val="18"/>
        </w:rPr>
        <w:t>5</w:t>
      </w:r>
      <w:proofErr w:type="gramEnd"/>
      <w:r w:rsidR="005B1622" w:rsidRPr="002E6ABA">
        <w:rPr>
          <w:rFonts w:ascii="Arial" w:hAnsi="Arial" w:cs="Arial"/>
          <w:sz w:val="18"/>
          <w:szCs w:val="18"/>
        </w:rPr>
        <w:t>. OUTROS RECEBIVEIS</w:t>
      </w:r>
    </w:p>
    <w:p w:rsidR="005B1622" w:rsidRPr="002E6ABA" w:rsidRDefault="005B1622" w:rsidP="005B1622">
      <w:pPr>
        <w:pStyle w:val="Corpodetexto"/>
        <w:rPr>
          <w:rFonts w:cs="Arial"/>
          <w:sz w:val="18"/>
          <w:szCs w:val="18"/>
        </w:rPr>
      </w:pPr>
      <w:r w:rsidRPr="002E6ABA">
        <w:rPr>
          <w:rFonts w:cs="Arial"/>
          <w:sz w:val="18"/>
          <w:szCs w:val="18"/>
        </w:rPr>
        <w:t xml:space="preserve">Esta conta registra os adiantamentos realizados pela Associação, para realização de despesas, </w:t>
      </w:r>
      <w:r w:rsidR="003F13B5" w:rsidRPr="002E6ABA">
        <w:rPr>
          <w:rFonts w:cs="Arial"/>
          <w:sz w:val="18"/>
          <w:szCs w:val="18"/>
        </w:rPr>
        <w:t xml:space="preserve">tais como seguros, </w:t>
      </w:r>
      <w:r w:rsidRPr="002E6ABA">
        <w:rPr>
          <w:rFonts w:cs="Arial"/>
          <w:sz w:val="18"/>
          <w:szCs w:val="18"/>
        </w:rPr>
        <w:t>adiantamento para colaborado</w:t>
      </w:r>
      <w:r w:rsidR="003F13B5" w:rsidRPr="002E6ABA">
        <w:rPr>
          <w:rFonts w:cs="Arial"/>
          <w:sz w:val="18"/>
          <w:szCs w:val="18"/>
        </w:rPr>
        <w:t>res (férias) e valores a receber por determinação judicial.</w:t>
      </w:r>
    </w:p>
    <w:p w:rsidR="003F13B5" w:rsidRPr="002E6ABA" w:rsidRDefault="003F13B5" w:rsidP="005B1622">
      <w:pPr>
        <w:pStyle w:val="Corpodetexto"/>
        <w:rPr>
          <w:rFonts w:cs="Arial"/>
          <w:sz w:val="18"/>
          <w:szCs w:val="18"/>
        </w:rPr>
      </w:pPr>
    </w:p>
    <w:p w:rsidR="005B1622" w:rsidRPr="002E6ABA" w:rsidRDefault="005B1622" w:rsidP="005B1622">
      <w:pPr>
        <w:pStyle w:val="Default"/>
        <w:jc w:val="both"/>
        <w:rPr>
          <w:rFonts w:eastAsiaTheme="minorHAnsi"/>
          <w:b/>
          <w:bCs/>
          <w:sz w:val="18"/>
          <w:szCs w:val="18"/>
          <w:lang w:eastAsia="en-US"/>
        </w:rPr>
      </w:pPr>
      <w:r w:rsidRPr="002E6ABA">
        <w:rPr>
          <w:b/>
          <w:sz w:val="18"/>
          <w:szCs w:val="18"/>
        </w:rPr>
        <w:t>N</w:t>
      </w:r>
      <w:r w:rsidRPr="002E6ABA">
        <w:rPr>
          <w:sz w:val="18"/>
          <w:szCs w:val="18"/>
        </w:rPr>
        <w:t xml:space="preserve">OTA </w:t>
      </w:r>
      <w:proofErr w:type="gramStart"/>
      <w:r w:rsidR="005D7E0F" w:rsidRPr="002E6ABA">
        <w:rPr>
          <w:sz w:val="18"/>
          <w:szCs w:val="18"/>
        </w:rPr>
        <w:t>6</w:t>
      </w:r>
      <w:proofErr w:type="gramEnd"/>
      <w:r w:rsidRPr="002E6ABA">
        <w:rPr>
          <w:sz w:val="18"/>
          <w:szCs w:val="18"/>
        </w:rPr>
        <w:t>.</w:t>
      </w:r>
      <w:r w:rsidR="005D7E0F" w:rsidRPr="002E6ABA">
        <w:rPr>
          <w:sz w:val="18"/>
          <w:szCs w:val="18"/>
        </w:rPr>
        <w:t xml:space="preserve"> </w:t>
      </w:r>
      <w:r w:rsidRPr="002E6ABA">
        <w:rPr>
          <w:rFonts w:eastAsiaTheme="minorHAnsi"/>
          <w:bCs/>
          <w:sz w:val="18"/>
          <w:szCs w:val="18"/>
          <w:lang w:eastAsia="en-US"/>
        </w:rPr>
        <w:t>ATIVO NÃO CIRCULANTE (IMOBILIZADO E INTANGÍVEL)</w:t>
      </w:r>
    </w:p>
    <w:p w:rsidR="001E0F3F" w:rsidRDefault="005B1622" w:rsidP="005B1622">
      <w:pPr>
        <w:autoSpaceDE w:val="0"/>
        <w:autoSpaceDN w:val="0"/>
        <w:adjustRightInd w:val="0"/>
        <w:jc w:val="both"/>
        <w:rPr>
          <w:rFonts w:ascii="Arial" w:hAnsi="Arial" w:cs="Arial"/>
          <w:sz w:val="18"/>
          <w:szCs w:val="18"/>
        </w:rPr>
      </w:pPr>
      <w:r w:rsidRPr="002E6ABA">
        <w:rPr>
          <w:rFonts w:ascii="Arial" w:eastAsiaTheme="minorHAnsi" w:hAnsi="Arial" w:cs="Arial"/>
          <w:color w:val="000000"/>
          <w:sz w:val="18"/>
          <w:szCs w:val="18"/>
          <w:lang w:eastAsia="en-US"/>
        </w:rPr>
        <w:t xml:space="preserve">Os ativos Imobilizados e Intangíveis foram contabilizados pelo custo de aquisição ou construção, deduzidos da depreciação do período, originando o valor líquido contábil. O valor de recuperação dos bens e direitos do imobilizado e intangível são periodicamente avaliados para </w:t>
      </w:r>
      <w:r w:rsidRPr="002E6ABA">
        <w:rPr>
          <w:rFonts w:ascii="Arial" w:hAnsi="Arial" w:cs="Arial"/>
          <w:sz w:val="18"/>
          <w:szCs w:val="18"/>
        </w:rPr>
        <w:t>que se possa efetuar o registro de perdas potenciais ou uma revisão dos critérios das taxas de depreciação na finalidade de atender a Lei nº 11.638/07, Deliberação CVM nº. 583/2009, Deliberação CVM nº 644/2010, Resoluções CFC nº 1.177/09, que aprovou a NBC TG 27 (R3) e Resolução CFC nº 1.303/10, que aprovou a NBC TG 04 (R3).</w:t>
      </w:r>
    </w:p>
    <w:p w:rsidR="001E0F3F" w:rsidRPr="002E6ABA" w:rsidRDefault="001E0F3F" w:rsidP="005B1622">
      <w:pPr>
        <w:autoSpaceDE w:val="0"/>
        <w:autoSpaceDN w:val="0"/>
        <w:adjustRightInd w:val="0"/>
        <w:jc w:val="both"/>
        <w:rPr>
          <w:rFonts w:ascii="Arial" w:hAnsi="Arial" w:cs="Arial"/>
          <w:sz w:val="18"/>
          <w:szCs w:val="18"/>
        </w:rPr>
      </w:pPr>
    </w:p>
    <w:tbl>
      <w:tblPr>
        <w:tblW w:w="9908" w:type="dxa"/>
        <w:jc w:val="center"/>
        <w:tblCellMar>
          <w:left w:w="70" w:type="dxa"/>
          <w:right w:w="70" w:type="dxa"/>
        </w:tblCellMar>
        <w:tblLook w:val="0000" w:firstRow="0" w:lastRow="0" w:firstColumn="0" w:lastColumn="0" w:noHBand="0" w:noVBand="0"/>
      </w:tblPr>
      <w:tblGrid>
        <w:gridCol w:w="3813"/>
        <w:gridCol w:w="1559"/>
        <w:gridCol w:w="1417"/>
        <w:gridCol w:w="1276"/>
        <w:gridCol w:w="1843"/>
      </w:tblGrid>
      <w:tr w:rsidR="000B3228" w:rsidRPr="002E6ABA" w:rsidTr="002B6BD2">
        <w:trPr>
          <w:trHeight w:val="174"/>
          <w:jc w:val="center"/>
        </w:trPr>
        <w:tc>
          <w:tcPr>
            <w:tcW w:w="9908" w:type="dxa"/>
            <w:gridSpan w:val="5"/>
            <w:tcBorders>
              <w:top w:val="single" w:sz="12" w:space="0" w:color="auto"/>
              <w:left w:val="single" w:sz="12" w:space="0" w:color="auto"/>
              <w:bottom w:val="nil"/>
              <w:right w:val="single" w:sz="12" w:space="0" w:color="000000"/>
            </w:tcBorders>
            <w:shd w:val="clear" w:color="auto" w:fill="D9D9D9" w:themeFill="background1" w:themeFillShade="D9"/>
            <w:noWrap/>
            <w:vAlign w:val="bottom"/>
          </w:tcPr>
          <w:p w:rsidR="000B3228" w:rsidRPr="002E6ABA" w:rsidRDefault="000B3228" w:rsidP="00770671">
            <w:pPr>
              <w:jc w:val="center"/>
              <w:rPr>
                <w:rFonts w:ascii="Arial" w:hAnsi="Arial" w:cs="Arial"/>
                <w:b/>
                <w:bCs/>
                <w:sz w:val="18"/>
                <w:szCs w:val="18"/>
              </w:rPr>
            </w:pPr>
            <w:r w:rsidRPr="002E6ABA">
              <w:rPr>
                <w:rFonts w:ascii="Arial" w:hAnsi="Arial" w:cs="Arial"/>
                <w:b/>
                <w:bCs/>
                <w:sz w:val="18"/>
                <w:szCs w:val="18"/>
              </w:rPr>
              <w:t>MOVIMENTAÇÃO PATRIMONIAL</w:t>
            </w:r>
          </w:p>
        </w:tc>
      </w:tr>
      <w:tr w:rsidR="000B3228" w:rsidRPr="002E6ABA" w:rsidTr="0052197D">
        <w:trPr>
          <w:trHeight w:val="300"/>
          <w:jc w:val="center"/>
        </w:trPr>
        <w:tc>
          <w:tcPr>
            <w:tcW w:w="3813" w:type="dxa"/>
            <w:vMerge w:val="restart"/>
            <w:tcBorders>
              <w:top w:val="single" w:sz="8" w:space="0" w:color="auto"/>
              <w:left w:val="single" w:sz="12" w:space="0" w:color="auto"/>
              <w:bottom w:val="single" w:sz="8" w:space="0" w:color="000000"/>
              <w:right w:val="single" w:sz="8" w:space="0" w:color="auto"/>
            </w:tcBorders>
            <w:shd w:val="clear" w:color="auto" w:fill="auto"/>
            <w:noWrap/>
            <w:vAlign w:val="bottom"/>
          </w:tcPr>
          <w:p w:rsidR="000B3228" w:rsidRPr="002E6ABA" w:rsidRDefault="000B3228" w:rsidP="00770671">
            <w:pPr>
              <w:jc w:val="center"/>
              <w:rPr>
                <w:rFonts w:ascii="Arial" w:hAnsi="Arial" w:cs="Arial"/>
                <w:b/>
                <w:bCs/>
                <w:sz w:val="18"/>
                <w:szCs w:val="18"/>
              </w:rPr>
            </w:pPr>
            <w:r w:rsidRPr="002E6ABA">
              <w:rPr>
                <w:rFonts w:ascii="Arial" w:hAnsi="Arial" w:cs="Arial"/>
                <w:b/>
                <w:bCs/>
                <w:sz w:val="18"/>
                <w:szCs w:val="18"/>
              </w:rPr>
              <w:t>Descrição</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0B3228" w:rsidRPr="002E6ABA" w:rsidRDefault="000B3228" w:rsidP="00770671">
            <w:pPr>
              <w:jc w:val="center"/>
              <w:rPr>
                <w:rFonts w:ascii="Arial" w:hAnsi="Arial" w:cs="Arial"/>
                <w:b/>
                <w:bCs/>
                <w:sz w:val="18"/>
                <w:szCs w:val="18"/>
              </w:rPr>
            </w:pPr>
            <w:r w:rsidRPr="002E6ABA">
              <w:rPr>
                <w:rFonts w:ascii="Arial" w:hAnsi="Arial" w:cs="Arial"/>
                <w:b/>
                <w:bCs/>
                <w:sz w:val="18"/>
                <w:szCs w:val="18"/>
              </w:rPr>
              <w:t>Saldo Inicial R$</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0B3228" w:rsidRPr="002E6ABA" w:rsidRDefault="000B3228" w:rsidP="00770671">
            <w:pPr>
              <w:jc w:val="center"/>
              <w:rPr>
                <w:rFonts w:ascii="Arial" w:hAnsi="Arial" w:cs="Arial"/>
                <w:b/>
                <w:bCs/>
                <w:sz w:val="18"/>
                <w:szCs w:val="18"/>
              </w:rPr>
            </w:pPr>
            <w:r w:rsidRPr="002E6ABA">
              <w:rPr>
                <w:rFonts w:ascii="Arial" w:hAnsi="Arial" w:cs="Arial"/>
                <w:b/>
                <w:bCs/>
                <w:sz w:val="18"/>
                <w:szCs w:val="18"/>
              </w:rPr>
              <w:t>Aquisições</w:t>
            </w:r>
          </w:p>
          <w:p w:rsidR="000B3228" w:rsidRPr="002E6ABA" w:rsidRDefault="000B3228" w:rsidP="00770671">
            <w:pPr>
              <w:jc w:val="center"/>
              <w:rPr>
                <w:rFonts w:ascii="Arial" w:hAnsi="Arial" w:cs="Arial"/>
                <w:b/>
                <w:bCs/>
                <w:sz w:val="18"/>
                <w:szCs w:val="18"/>
              </w:rPr>
            </w:pPr>
            <w:r w:rsidRPr="002E6ABA">
              <w:rPr>
                <w:rFonts w:ascii="Arial" w:hAnsi="Arial" w:cs="Arial"/>
                <w:b/>
                <w:bCs/>
                <w:sz w:val="18"/>
                <w:szCs w:val="18"/>
              </w:rPr>
              <w:t>RS</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0B3228" w:rsidRPr="002E6ABA" w:rsidRDefault="000B3228" w:rsidP="00770671">
            <w:pPr>
              <w:jc w:val="center"/>
              <w:rPr>
                <w:rFonts w:ascii="Arial" w:hAnsi="Arial" w:cs="Arial"/>
                <w:b/>
                <w:bCs/>
                <w:sz w:val="18"/>
                <w:szCs w:val="18"/>
              </w:rPr>
            </w:pPr>
            <w:r w:rsidRPr="002E6ABA">
              <w:rPr>
                <w:rFonts w:ascii="Arial" w:hAnsi="Arial" w:cs="Arial"/>
                <w:b/>
                <w:bCs/>
                <w:sz w:val="18"/>
                <w:szCs w:val="18"/>
              </w:rPr>
              <w:t>Baixas</w:t>
            </w:r>
          </w:p>
          <w:p w:rsidR="000B3228" w:rsidRPr="002E6ABA" w:rsidRDefault="000B3228" w:rsidP="00770671">
            <w:pPr>
              <w:jc w:val="center"/>
              <w:rPr>
                <w:rFonts w:ascii="Arial" w:hAnsi="Arial" w:cs="Arial"/>
                <w:b/>
                <w:bCs/>
                <w:sz w:val="18"/>
                <w:szCs w:val="18"/>
              </w:rPr>
            </w:pPr>
            <w:r w:rsidRPr="002E6ABA">
              <w:rPr>
                <w:rFonts w:ascii="Arial" w:hAnsi="Arial" w:cs="Arial"/>
                <w:b/>
                <w:bCs/>
                <w:sz w:val="18"/>
                <w:szCs w:val="18"/>
              </w:rPr>
              <w:t>R$</w:t>
            </w:r>
          </w:p>
        </w:tc>
        <w:tc>
          <w:tcPr>
            <w:tcW w:w="1843" w:type="dxa"/>
            <w:tcBorders>
              <w:top w:val="single" w:sz="8" w:space="0" w:color="auto"/>
              <w:left w:val="nil"/>
              <w:bottom w:val="single" w:sz="4" w:space="0" w:color="auto"/>
              <w:right w:val="single" w:sz="12" w:space="0" w:color="auto"/>
            </w:tcBorders>
            <w:shd w:val="clear" w:color="auto" w:fill="auto"/>
            <w:noWrap/>
            <w:vAlign w:val="bottom"/>
          </w:tcPr>
          <w:p w:rsidR="000B3228" w:rsidRPr="002E6ABA" w:rsidRDefault="000B3228" w:rsidP="00770671">
            <w:pPr>
              <w:jc w:val="center"/>
              <w:rPr>
                <w:rFonts w:ascii="Arial" w:hAnsi="Arial" w:cs="Arial"/>
                <w:b/>
                <w:bCs/>
                <w:sz w:val="18"/>
                <w:szCs w:val="18"/>
              </w:rPr>
            </w:pPr>
            <w:r w:rsidRPr="002E6ABA">
              <w:rPr>
                <w:rFonts w:ascii="Arial" w:hAnsi="Arial" w:cs="Arial"/>
                <w:b/>
                <w:bCs/>
                <w:sz w:val="18"/>
                <w:szCs w:val="18"/>
              </w:rPr>
              <w:t>Saldo Final R$</w:t>
            </w:r>
          </w:p>
        </w:tc>
      </w:tr>
      <w:tr w:rsidR="000B3228" w:rsidRPr="002E6ABA" w:rsidTr="002B6BD2">
        <w:trPr>
          <w:trHeight w:val="209"/>
          <w:jc w:val="center"/>
        </w:trPr>
        <w:tc>
          <w:tcPr>
            <w:tcW w:w="3813" w:type="dxa"/>
            <w:vMerge/>
            <w:tcBorders>
              <w:top w:val="single" w:sz="8" w:space="0" w:color="auto"/>
              <w:left w:val="single" w:sz="12" w:space="0" w:color="auto"/>
              <w:bottom w:val="single" w:sz="8" w:space="0" w:color="000000"/>
              <w:right w:val="single" w:sz="8" w:space="0" w:color="auto"/>
            </w:tcBorders>
            <w:vAlign w:val="center"/>
          </w:tcPr>
          <w:p w:rsidR="000B3228" w:rsidRPr="002E6ABA" w:rsidRDefault="000B3228" w:rsidP="00770671">
            <w:pPr>
              <w:rPr>
                <w:rFonts w:ascii="Arial" w:hAnsi="Arial" w:cs="Arial"/>
                <w:b/>
                <w:bCs/>
                <w:sz w:val="18"/>
                <w:szCs w:val="18"/>
              </w:rPr>
            </w:pPr>
          </w:p>
        </w:tc>
        <w:tc>
          <w:tcPr>
            <w:tcW w:w="1559" w:type="dxa"/>
            <w:tcBorders>
              <w:top w:val="nil"/>
              <w:left w:val="nil"/>
              <w:bottom w:val="single" w:sz="8" w:space="0" w:color="auto"/>
              <w:right w:val="single" w:sz="8" w:space="0" w:color="auto"/>
            </w:tcBorders>
            <w:shd w:val="clear" w:color="auto" w:fill="auto"/>
            <w:noWrap/>
            <w:vAlign w:val="bottom"/>
          </w:tcPr>
          <w:p w:rsidR="000B3228" w:rsidRPr="002E6ABA" w:rsidRDefault="000B3228" w:rsidP="00770671">
            <w:pPr>
              <w:jc w:val="center"/>
              <w:rPr>
                <w:rFonts w:ascii="Arial" w:hAnsi="Arial" w:cs="Arial"/>
                <w:b/>
                <w:bCs/>
                <w:sz w:val="18"/>
                <w:szCs w:val="18"/>
              </w:rPr>
            </w:pPr>
            <w:r w:rsidRPr="002E6ABA">
              <w:rPr>
                <w:rFonts w:ascii="Arial" w:hAnsi="Arial" w:cs="Arial"/>
                <w:b/>
                <w:bCs/>
                <w:sz w:val="18"/>
                <w:szCs w:val="18"/>
              </w:rPr>
              <w:t>31/12/201</w:t>
            </w:r>
            <w:r w:rsidR="00260002" w:rsidRPr="002E6ABA">
              <w:rPr>
                <w:rFonts w:ascii="Arial" w:hAnsi="Arial" w:cs="Arial"/>
                <w:b/>
                <w:bCs/>
                <w:sz w:val="18"/>
                <w:szCs w:val="18"/>
              </w:rPr>
              <w:t>7</w:t>
            </w:r>
          </w:p>
        </w:tc>
        <w:tc>
          <w:tcPr>
            <w:tcW w:w="1417" w:type="dxa"/>
            <w:vMerge/>
            <w:tcBorders>
              <w:top w:val="single" w:sz="8" w:space="0" w:color="auto"/>
              <w:left w:val="single" w:sz="8" w:space="0" w:color="auto"/>
              <w:bottom w:val="single" w:sz="8" w:space="0" w:color="000000"/>
              <w:right w:val="single" w:sz="8" w:space="0" w:color="auto"/>
            </w:tcBorders>
            <w:vAlign w:val="center"/>
          </w:tcPr>
          <w:p w:rsidR="000B3228" w:rsidRPr="002E6ABA" w:rsidRDefault="000B3228" w:rsidP="00770671">
            <w:pPr>
              <w:rPr>
                <w:rFonts w:ascii="Arial" w:hAnsi="Arial" w:cs="Arial"/>
                <w:b/>
                <w:bCs/>
                <w:sz w:val="18"/>
                <w:szCs w:val="18"/>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0B3228" w:rsidRPr="002E6ABA" w:rsidRDefault="000B3228" w:rsidP="00770671">
            <w:pPr>
              <w:rPr>
                <w:rFonts w:ascii="Arial" w:hAnsi="Arial" w:cs="Arial"/>
                <w:b/>
                <w:bCs/>
                <w:sz w:val="18"/>
                <w:szCs w:val="18"/>
              </w:rPr>
            </w:pPr>
          </w:p>
        </w:tc>
        <w:tc>
          <w:tcPr>
            <w:tcW w:w="1843" w:type="dxa"/>
            <w:tcBorders>
              <w:top w:val="nil"/>
              <w:left w:val="nil"/>
              <w:bottom w:val="single" w:sz="8" w:space="0" w:color="auto"/>
              <w:right w:val="single" w:sz="12" w:space="0" w:color="auto"/>
            </w:tcBorders>
            <w:shd w:val="clear" w:color="auto" w:fill="auto"/>
            <w:noWrap/>
            <w:vAlign w:val="bottom"/>
          </w:tcPr>
          <w:p w:rsidR="000B3228" w:rsidRPr="002E6ABA" w:rsidRDefault="000B3228" w:rsidP="00770671">
            <w:pPr>
              <w:jc w:val="center"/>
              <w:rPr>
                <w:rFonts w:ascii="Arial" w:hAnsi="Arial" w:cs="Arial"/>
                <w:b/>
                <w:bCs/>
                <w:sz w:val="18"/>
                <w:szCs w:val="18"/>
              </w:rPr>
            </w:pPr>
            <w:r w:rsidRPr="002E6ABA">
              <w:rPr>
                <w:rFonts w:ascii="Arial" w:hAnsi="Arial" w:cs="Arial"/>
                <w:b/>
                <w:bCs/>
                <w:sz w:val="18"/>
                <w:szCs w:val="18"/>
              </w:rPr>
              <w:t>31/12/201</w:t>
            </w:r>
            <w:r w:rsidR="00442554" w:rsidRPr="002E6ABA">
              <w:rPr>
                <w:rFonts w:ascii="Arial" w:hAnsi="Arial" w:cs="Arial"/>
                <w:b/>
                <w:bCs/>
                <w:sz w:val="18"/>
                <w:szCs w:val="18"/>
              </w:rPr>
              <w:t>8</w:t>
            </w:r>
          </w:p>
        </w:tc>
      </w:tr>
      <w:tr w:rsidR="000B3228" w:rsidRPr="002E6ABA" w:rsidTr="002B6BD2">
        <w:trPr>
          <w:trHeight w:val="170"/>
          <w:jc w:val="center"/>
        </w:trPr>
        <w:tc>
          <w:tcPr>
            <w:tcW w:w="3813" w:type="dxa"/>
            <w:tcBorders>
              <w:top w:val="nil"/>
              <w:left w:val="single" w:sz="12" w:space="0" w:color="auto"/>
              <w:bottom w:val="single" w:sz="4" w:space="0" w:color="auto"/>
              <w:right w:val="single" w:sz="8" w:space="0" w:color="auto"/>
            </w:tcBorders>
            <w:shd w:val="clear" w:color="auto" w:fill="auto"/>
            <w:noWrap/>
            <w:vAlign w:val="bottom"/>
          </w:tcPr>
          <w:p w:rsidR="000B3228" w:rsidRPr="002E6ABA" w:rsidRDefault="000B3228" w:rsidP="00770671">
            <w:pPr>
              <w:rPr>
                <w:rFonts w:ascii="Arial" w:hAnsi="Arial" w:cs="Arial"/>
                <w:sz w:val="18"/>
                <w:szCs w:val="18"/>
              </w:rPr>
            </w:pPr>
            <w:r w:rsidRPr="002E6ABA">
              <w:rPr>
                <w:rFonts w:ascii="Arial" w:hAnsi="Arial" w:cs="Arial"/>
                <w:sz w:val="18"/>
                <w:szCs w:val="18"/>
              </w:rPr>
              <w:t>Máquinas e Equipamentos</w:t>
            </w:r>
          </w:p>
        </w:tc>
        <w:tc>
          <w:tcPr>
            <w:tcW w:w="1559" w:type="dxa"/>
            <w:tcBorders>
              <w:top w:val="nil"/>
              <w:left w:val="nil"/>
              <w:bottom w:val="single" w:sz="4" w:space="0" w:color="auto"/>
              <w:right w:val="single" w:sz="8" w:space="0" w:color="auto"/>
            </w:tcBorders>
            <w:shd w:val="clear" w:color="auto" w:fill="auto"/>
            <w:noWrap/>
            <w:vAlign w:val="bottom"/>
          </w:tcPr>
          <w:p w:rsidR="000B3228" w:rsidRPr="002E6ABA" w:rsidRDefault="00BB707C" w:rsidP="00770671">
            <w:pPr>
              <w:jc w:val="right"/>
              <w:rPr>
                <w:rFonts w:ascii="Arial" w:hAnsi="Arial" w:cs="Arial"/>
                <w:sz w:val="18"/>
                <w:szCs w:val="18"/>
              </w:rPr>
            </w:pPr>
            <w:r w:rsidRPr="002E6ABA">
              <w:rPr>
                <w:rFonts w:ascii="Arial" w:hAnsi="Arial" w:cs="Arial"/>
                <w:sz w:val="18"/>
                <w:szCs w:val="18"/>
              </w:rPr>
              <w:t>253.584,44</w:t>
            </w:r>
          </w:p>
        </w:tc>
        <w:tc>
          <w:tcPr>
            <w:tcW w:w="1417" w:type="dxa"/>
            <w:tcBorders>
              <w:top w:val="nil"/>
              <w:left w:val="nil"/>
              <w:bottom w:val="single" w:sz="4" w:space="0" w:color="auto"/>
              <w:right w:val="single" w:sz="8" w:space="0" w:color="auto"/>
            </w:tcBorders>
            <w:shd w:val="clear" w:color="auto" w:fill="auto"/>
            <w:noWrap/>
            <w:vAlign w:val="bottom"/>
          </w:tcPr>
          <w:p w:rsidR="000B3228" w:rsidRPr="002E6ABA" w:rsidRDefault="00442554" w:rsidP="00770671">
            <w:pPr>
              <w:jc w:val="right"/>
              <w:rPr>
                <w:rFonts w:ascii="Arial" w:hAnsi="Arial" w:cs="Arial"/>
                <w:sz w:val="18"/>
                <w:szCs w:val="18"/>
              </w:rPr>
            </w:pPr>
            <w:r w:rsidRPr="002E6ABA">
              <w:rPr>
                <w:rFonts w:ascii="Arial" w:hAnsi="Arial" w:cs="Arial"/>
                <w:sz w:val="18"/>
                <w:szCs w:val="18"/>
              </w:rPr>
              <w:t>5.217,89</w:t>
            </w:r>
          </w:p>
        </w:tc>
        <w:tc>
          <w:tcPr>
            <w:tcW w:w="1276" w:type="dxa"/>
            <w:tcBorders>
              <w:top w:val="nil"/>
              <w:left w:val="nil"/>
              <w:bottom w:val="single" w:sz="4" w:space="0" w:color="auto"/>
              <w:right w:val="single" w:sz="8" w:space="0" w:color="auto"/>
            </w:tcBorders>
            <w:shd w:val="clear" w:color="auto" w:fill="auto"/>
            <w:noWrap/>
            <w:vAlign w:val="bottom"/>
          </w:tcPr>
          <w:p w:rsidR="000B3228" w:rsidRPr="002E6ABA" w:rsidRDefault="00BB707C" w:rsidP="00770671">
            <w:pPr>
              <w:jc w:val="right"/>
              <w:rPr>
                <w:rFonts w:ascii="Arial" w:hAnsi="Arial" w:cs="Arial"/>
                <w:sz w:val="18"/>
                <w:szCs w:val="18"/>
              </w:rPr>
            </w:pPr>
            <w:r w:rsidRPr="002E6ABA">
              <w:rPr>
                <w:rFonts w:ascii="Arial" w:hAnsi="Arial" w:cs="Arial"/>
                <w:sz w:val="18"/>
                <w:szCs w:val="18"/>
              </w:rPr>
              <w:t>15.919,81</w:t>
            </w:r>
          </w:p>
        </w:tc>
        <w:tc>
          <w:tcPr>
            <w:tcW w:w="1843" w:type="dxa"/>
            <w:tcBorders>
              <w:top w:val="nil"/>
              <w:left w:val="nil"/>
              <w:bottom w:val="single" w:sz="4" w:space="0" w:color="auto"/>
              <w:right w:val="single" w:sz="12" w:space="0" w:color="auto"/>
            </w:tcBorders>
            <w:shd w:val="clear" w:color="auto" w:fill="auto"/>
            <w:noWrap/>
            <w:vAlign w:val="bottom"/>
          </w:tcPr>
          <w:p w:rsidR="000B3228" w:rsidRPr="002E6ABA" w:rsidRDefault="00BB707C" w:rsidP="00770671">
            <w:pPr>
              <w:jc w:val="right"/>
              <w:rPr>
                <w:rFonts w:ascii="Arial" w:hAnsi="Arial" w:cs="Arial"/>
                <w:sz w:val="18"/>
                <w:szCs w:val="18"/>
              </w:rPr>
            </w:pPr>
            <w:r w:rsidRPr="002E6ABA">
              <w:rPr>
                <w:rFonts w:ascii="Arial" w:hAnsi="Arial" w:cs="Arial"/>
                <w:sz w:val="18"/>
                <w:szCs w:val="18"/>
              </w:rPr>
              <w:t>242.882,52</w:t>
            </w:r>
          </w:p>
        </w:tc>
      </w:tr>
      <w:tr w:rsidR="000B3228" w:rsidRPr="002E6ABA" w:rsidTr="002B6BD2">
        <w:trPr>
          <w:trHeight w:val="156"/>
          <w:jc w:val="center"/>
        </w:trPr>
        <w:tc>
          <w:tcPr>
            <w:tcW w:w="3813" w:type="dxa"/>
            <w:tcBorders>
              <w:top w:val="nil"/>
              <w:left w:val="single" w:sz="12" w:space="0" w:color="auto"/>
              <w:bottom w:val="single" w:sz="4" w:space="0" w:color="auto"/>
              <w:right w:val="single" w:sz="8" w:space="0" w:color="auto"/>
            </w:tcBorders>
            <w:shd w:val="clear" w:color="auto" w:fill="auto"/>
            <w:noWrap/>
            <w:vAlign w:val="bottom"/>
          </w:tcPr>
          <w:p w:rsidR="000B3228" w:rsidRPr="002E6ABA" w:rsidRDefault="000B3228" w:rsidP="00770671">
            <w:pPr>
              <w:rPr>
                <w:rFonts w:ascii="Arial" w:hAnsi="Arial" w:cs="Arial"/>
                <w:sz w:val="18"/>
                <w:szCs w:val="18"/>
              </w:rPr>
            </w:pPr>
            <w:r w:rsidRPr="002E6ABA">
              <w:rPr>
                <w:rFonts w:ascii="Arial" w:hAnsi="Arial" w:cs="Arial"/>
                <w:sz w:val="18"/>
                <w:szCs w:val="18"/>
              </w:rPr>
              <w:t>Veículos</w:t>
            </w:r>
          </w:p>
        </w:tc>
        <w:tc>
          <w:tcPr>
            <w:tcW w:w="1559" w:type="dxa"/>
            <w:tcBorders>
              <w:top w:val="nil"/>
              <w:left w:val="nil"/>
              <w:bottom w:val="single" w:sz="4" w:space="0" w:color="auto"/>
              <w:right w:val="single" w:sz="8" w:space="0" w:color="auto"/>
            </w:tcBorders>
            <w:shd w:val="clear" w:color="auto" w:fill="auto"/>
            <w:noWrap/>
            <w:vAlign w:val="bottom"/>
          </w:tcPr>
          <w:p w:rsidR="000B3228" w:rsidRPr="002E6ABA" w:rsidRDefault="000B3228" w:rsidP="00770671">
            <w:pPr>
              <w:jc w:val="right"/>
              <w:rPr>
                <w:rFonts w:ascii="Arial" w:hAnsi="Arial" w:cs="Arial"/>
                <w:sz w:val="18"/>
                <w:szCs w:val="18"/>
              </w:rPr>
            </w:pPr>
            <w:r w:rsidRPr="002E6ABA">
              <w:rPr>
                <w:rFonts w:ascii="Arial" w:hAnsi="Arial" w:cs="Arial"/>
                <w:sz w:val="18"/>
                <w:szCs w:val="18"/>
              </w:rPr>
              <w:t>273.427,01</w:t>
            </w:r>
          </w:p>
        </w:tc>
        <w:tc>
          <w:tcPr>
            <w:tcW w:w="1417" w:type="dxa"/>
            <w:tcBorders>
              <w:top w:val="nil"/>
              <w:left w:val="nil"/>
              <w:bottom w:val="single" w:sz="4" w:space="0" w:color="auto"/>
              <w:right w:val="single" w:sz="8" w:space="0" w:color="auto"/>
            </w:tcBorders>
            <w:shd w:val="clear" w:color="auto" w:fill="auto"/>
            <w:noWrap/>
            <w:vAlign w:val="bottom"/>
          </w:tcPr>
          <w:p w:rsidR="000B3228" w:rsidRPr="002E6ABA" w:rsidRDefault="000B3228" w:rsidP="00770671">
            <w:pPr>
              <w:jc w:val="right"/>
              <w:rPr>
                <w:rFonts w:ascii="Arial" w:hAnsi="Arial" w:cs="Arial"/>
                <w:sz w:val="18"/>
                <w:szCs w:val="18"/>
              </w:rPr>
            </w:pPr>
          </w:p>
        </w:tc>
        <w:tc>
          <w:tcPr>
            <w:tcW w:w="1276" w:type="dxa"/>
            <w:tcBorders>
              <w:top w:val="nil"/>
              <w:left w:val="nil"/>
              <w:bottom w:val="single" w:sz="4" w:space="0" w:color="auto"/>
              <w:right w:val="single" w:sz="8" w:space="0" w:color="auto"/>
            </w:tcBorders>
            <w:shd w:val="clear" w:color="auto" w:fill="auto"/>
            <w:noWrap/>
            <w:vAlign w:val="bottom"/>
          </w:tcPr>
          <w:p w:rsidR="000B3228" w:rsidRPr="002E6ABA" w:rsidRDefault="00442554" w:rsidP="00770671">
            <w:pPr>
              <w:jc w:val="right"/>
              <w:rPr>
                <w:rFonts w:ascii="Arial" w:hAnsi="Arial" w:cs="Arial"/>
                <w:sz w:val="18"/>
                <w:szCs w:val="18"/>
              </w:rPr>
            </w:pPr>
            <w:r w:rsidRPr="002E6ABA">
              <w:rPr>
                <w:rFonts w:ascii="Arial" w:hAnsi="Arial" w:cs="Arial"/>
                <w:sz w:val="18"/>
                <w:szCs w:val="18"/>
              </w:rPr>
              <w:t>162.007,01</w:t>
            </w:r>
          </w:p>
        </w:tc>
        <w:tc>
          <w:tcPr>
            <w:tcW w:w="1843" w:type="dxa"/>
            <w:tcBorders>
              <w:top w:val="nil"/>
              <w:left w:val="nil"/>
              <w:bottom w:val="single" w:sz="4" w:space="0" w:color="auto"/>
              <w:right w:val="single" w:sz="12" w:space="0" w:color="auto"/>
            </w:tcBorders>
            <w:shd w:val="clear" w:color="auto" w:fill="auto"/>
            <w:noWrap/>
            <w:vAlign w:val="bottom"/>
          </w:tcPr>
          <w:p w:rsidR="000B3228" w:rsidRPr="002E6ABA" w:rsidRDefault="00746C28" w:rsidP="00770671">
            <w:pPr>
              <w:jc w:val="right"/>
              <w:rPr>
                <w:rFonts w:ascii="Arial" w:hAnsi="Arial" w:cs="Arial"/>
                <w:sz w:val="18"/>
                <w:szCs w:val="18"/>
              </w:rPr>
            </w:pPr>
            <w:r w:rsidRPr="002E6ABA">
              <w:rPr>
                <w:rFonts w:ascii="Arial" w:hAnsi="Arial" w:cs="Arial"/>
                <w:sz w:val="18"/>
                <w:szCs w:val="18"/>
              </w:rPr>
              <w:t>111</w:t>
            </w:r>
            <w:r w:rsidR="00442554" w:rsidRPr="002E6ABA">
              <w:rPr>
                <w:rFonts w:ascii="Arial" w:hAnsi="Arial" w:cs="Arial"/>
                <w:sz w:val="18"/>
                <w:szCs w:val="18"/>
              </w:rPr>
              <w:t>.420,00</w:t>
            </w:r>
          </w:p>
        </w:tc>
      </w:tr>
      <w:tr w:rsidR="000B3228" w:rsidRPr="002E6ABA" w:rsidTr="002B6BD2">
        <w:trPr>
          <w:trHeight w:val="174"/>
          <w:jc w:val="center"/>
        </w:trPr>
        <w:tc>
          <w:tcPr>
            <w:tcW w:w="3813" w:type="dxa"/>
            <w:tcBorders>
              <w:top w:val="nil"/>
              <w:left w:val="single" w:sz="12" w:space="0" w:color="auto"/>
              <w:bottom w:val="single" w:sz="4" w:space="0" w:color="auto"/>
              <w:right w:val="single" w:sz="8" w:space="0" w:color="auto"/>
            </w:tcBorders>
            <w:shd w:val="clear" w:color="auto" w:fill="auto"/>
            <w:noWrap/>
            <w:vAlign w:val="bottom"/>
          </w:tcPr>
          <w:p w:rsidR="000B3228" w:rsidRPr="002E6ABA" w:rsidRDefault="000B3228" w:rsidP="00770671">
            <w:pPr>
              <w:rPr>
                <w:rFonts w:ascii="Arial" w:hAnsi="Arial" w:cs="Arial"/>
                <w:sz w:val="18"/>
                <w:szCs w:val="18"/>
              </w:rPr>
            </w:pPr>
            <w:r w:rsidRPr="002E6ABA">
              <w:rPr>
                <w:rFonts w:ascii="Arial" w:hAnsi="Arial" w:cs="Arial"/>
                <w:sz w:val="18"/>
                <w:szCs w:val="18"/>
              </w:rPr>
              <w:t>Moveis e Utensílios</w:t>
            </w:r>
          </w:p>
        </w:tc>
        <w:tc>
          <w:tcPr>
            <w:tcW w:w="1559" w:type="dxa"/>
            <w:tcBorders>
              <w:top w:val="nil"/>
              <w:left w:val="nil"/>
              <w:bottom w:val="single" w:sz="4" w:space="0" w:color="auto"/>
              <w:right w:val="single" w:sz="8" w:space="0" w:color="auto"/>
            </w:tcBorders>
            <w:shd w:val="clear" w:color="auto" w:fill="auto"/>
            <w:noWrap/>
            <w:vAlign w:val="bottom"/>
          </w:tcPr>
          <w:p w:rsidR="000B3228" w:rsidRPr="002E6ABA" w:rsidRDefault="003D3458" w:rsidP="00770671">
            <w:pPr>
              <w:jc w:val="right"/>
              <w:rPr>
                <w:rFonts w:ascii="Arial" w:hAnsi="Arial" w:cs="Arial"/>
                <w:sz w:val="18"/>
                <w:szCs w:val="18"/>
              </w:rPr>
            </w:pPr>
            <w:r w:rsidRPr="002E6ABA">
              <w:rPr>
                <w:rFonts w:ascii="Arial" w:hAnsi="Arial" w:cs="Arial"/>
                <w:sz w:val="18"/>
                <w:szCs w:val="18"/>
              </w:rPr>
              <w:t>267.</w:t>
            </w:r>
            <w:r w:rsidR="0092638A" w:rsidRPr="002E6ABA">
              <w:rPr>
                <w:rFonts w:ascii="Arial" w:hAnsi="Arial" w:cs="Arial"/>
                <w:sz w:val="18"/>
                <w:szCs w:val="18"/>
              </w:rPr>
              <w:t>423,61</w:t>
            </w:r>
          </w:p>
        </w:tc>
        <w:tc>
          <w:tcPr>
            <w:tcW w:w="1417" w:type="dxa"/>
            <w:tcBorders>
              <w:top w:val="nil"/>
              <w:left w:val="nil"/>
              <w:bottom w:val="single" w:sz="4" w:space="0" w:color="auto"/>
              <w:right w:val="single" w:sz="8" w:space="0" w:color="auto"/>
            </w:tcBorders>
            <w:shd w:val="clear" w:color="auto" w:fill="auto"/>
            <w:noWrap/>
            <w:vAlign w:val="bottom"/>
          </w:tcPr>
          <w:p w:rsidR="000B3228" w:rsidRPr="002E6ABA" w:rsidRDefault="002972F4" w:rsidP="00770671">
            <w:pPr>
              <w:jc w:val="right"/>
              <w:rPr>
                <w:rFonts w:ascii="Arial" w:hAnsi="Arial" w:cs="Arial"/>
                <w:sz w:val="18"/>
                <w:szCs w:val="18"/>
              </w:rPr>
            </w:pPr>
            <w:r w:rsidRPr="002E6ABA">
              <w:rPr>
                <w:rFonts w:ascii="Arial" w:hAnsi="Arial" w:cs="Arial"/>
                <w:sz w:val="18"/>
                <w:szCs w:val="18"/>
              </w:rPr>
              <w:t>11.745,91</w:t>
            </w:r>
          </w:p>
        </w:tc>
        <w:tc>
          <w:tcPr>
            <w:tcW w:w="1276" w:type="dxa"/>
            <w:tcBorders>
              <w:top w:val="nil"/>
              <w:left w:val="nil"/>
              <w:bottom w:val="single" w:sz="4" w:space="0" w:color="auto"/>
              <w:right w:val="single" w:sz="8" w:space="0" w:color="auto"/>
            </w:tcBorders>
            <w:shd w:val="clear" w:color="auto" w:fill="auto"/>
            <w:noWrap/>
            <w:vAlign w:val="bottom"/>
          </w:tcPr>
          <w:p w:rsidR="000B3228" w:rsidRPr="002E6ABA" w:rsidRDefault="000B3228" w:rsidP="00770671">
            <w:pPr>
              <w:jc w:val="right"/>
              <w:rPr>
                <w:rFonts w:ascii="Arial" w:hAnsi="Arial" w:cs="Arial"/>
                <w:sz w:val="18"/>
                <w:szCs w:val="18"/>
              </w:rPr>
            </w:pPr>
          </w:p>
        </w:tc>
        <w:tc>
          <w:tcPr>
            <w:tcW w:w="1843" w:type="dxa"/>
            <w:tcBorders>
              <w:top w:val="nil"/>
              <w:left w:val="nil"/>
              <w:bottom w:val="single" w:sz="4" w:space="0" w:color="auto"/>
              <w:right w:val="single" w:sz="12" w:space="0" w:color="auto"/>
            </w:tcBorders>
            <w:shd w:val="clear" w:color="auto" w:fill="auto"/>
            <w:noWrap/>
            <w:vAlign w:val="bottom"/>
          </w:tcPr>
          <w:p w:rsidR="000B3228" w:rsidRPr="002E6ABA" w:rsidRDefault="0092638A" w:rsidP="00770671">
            <w:pPr>
              <w:jc w:val="right"/>
              <w:rPr>
                <w:rFonts w:ascii="Arial" w:hAnsi="Arial" w:cs="Arial"/>
                <w:sz w:val="18"/>
                <w:szCs w:val="18"/>
              </w:rPr>
            </w:pPr>
            <w:r w:rsidRPr="002E6ABA">
              <w:rPr>
                <w:rFonts w:ascii="Arial" w:hAnsi="Arial" w:cs="Arial"/>
                <w:sz w:val="18"/>
                <w:szCs w:val="18"/>
              </w:rPr>
              <w:t>27</w:t>
            </w:r>
            <w:r w:rsidR="002972F4" w:rsidRPr="002E6ABA">
              <w:rPr>
                <w:rFonts w:ascii="Arial" w:hAnsi="Arial" w:cs="Arial"/>
                <w:sz w:val="18"/>
                <w:szCs w:val="18"/>
              </w:rPr>
              <w:t>1</w:t>
            </w:r>
            <w:r w:rsidR="00BB707C" w:rsidRPr="002E6ABA">
              <w:rPr>
                <w:rFonts w:ascii="Arial" w:hAnsi="Arial" w:cs="Arial"/>
                <w:sz w:val="18"/>
                <w:szCs w:val="18"/>
              </w:rPr>
              <w:t>.</w:t>
            </w:r>
            <w:r w:rsidR="002972F4" w:rsidRPr="002E6ABA">
              <w:rPr>
                <w:rFonts w:ascii="Arial" w:hAnsi="Arial" w:cs="Arial"/>
                <w:sz w:val="18"/>
                <w:szCs w:val="18"/>
              </w:rPr>
              <w:t>766,41</w:t>
            </w:r>
          </w:p>
        </w:tc>
      </w:tr>
      <w:tr w:rsidR="000B3228" w:rsidRPr="002E6ABA" w:rsidTr="002B6BD2">
        <w:trPr>
          <w:trHeight w:val="164"/>
          <w:jc w:val="center"/>
        </w:trPr>
        <w:tc>
          <w:tcPr>
            <w:tcW w:w="3813" w:type="dxa"/>
            <w:tcBorders>
              <w:top w:val="nil"/>
              <w:left w:val="single" w:sz="12" w:space="0" w:color="auto"/>
              <w:bottom w:val="single" w:sz="4" w:space="0" w:color="auto"/>
              <w:right w:val="single" w:sz="8" w:space="0" w:color="auto"/>
            </w:tcBorders>
            <w:shd w:val="clear" w:color="auto" w:fill="auto"/>
            <w:noWrap/>
            <w:vAlign w:val="bottom"/>
          </w:tcPr>
          <w:p w:rsidR="000B3228" w:rsidRPr="002E6ABA" w:rsidRDefault="000B3228" w:rsidP="00770671">
            <w:pPr>
              <w:rPr>
                <w:rFonts w:ascii="Arial" w:hAnsi="Arial" w:cs="Arial"/>
                <w:sz w:val="18"/>
                <w:szCs w:val="18"/>
              </w:rPr>
            </w:pPr>
            <w:r w:rsidRPr="002E6ABA">
              <w:rPr>
                <w:rFonts w:ascii="Arial" w:hAnsi="Arial" w:cs="Arial"/>
                <w:sz w:val="18"/>
                <w:szCs w:val="18"/>
              </w:rPr>
              <w:t>Instalações</w:t>
            </w:r>
          </w:p>
        </w:tc>
        <w:tc>
          <w:tcPr>
            <w:tcW w:w="1559" w:type="dxa"/>
            <w:tcBorders>
              <w:top w:val="nil"/>
              <w:left w:val="nil"/>
              <w:bottom w:val="single" w:sz="4" w:space="0" w:color="auto"/>
              <w:right w:val="single" w:sz="8" w:space="0" w:color="auto"/>
            </w:tcBorders>
            <w:shd w:val="clear" w:color="auto" w:fill="auto"/>
            <w:noWrap/>
            <w:vAlign w:val="bottom"/>
          </w:tcPr>
          <w:p w:rsidR="000B3228" w:rsidRPr="002E6ABA" w:rsidRDefault="0092638A" w:rsidP="00770671">
            <w:pPr>
              <w:jc w:val="right"/>
              <w:rPr>
                <w:rFonts w:ascii="Arial" w:hAnsi="Arial" w:cs="Arial"/>
                <w:sz w:val="18"/>
                <w:szCs w:val="18"/>
              </w:rPr>
            </w:pPr>
            <w:r w:rsidRPr="002E6ABA">
              <w:rPr>
                <w:rFonts w:ascii="Arial" w:hAnsi="Arial" w:cs="Arial"/>
                <w:sz w:val="18"/>
                <w:szCs w:val="18"/>
              </w:rPr>
              <w:t>130.502,78</w:t>
            </w:r>
          </w:p>
        </w:tc>
        <w:tc>
          <w:tcPr>
            <w:tcW w:w="1417" w:type="dxa"/>
            <w:tcBorders>
              <w:top w:val="nil"/>
              <w:left w:val="nil"/>
              <w:bottom w:val="single" w:sz="4" w:space="0" w:color="auto"/>
              <w:right w:val="single" w:sz="8" w:space="0" w:color="auto"/>
            </w:tcBorders>
            <w:shd w:val="clear" w:color="auto" w:fill="auto"/>
            <w:noWrap/>
            <w:vAlign w:val="bottom"/>
          </w:tcPr>
          <w:p w:rsidR="000B3228" w:rsidRPr="002E6ABA" w:rsidRDefault="00BB707C" w:rsidP="00770671">
            <w:pPr>
              <w:jc w:val="right"/>
              <w:rPr>
                <w:rFonts w:ascii="Arial" w:hAnsi="Arial" w:cs="Arial"/>
                <w:sz w:val="18"/>
                <w:szCs w:val="18"/>
              </w:rPr>
            </w:pPr>
            <w:r w:rsidRPr="002E6ABA">
              <w:rPr>
                <w:rFonts w:ascii="Arial" w:hAnsi="Arial" w:cs="Arial"/>
                <w:sz w:val="18"/>
                <w:szCs w:val="18"/>
              </w:rPr>
              <w:t>6.905,00</w:t>
            </w:r>
          </w:p>
        </w:tc>
        <w:tc>
          <w:tcPr>
            <w:tcW w:w="1276" w:type="dxa"/>
            <w:tcBorders>
              <w:top w:val="nil"/>
              <w:left w:val="nil"/>
              <w:bottom w:val="single" w:sz="4" w:space="0" w:color="auto"/>
              <w:right w:val="single" w:sz="8" w:space="0" w:color="auto"/>
            </w:tcBorders>
            <w:shd w:val="clear" w:color="auto" w:fill="auto"/>
            <w:noWrap/>
            <w:vAlign w:val="bottom"/>
          </w:tcPr>
          <w:p w:rsidR="000B3228" w:rsidRPr="002E6ABA" w:rsidRDefault="000B3228" w:rsidP="00770671">
            <w:pPr>
              <w:jc w:val="right"/>
              <w:rPr>
                <w:rFonts w:ascii="Arial" w:hAnsi="Arial" w:cs="Arial"/>
                <w:sz w:val="18"/>
                <w:szCs w:val="18"/>
              </w:rPr>
            </w:pPr>
          </w:p>
        </w:tc>
        <w:tc>
          <w:tcPr>
            <w:tcW w:w="1843" w:type="dxa"/>
            <w:tcBorders>
              <w:top w:val="nil"/>
              <w:left w:val="nil"/>
              <w:bottom w:val="single" w:sz="4" w:space="0" w:color="auto"/>
              <w:right w:val="single" w:sz="12" w:space="0" w:color="auto"/>
            </w:tcBorders>
            <w:shd w:val="clear" w:color="auto" w:fill="auto"/>
            <w:noWrap/>
            <w:vAlign w:val="bottom"/>
          </w:tcPr>
          <w:p w:rsidR="000B3228" w:rsidRPr="002E6ABA" w:rsidRDefault="00BB707C" w:rsidP="00770671">
            <w:pPr>
              <w:jc w:val="right"/>
              <w:rPr>
                <w:rFonts w:ascii="Arial" w:hAnsi="Arial" w:cs="Arial"/>
                <w:sz w:val="18"/>
                <w:szCs w:val="18"/>
              </w:rPr>
            </w:pPr>
            <w:r w:rsidRPr="002E6ABA">
              <w:rPr>
                <w:rFonts w:ascii="Arial" w:hAnsi="Arial" w:cs="Arial"/>
                <w:sz w:val="18"/>
                <w:szCs w:val="18"/>
              </w:rPr>
              <w:t>137.407,78</w:t>
            </w:r>
          </w:p>
        </w:tc>
      </w:tr>
      <w:tr w:rsidR="000B3228" w:rsidRPr="002E6ABA" w:rsidTr="002B6BD2">
        <w:trPr>
          <w:trHeight w:val="168"/>
          <w:jc w:val="center"/>
        </w:trPr>
        <w:tc>
          <w:tcPr>
            <w:tcW w:w="3813" w:type="dxa"/>
            <w:tcBorders>
              <w:top w:val="nil"/>
              <w:left w:val="single" w:sz="12" w:space="0" w:color="auto"/>
              <w:bottom w:val="single" w:sz="4" w:space="0" w:color="auto"/>
              <w:right w:val="single" w:sz="8" w:space="0" w:color="auto"/>
            </w:tcBorders>
            <w:shd w:val="clear" w:color="auto" w:fill="auto"/>
            <w:noWrap/>
            <w:vAlign w:val="bottom"/>
          </w:tcPr>
          <w:p w:rsidR="000B3228" w:rsidRPr="002E6ABA" w:rsidRDefault="000B3228" w:rsidP="00770671">
            <w:pPr>
              <w:rPr>
                <w:rFonts w:ascii="Arial" w:hAnsi="Arial" w:cs="Arial"/>
                <w:sz w:val="18"/>
                <w:szCs w:val="18"/>
              </w:rPr>
            </w:pPr>
            <w:r w:rsidRPr="002E6ABA">
              <w:rPr>
                <w:rFonts w:ascii="Arial" w:hAnsi="Arial" w:cs="Arial"/>
                <w:sz w:val="18"/>
                <w:szCs w:val="18"/>
              </w:rPr>
              <w:t>Equipamentos</w:t>
            </w:r>
            <w:r w:rsidR="0052197D" w:rsidRPr="002E6ABA">
              <w:rPr>
                <w:rFonts w:ascii="Arial" w:hAnsi="Arial" w:cs="Arial"/>
                <w:sz w:val="18"/>
                <w:szCs w:val="18"/>
              </w:rPr>
              <w:t xml:space="preserve"> Médicos </w:t>
            </w:r>
            <w:r w:rsidRPr="002E6ABA">
              <w:rPr>
                <w:rFonts w:ascii="Arial" w:hAnsi="Arial" w:cs="Arial"/>
                <w:sz w:val="18"/>
                <w:szCs w:val="18"/>
              </w:rPr>
              <w:t xml:space="preserve">Odontológicos </w:t>
            </w:r>
          </w:p>
        </w:tc>
        <w:tc>
          <w:tcPr>
            <w:tcW w:w="1559" w:type="dxa"/>
            <w:tcBorders>
              <w:top w:val="nil"/>
              <w:left w:val="nil"/>
              <w:bottom w:val="single" w:sz="4" w:space="0" w:color="auto"/>
              <w:right w:val="single" w:sz="8" w:space="0" w:color="auto"/>
            </w:tcBorders>
            <w:shd w:val="clear" w:color="auto" w:fill="auto"/>
            <w:noWrap/>
            <w:vAlign w:val="bottom"/>
          </w:tcPr>
          <w:p w:rsidR="000B3228" w:rsidRPr="002E6ABA" w:rsidRDefault="000B3228" w:rsidP="00770671">
            <w:pPr>
              <w:jc w:val="right"/>
              <w:rPr>
                <w:rFonts w:ascii="Arial" w:hAnsi="Arial" w:cs="Arial"/>
                <w:sz w:val="18"/>
                <w:szCs w:val="18"/>
              </w:rPr>
            </w:pPr>
            <w:r w:rsidRPr="002E6ABA">
              <w:rPr>
                <w:rFonts w:ascii="Arial" w:hAnsi="Arial" w:cs="Arial"/>
                <w:sz w:val="18"/>
                <w:szCs w:val="18"/>
              </w:rPr>
              <w:t>8.931,00</w:t>
            </w:r>
          </w:p>
        </w:tc>
        <w:tc>
          <w:tcPr>
            <w:tcW w:w="1417" w:type="dxa"/>
            <w:tcBorders>
              <w:top w:val="nil"/>
              <w:left w:val="nil"/>
              <w:bottom w:val="single" w:sz="4" w:space="0" w:color="auto"/>
              <w:right w:val="single" w:sz="8" w:space="0" w:color="auto"/>
            </w:tcBorders>
            <w:shd w:val="clear" w:color="auto" w:fill="auto"/>
            <w:noWrap/>
            <w:vAlign w:val="bottom"/>
          </w:tcPr>
          <w:p w:rsidR="000B3228" w:rsidRPr="002E6ABA" w:rsidRDefault="001302EA" w:rsidP="00770671">
            <w:pPr>
              <w:jc w:val="right"/>
              <w:rPr>
                <w:rFonts w:ascii="Arial" w:hAnsi="Arial" w:cs="Arial"/>
                <w:sz w:val="18"/>
                <w:szCs w:val="18"/>
              </w:rPr>
            </w:pPr>
            <w:r w:rsidRPr="002E6ABA">
              <w:rPr>
                <w:rFonts w:ascii="Arial" w:hAnsi="Arial" w:cs="Arial"/>
                <w:sz w:val="18"/>
                <w:szCs w:val="18"/>
              </w:rPr>
              <w:t>1.450,00</w:t>
            </w:r>
          </w:p>
        </w:tc>
        <w:tc>
          <w:tcPr>
            <w:tcW w:w="1276" w:type="dxa"/>
            <w:tcBorders>
              <w:top w:val="nil"/>
              <w:left w:val="nil"/>
              <w:bottom w:val="single" w:sz="4" w:space="0" w:color="auto"/>
              <w:right w:val="single" w:sz="8" w:space="0" w:color="auto"/>
            </w:tcBorders>
            <w:shd w:val="clear" w:color="auto" w:fill="auto"/>
            <w:noWrap/>
            <w:vAlign w:val="bottom"/>
          </w:tcPr>
          <w:p w:rsidR="000B3228" w:rsidRPr="002E6ABA" w:rsidRDefault="000B3228" w:rsidP="00770671">
            <w:pPr>
              <w:jc w:val="right"/>
              <w:rPr>
                <w:rFonts w:ascii="Arial" w:hAnsi="Arial" w:cs="Arial"/>
                <w:sz w:val="18"/>
                <w:szCs w:val="18"/>
              </w:rPr>
            </w:pPr>
          </w:p>
        </w:tc>
        <w:tc>
          <w:tcPr>
            <w:tcW w:w="1843" w:type="dxa"/>
            <w:tcBorders>
              <w:top w:val="nil"/>
              <w:left w:val="nil"/>
              <w:bottom w:val="single" w:sz="4" w:space="0" w:color="auto"/>
              <w:right w:val="single" w:sz="12" w:space="0" w:color="auto"/>
            </w:tcBorders>
            <w:shd w:val="clear" w:color="auto" w:fill="auto"/>
            <w:noWrap/>
            <w:vAlign w:val="bottom"/>
          </w:tcPr>
          <w:p w:rsidR="000B3228" w:rsidRPr="002E6ABA" w:rsidRDefault="001302EA" w:rsidP="00770671">
            <w:pPr>
              <w:jc w:val="right"/>
              <w:rPr>
                <w:rFonts w:ascii="Arial" w:hAnsi="Arial" w:cs="Arial"/>
                <w:sz w:val="18"/>
                <w:szCs w:val="18"/>
              </w:rPr>
            </w:pPr>
            <w:r w:rsidRPr="002E6ABA">
              <w:rPr>
                <w:rFonts w:ascii="Arial" w:hAnsi="Arial" w:cs="Arial"/>
                <w:sz w:val="18"/>
                <w:szCs w:val="18"/>
              </w:rPr>
              <w:t>10.381,00</w:t>
            </w:r>
          </w:p>
        </w:tc>
      </w:tr>
      <w:tr w:rsidR="00BB707C" w:rsidRPr="002E6ABA" w:rsidTr="002B6BD2">
        <w:trPr>
          <w:trHeight w:val="186"/>
          <w:jc w:val="center"/>
        </w:trPr>
        <w:tc>
          <w:tcPr>
            <w:tcW w:w="3813" w:type="dxa"/>
            <w:tcBorders>
              <w:top w:val="nil"/>
              <w:left w:val="single" w:sz="12" w:space="0" w:color="auto"/>
              <w:bottom w:val="single" w:sz="4" w:space="0" w:color="auto"/>
              <w:right w:val="single" w:sz="8" w:space="0" w:color="auto"/>
            </w:tcBorders>
            <w:shd w:val="clear" w:color="auto" w:fill="auto"/>
            <w:noWrap/>
            <w:vAlign w:val="bottom"/>
          </w:tcPr>
          <w:p w:rsidR="00BB707C" w:rsidRPr="002E6ABA" w:rsidRDefault="00BB707C" w:rsidP="00770671">
            <w:pPr>
              <w:rPr>
                <w:rFonts w:ascii="Arial" w:hAnsi="Arial" w:cs="Arial"/>
                <w:sz w:val="18"/>
                <w:szCs w:val="18"/>
              </w:rPr>
            </w:pPr>
            <w:r w:rsidRPr="002E6ABA">
              <w:rPr>
                <w:rFonts w:ascii="Arial" w:hAnsi="Arial" w:cs="Arial"/>
                <w:sz w:val="18"/>
                <w:szCs w:val="18"/>
              </w:rPr>
              <w:t>Equipamentos</w:t>
            </w:r>
          </w:p>
        </w:tc>
        <w:tc>
          <w:tcPr>
            <w:tcW w:w="1559" w:type="dxa"/>
            <w:tcBorders>
              <w:top w:val="nil"/>
              <w:left w:val="nil"/>
              <w:bottom w:val="single" w:sz="4" w:space="0" w:color="auto"/>
              <w:right w:val="single" w:sz="8" w:space="0" w:color="auto"/>
            </w:tcBorders>
            <w:shd w:val="clear" w:color="auto" w:fill="auto"/>
            <w:noWrap/>
            <w:vAlign w:val="bottom"/>
          </w:tcPr>
          <w:p w:rsidR="00BB707C" w:rsidRPr="002E6ABA" w:rsidRDefault="00BB707C" w:rsidP="00770671">
            <w:pPr>
              <w:jc w:val="right"/>
              <w:rPr>
                <w:rFonts w:ascii="Arial" w:hAnsi="Arial" w:cs="Arial"/>
                <w:sz w:val="18"/>
                <w:szCs w:val="18"/>
              </w:rPr>
            </w:pPr>
            <w:r w:rsidRPr="002E6ABA">
              <w:rPr>
                <w:rFonts w:ascii="Arial" w:hAnsi="Arial" w:cs="Arial"/>
                <w:sz w:val="18"/>
                <w:szCs w:val="18"/>
              </w:rPr>
              <w:t>21.029,85</w:t>
            </w:r>
          </w:p>
        </w:tc>
        <w:tc>
          <w:tcPr>
            <w:tcW w:w="1417" w:type="dxa"/>
            <w:tcBorders>
              <w:top w:val="nil"/>
              <w:left w:val="nil"/>
              <w:bottom w:val="single" w:sz="4" w:space="0" w:color="auto"/>
              <w:right w:val="single" w:sz="8" w:space="0" w:color="auto"/>
            </w:tcBorders>
            <w:shd w:val="clear" w:color="auto" w:fill="auto"/>
            <w:noWrap/>
            <w:vAlign w:val="bottom"/>
          </w:tcPr>
          <w:p w:rsidR="00BB707C" w:rsidRPr="002E6ABA" w:rsidRDefault="00BB707C" w:rsidP="00770671">
            <w:pPr>
              <w:jc w:val="right"/>
              <w:rPr>
                <w:rFonts w:ascii="Arial" w:hAnsi="Arial" w:cs="Arial"/>
                <w:sz w:val="18"/>
                <w:szCs w:val="18"/>
              </w:rPr>
            </w:pPr>
          </w:p>
        </w:tc>
        <w:tc>
          <w:tcPr>
            <w:tcW w:w="1276" w:type="dxa"/>
            <w:tcBorders>
              <w:top w:val="nil"/>
              <w:left w:val="nil"/>
              <w:bottom w:val="single" w:sz="4" w:space="0" w:color="auto"/>
              <w:right w:val="single" w:sz="8" w:space="0" w:color="auto"/>
            </w:tcBorders>
            <w:shd w:val="clear" w:color="auto" w:fill="auto"/>
            <w:noWrap/>
            <w:vAlign w:val="bottom"/>
          </w:tcPr>
          <w:p w:rsidR="00BB707C" w:rsidRPr="002E6ABA" w:rsidRDefault="00BB707C" w:rsidP="00770671">
            <w:pPr>
              <w:jc w:val="right"/>
              <w:rPr>
                <w:rFonts w:ascii="Arial" w:hAnsi="Arial" w:cs="Arial"/>
                <w:sz w:val="18"/>
                <w:szCs w:val="18"/>
              </w:rPr>
            </w:pPr>
            <w:r w:rsidRPr="002E6ABA">
              <w:rPr>
                <w:rFonts w:ascii="Arial" w:hAnsi="Arial" w:cs="Arial"/>
                <w:sz w:val="18"/>
                <w:szCs w:val="18"/>
              </w:rPr>
              <w:t>9.360,00</w:t>
            </w:r>
          </w:p>
        </w:tc>
        <w:tc>
          <w:tcPr>
            <w:tcW w:w="1843" w:type="dxa"/>
            <w:tcBorders>
              <w:top w:val="nil"/>
              <w:left w:val="nil"/>
              <w:bottom w:val="single" w:sz="4" w:space="0" w:color="auto"/>
              <w:right w:val="single" w:sz="12" w:space="0" w:color="auto"/>
            </w:tcBorders>
            <w:shd w:val="clear" w:color="auto" w:fill="auto"/>
            <w:noWrap/>
            <w:vAlign w:val="bottom"/>
          </w:tcPr>
          <w:p w:rsidR="00BB707C" w:rsidRPr="002E6ABA" w:rsidRDefault="00BB707C" w:rsidP="00770671">
            <w:pPr>
              <w:jc w:val="right"/>
              <w:rPr>
                <w:rFonts w:ascii="Arial" w:hAnsi="Arial" w:cs="Arial"/>
                <w:sz w:val="18"/>
                <w:szCs w:val="18"/>
              </w:rPr>
            </w:pPr>
            <w:r w:rsidRPr="002E6ABA">
              <w:rPr>
                <w:rFonts w:ascii="Arial" w:hAnsi="Arial" w:cs="Arial"/>
                <w:sz w:val="18"/>
                <w:szCs w:val="18"/>
              </w:rPr>
              <w:t>11.669,85</w:t>
            </w:r>
          </w:p>
        </w:tc>
      </w:tr>
      <w:tr w:rsidR="000B3228" w:rsidRPr="002E6ABA" w:rsidTr="002B6BD2">
        <w:trPr>
          <w:trHeight w:val="176"/>
          <w:jc w:val="center"/>
        </w:trPr>
        <w:tc>
          <w:tcPr>
            <w:tcW w:w="3813" w:type="dxa"/>
            <w:tcBorders>
              <w:top w:val="nil"/>
              <w:left w:val="single" w:sz="12" w:space="0" w:color="auto"/>
              <w:bottom w:val="single" w:sz="4" w:space="0" w:color="auto"/>
              <w:right w:val="single" w:sz="8" w:space="0" w:color="auto"/>
            </w:tcBorders>
            <w:shd w:val="clear" w:color="auto" w:fill="auto"/>
            <w:noWrap/>
            <w:vAlign w:val="bottom"/>
          </w:tcPr>
          <w:p w:rsidR="000B3228" w:rsidRPr="002E6ABA" w:rsidRDefault="000B3228" w:rsidP="00770671">
            <w:pPr>
              <w:rPr>
                <w:rFonts w:ascii="Arial" w:hAnsi="Arial" w:cs="Arial"/>
                <w:sz w:val="18"/>
                <w:szCs w:val="18"/>
              </w:rPr>
            </w:pPr>
            <w:r w:rsidRPr="002E6ABA">
              <w:rPr>
                <w:rFonts w:ascii="Arial" w:hAnsi="Arial" w:cs="Arial"/>
                <w:sz w:val="18"/>
                <w:szCs w:val="18"/>
              </w:rPr>
              <w:t>Computadores e Periféricos</w:t>
            </w:r>
          </w:p>
        </w:tc>
        <w:tc>
          <w:tcPr>
            <w:tcW w:w="1559" w:type="dxa"/>
            <w:tcBorders>
              <w:top w:val="nil"/>
              <w:left w:val="nil"/>
              <w:bottom w:val="single" w:sz="4" w:space="0" w:color="auto"/>
              <w:right w:val="single" w:sz="8" w:space="0" w:color="auto"/>
            </w:tcBorders>
            <w:shd w:val="clear" w:color="auto" w:fill="auto"/>
            <w:noWrap/>
            <w:vAlign w:val="bottom"/>
          </w:tcPr>
          <w:p w:rsidR="000B3228" w:rsidRPr="002E6ABA" w:rsidRDefault="000B3228" w:rsidP="00770671">
            <w:pPr>
              <w:jc w:val="right"/>
              <w:rPr>
                <w:rFonts w:ascii="Arial" w:hAnsi="Arial" w:cs="Arial"/>
                <w:sz w:val="18"/>
                <w:szCs w:val="18"/>
              </w:rPr>
            </w:pPr>
            <w:r w:rsidRPr="002E6ABA">
              <w:rPr>
                <w:rFonts w:ascii="Arial" w:hAnsi="Arial" w:cs="Arial"/>
                <w:sz w:val="18"/>
                <w:szCs w:val="18"/>
              </w:rPr>
              <w:t>87.424,79</w:t>
            </w:r>
          </w:p>
        </w:tc>
        <w:tc>
          <w:tcPr>
            <w:tcW w:w="1417" w:type="dxa"/>
            <w:tcBorders>
              <w:top w:val="nil"/>
              <w:left w:val="nil"/>
              <w:bottom w:val="single" w:sz="4" w:space="0" w:color="auto"/>
              <w:right w:val="single" w:sz="8" w:space="0" w:color="auto"/>
            </w:tcBorders>
            <w:shd w:val="clear" w:color="auto" w:fill="auto"/>
            <w:noWrap/>
            <w:vAlign w:val="bottom"/>
          </w:tcPr>
          <w:p w:rsidR="000B3228" w:rsidRPr="002E6ABA" w:rsidRDefault="001302EA" w:rsidP="00770671">
            <w:pPr>
              <w:jc w:val="right"/>
              <w:rPr>
                <w:rFonts w:ascii="Arial" w:hAnsi="Arial" w:cs="Arial"/>
                <w:sz w:val="18"/>
                <w:szCs w:val="18"/>
              </w:rPr>
            </w:pPr>
            <w:r w:rsidRPr="002E6ABA">
              <w:rPr>
                <w:rFonts w:ascii="Arial" w:hAnsi="Arial" w:cs="Arial"/>
                <w:sz w:val="18"/>
                <w:szCs w:val="18"/>
              </w:rPr>
              <w:t>13.707,40</w:t>
            </w:r>
          </w:p>
        </w:tc>
        <w:tc>
          <w:tcPr>
            <w:tcW w:w="1276" w:type="dxa"/>
            <w:tcBorders>
              <w:top w:val="nil"/>
              <w:left w:val="nil"/>
              <w:bottom w:val="single" w:sz="4" w:space="0" w:color="auto"/>
              <w:right w:val="single" w:sz="8" w:space="0" w:color="auto"/>
            </w:tcBorders>
            <w:shd w:val="clear" w:color="auto" w:fill="auto"/>
            <w:noWrap/>
            <w:vAlign w:val="bottom"/>
          </w:tcPr>
          <w:p w:rsidR="000B3228" w:rsidRPr="002E6ABA" w:rsidRDefault="0092638A" w:rsidP="00770671">
            <w:pPr>
              <w:jc w:val="right"/>
              <w:rPr>
                <w:rFonts w:ascii="Arial" w:hAnsi="Arial" w:cs="Arial"/>
                <w:sz w:val="18"/>
                <w:szCs w:val="18"/>
              </w:rPr>
            </w:pPr>
            <w:r w:rsidRPr="002E6ABA">
              <w:rPr>
                <w:rFonts w:ascii="Arial" w:hAnsi="Arial" w:cs="Arial"/>
                <w:sz w:val="18"/>
                <w:szCs w:val="18"/>
              </w:rPr>
              <w:t>24.673,80</w:t>
            </w:r>
          </w:p>
        </w:tc>
        <w:tc>
          <w:tcPr>
            <w:tcW w:w="1843" w:type="dxa"/>
            <w:tcBorders>
              <w:top w:val="nil"/>
              <w:left w:val="nil"/>
              <w:bottom w:val="single" w:sz="4" w:space="0" w:color="auto"/>
              <w:right w:val="single" w:sz="12" w:space="0" w:color="auto"/>
            </w:tcBorders>
            <w:shd w:val="clear" w:color="auto" w:fill="auto"/>
            <w:noWrap/>
            <w:vAlign w:val="bottom"/>
          </w:tcPr>
          <w:p w:rsidR="000B3228" w:rsidRPr="002E6ABA" w:rsidRDefault="001302EA" w:rsidP="00770671">
            <w:pPr>
              <w:jc w:val="right"/>
              <w:rPr>
                <w:rFonts w:ascii="Arial" w:hAnsi="Arial" w:cs="Arial"/>
                <w:sz w:val="18"/>
                <w:szCs w:val="18"/>
              </w:rPr>
            </w:pPr>
            <w:r w:rsidRPr="002E6ABA">
              <w:rPr>
                <w:rFonts w:ascii="Arial" w:hAnsi="Arial" w:cs="Arial"/>
                <w:sz w:val="18"/>
                <w:szCs w:val="18"/>
              </w:rPr>
              <w:t>76.458,39</w:t>
            </w:r>
          </w:p>
        </w:tc>
      </w:tr>
      <w:tr w:rsidR="000B3228" w:rsidRPr="002E6ABA" w:rsidTr="002B6BD2">
        <w:trPr>
          <w:trHeight w:val="180"/>
          <w:jc w:val="center"/>
        </w:trPr>
        <w:tc>
          <w:tcPr>
            <w:tcW w:w="3813" w:type="dxa"/>
            <w:tcBorders>
              <w:top w:val="nil"/>
              <w:left w:val="single" w:sz="12" w:space="0" w:color="auto"/>
              <w:bottom w:val="single" w:sz="4" w:space="0" w:color="auto"/>
              <w:right w:val="single" w:sz="8" w:space="0" w:color="auto"/>
            </w:tcBorders>
            <w:shd w:val="clear" w:color="auto" w:fill="auto"/>
            <w:noWrap/>
            <w:vAlign w:val="bottom"/>
          </w:tcPr>
          <w:p w:rsidR="000B3228" w:rsidRPr="002E6ABA" w:rsidRDefault="000B3228" w:rsidP="00770671">
            <w:pPr>
              <w:rPr>
                <w:rFonts w:ascii="Arial" w:hAnsi="Arial" w:cs="Arial"/>
                <w:sz w:val="18"/>
                <w:szCs w:val="18"/>
              </w:rPr>
            </w:pPr>
            <w:r w:rsidRPr="002E6ABA">
              <w:rPr>
                <w:rFonts w:ascii="Arial" w:hAnsi="Arial" w:cs="Arial"/>
                <w:sz w:val="18"/>
                <w:szCs w:val="18"/>
              </w:rPr>
              <w:t>Terrenos</w:t>
            </w:r>
          </w:p>
        </w:tc>
        <w:tc>
          <w:tcPr>
            <w:tcW w:w="1559" w:type="dxa"/>
            <w:tcBorders>
              <w:top w:val="nil"/>
              <w:left w:val="nil"/>
              <w:bottom w:val="single" w:sz="4" w:space="0" w:color="auto"/>
              <w:right w:val="single" w:sz="8" w:space="0" w:color="auto"/>
            </w:tcBorders>
            <w:shd w:val="clear" w:color="auto" w:fill="auto"/>
            <w:noWrap/>
            <w:vAlign w:val="bottom"/>
          </w:tcPr>
          <w:p w:rsidR="000B3228" w:rsidRPr="002E6ABA" w:rsidRDefault="000B3228" w:rsidP="00770671">
            <w:pPr>
              <w:jc w:val="right"/>
              <w:rPr>
                <w:rFonts w:ascii="Arial" w:hAnsi="Arial" w:cs="Arial"/>
                <w:sz w:val="18"/>
                <w:szCs w:val="18"/>
              </w:rPr>
            </w:pPr>
            <w:r w:rsidRPr="002E6ABA">
              <w:rPr>
                <w:rFonts w:ascii="Arial" w:hAnsi="Arial" w:cs="Arial"/>
                <w:sz w:val="18"/>
                <w:szCs w:val="18"/>
              </w:rPr>
              <w:t>4.200.000,00</w:t>
            </w:r>
          </w:p>
        </w:tc>
        <w:tc>
          <w:tcPr>
            <w:tcW w:w="1417" w:type="dxa"/>
            <w:tcBorders>
              <w:top w:val="nil"/>
              <w:left w:val="nil"/>
              <w:bottom w:val="single" w:sz="4" w:space="0" w:color="auto"/>
              <w:right w:val="single" w:sz="8" w:space="0" w:color="auto"/>
            </w:tcBorders>
            <w:shd w:val="clear" w:color="auto" w:fill="auto"/>
            <w:noWrap/>
            <w:vAlign w:val="bottom"/>
          </w:tcPr>
          <w:p w:rsidR="000B3228" w:rsidRPr="002E6ABA" w:rsidRDefault="000B3228" w:rsidP="00770671">
            <w:pPr>
              <w:jc w:val="right"/>
              <w:rPr>
                <w:rFonts w:ascii="Arial" w:hAnsi="Arial" w:cs="Arial"/>
                <w:sz w:val="18"/>
                <w:szCs w:val="18"/>
              </w:rPr>
            </w:pPr>
          </w:p>
        </w:tc>
        <w:tc>
          <w:tcPr>
            <w:tcW w:w="1276" w:type="dxa"/>
            <w:tcBorders>
              <w:top w:val="nil"/>
              <w:left w:val="nil"/>
              <w:bottom w:val="single" w:sz="4" w:space="0" w:color="auto"/>
              <w:right w:val="single" w:sz="8" w:space="0" w:color="auto"/>
            </w:tcBorders>
            <w:shd w:val="clear" w:color="auto" w:fill="auto"/>
            <w:noWrap/>
            <w:vAlign w:val="bottom"/>
          </w:tcPr>
          <w:p w:rsidR="000B3228" w:rsidRPr="002E6ABA" w:rsidRDefault="000B3228" w:rsidP="00770671">
            <w:pPr>
              <w:jc w:val="right"/>
              <w:rPr>
                <w:rFonts w:ascii="Arial" w:hAnsi="Arial" w:cs="Arial"/>
                <w:sz w:val="18"/>
                <w:szCs w:val="18"/>
              </w:rPr>
            </w:pPr>
          </w:p>
        </w:tc>
        <w:tc>
          <w:tcPr>
            <w:tcW w:w="1843" w:type="dxa"/>
            <w:tcBorders>
              <w:top w:val="nil"/>
              <w:left w:val="nil"/>
              <w:bottom w:val="single" w:sz="4" w:space="0" w:color="auto"/>
              <w:right w:val="single" w:sz="12" w:space="0" w:color="auto"/>
            </w:tcBorders>
            <w:shd w:val="clear" w:color="auto" w:fill="auto"/>
            <w:noWrap/>
            <w:vAlign w:val="bottom"/>
          </w:tcPr>
          <w:p w:rsidR="000B3228" w:rsidRPr="002E6ABA" w:rsidRDefault="000B3228" w:rsidP="00770671">
            <w:pPr>
              <w:jc w:val="right"/>
              <w:rPr>
                <w:rFonts w:ascii="Arial" w:hAnsi="Arial" w:cs="Arial"/>
                <w:sz w:val="18"/>
                <w:szCs w:val="18"/>
              </w:rPr>
            </w:pPr>
            <w:r w:rsidRPr="002E6ABA">
              <w:rPr>
                <w:rFonts w:ascii="Arial" w:hAnsi="Arial" w:cs="Arial"/>
                <w:sz w:val="18"/>
                <w:szCs w:val="18"/>
              </w:rPr>
              <w:t>4.200.000,00</w:t>
            </w:r>
          </w:p>
        </w:tc>
      </w:tr>
      <w:tr w:rsidR="000B3228" w:rsidRPr="002E6ABA" w:rsidTr="002B6BD2">
        <w:trPr>
          <w:trHeight w:val="198"/>
          <w:jc w:val="center"/>
        </w:trPr>
        <w:tc>
          <w:tcPr>
            <w:tcW w:w="3813" w:type="dxa"/>
            <w:tcBorders>
              <w:top w:val="nil"/>
              <w:left w:val="single" w:sz="12" w:space="0" w:color="auto"/>
              <w:bottom w:val="single" w:sz="8" w:space="0" w:color="auto"/>
              <w:right w:val="single" w:sz="8" w:space="0" w:color="auto"/>
            </w:tcBorders>
            <w:shd w:val="clear" w:color="auto" w:fill="auto"/>
            <w:noWrap/>
            <w:vAlign w:val="bottom"/>
          </w:tcPr>
          <w:p w:rsidR="000B3228" w:rsidRPr="002E6ABA" w:rsidRDefault="000B3228" w:rsidP="00770671">
            <w:pPr>
              <w:rPr>
                <w:rFonts w:ascii="Arial" w:hAnsi="Arial" w:cs="Arial"/>
                <w:sz w:val="18"/>
                <w:szCs w:val="18"/>
              </w:rPr>
            </w:pPr>
            <w:r w:rsidRPr="002E6ABA">
              <w:rPr>
                <w:rFonts w:ascii="Arial" w:hAnsi="Arial" w:cs="Arial"/>
                <w:sz w:val="18"/>
                <w:szCs w:val="18"/>
              </w:rPr>
              <w:t>Imóveis – Prédios</w:t>
            </w:r>
          </w:p>
        </w:tc>
        <w:tc>
          <w:tcPr>
            <w:tcW w:w="1559" w:type="dxa"/>
            <w:tcBorders>
              <w:top w:val="nil"/>
              <w:left w:val="nil"/>
              <w:bottom w:val="single" w:sz="8" w:space="0" w:color="auto"/>
              <w:right w:val="single" w:sz="8" w:space="0" w:color="auto"/>
            </w:tcBorders>
            <w:shd w:val="clear" w:color="auto" w:fill="auto"/>
            <w:noWrap/>
            <w:vAlign w:val="bottom"/>
          </w:tcPr>
          <w:p w:rsidR="000B3228" w:rsidRPr="002E6ABA" w:rsidRDefault="000B3228" w:rsidP="00770671">
            <w:pPr>
              <w:jc w:val="right"/>
              <w:rPr>
                <w:rFonts w:ascii="Arial" w:hAnsi="Arial" w:cs="Arial"/>
                <w:sz w:val="18"/>
                <w:szCs w:val="18"/>
              </w:rPr>
            </w:pPr>
            <w:r w:rsidRPr="002E6ABA">
              <w:rPr>
                <w:rFonts w:ascii="Arial" w:hAnsi="Arial" w:cs="Arial"/>
                <w:sz w:val="18"/>
                <w:szCs w:val="18"/>
              </w:rPr>
              <w:t>1.340.157,86</w:t>
            </w:r>
          </w:p>
        </w:tc>
        <w:tc>
          <w:tcPr>
            <w:tcW w:w="1417" w:type="dxa"/>
            <w:tcBorders>
              <w:top w:val="nil"/>
              <w:left w:val="nil"/>
              <w:bottom w:val="single" w:sz="8" w:space="0" w:color="auto"/>
              <w:right w:val="single" w:sz="8" w:space="0" w:color="auto"/>
            </w:tcBorders>
            <w:shd w:val="clear" w:color="auto" w:fill="auto"/>
            <w:noWrap/>
            <w:vAlign w:val="bottom"/>
          </w:tcPr>
          <w:p w:rsidR="000B3228" w:rsidRPr="002E6ABA" w:rsidRDefault="001302EA" w:rsidP="00770671">
            <w:pPr>
              <w:jc w:val="right"/>
              <w:rPr>
                <w:rFonts w:ascii="Arial" w:hAnsi="Arial" w:cs="Arial"/>
                <w:sz w:val="18"/>
                <w:szCs w:val="18"/>
              </w:rPr>
            </w:pPr>
            <w:r w:rsidRPr="002E6ABA">
              <w:rPr>
                <w:rFonts w:ascii="Arial" w:hAnsi="Arial" w:cs="Arial"/>
                <w:sz w:val="18"/>
                <w:szCs w:val="18"/>
              </w:rPr>
              <w:t>20.890,00</w:t>
            </w:r>
          </w:p>
        </w:tc>
        <w:tc>
          <w:tcPr>
            <w:tcW w:w="1276" w:type="dxa"/>
            <w:tcBorders>
              <w:top w:val="nil"/>
              <w:left w:val="nil"/>
              <w:bottom w:val="single" w:sz="8" w:space="0" w:color="auto"/>
              <w:right w:val="single" w:sz="8" w:space="0" w:color="auto"/>
            </w:tcBorders>
            <w:shd w:val="clear" w:color="auto" w:fill="auto"/>
            <w:noWrap/>
            <w:vAlign w:val="bottom"/>
          </w:tcPr>
          <w:p w:rsidR="000B3228" w:rsidRPr="002E6ABA" w:rsidRDefault="000B3228" w:rsidP="00770671">
            <w:pPr>
              <w:jc w:val="right"/>
              <w:rPr>
                <w:rFonts w:ascii="Arial" w:hAnsi="Arial" w:cs="Arial"/>
                <w:sz w:val="18"/>
                <w:szCs w:val="18"/>
              </w:rPr>
            </w:pPr>
          </w:p>
        </w:tc>
        <w:tc>
          <w:tcPr>
            <w:tcW w:w="1843" w:type="dxa"/>
            <w:tcBorders>
              <w:top w:val="nil"/>
              <w:left w:val="nil"/>
              <w:bottom w:val="single" w:sz="8" w:space="0" w:color="auto"/>
              <w:right w:val="single" w:sz="12" w:space="0" w:color="auto"/>
            </w:tcBorders>
            <w:shd w:val="clear" w:color="auto" w:fill="auto"/>
            <w:noWrap/>
            <w:vAlign w:val="bottom"/>
          </w:tcPr>
          <w:p w:rsidR="000B3228" w:rsidRPr="002E6ABA" w:rsidRDefault="001302EA" w:rsidP="00770671">
            <w:pPr>
              <w:jc w:val="right"/>
              <w:rPr>
                <w:rFonts w:ascii="Arial" w:hAnsi="Arial" w:cs="Arial"/>
                <w:sz w:val="18"/>
                <w:szCs w:val="18"/>
              </w:rPr>
            </w:pPr>
            <w:r w:rsidRPr="002E6ABA">
              <w:rPr>
                <w:rFonts w:ascii="Arial" w:hAnsi="Arial" w:cs="Arial"/>
                <w:sz w:val="18"/>
                <w:szCs w:val="18"/>
              </w:rPr>
              <w:t>1.361.047,86</w:t>
            </w:r>
          </w:p>
        </w:tc>
      </w:tr>
      <w:tr w:rsidR="000B3228" w:rsidRPr="002E6ABA" w:rsidTr="002B6BD2">
        <w:trPr>
          <w:trHeight w:val="164"/>
          <w:jc w:val="center"/>
        </w:trPr>
        <w:tc>
          <w:tcPr>
            <w:tcW w:w="3813" w:type="dxa"/>
            <w:tcBorders>
              <w:top w:val="single" w:sz="8" w:space="0" w:color="auto"/>
              <w:left w:val="single" w:sz="12" w:space="0" w:color="auto"/>
              <w:bottom w:val="single" w:sz="8" w:space="0" w:color="auto"/>
              <w:right w:val="single" w:sz="8" w:space="0" w:color="auto"/>
            </w:tcBorders>
            <w:shd w:val="clear" w:color="auto" w:fill="auto"/>
            <w:noWrap/>
            <w:vAlign w:val="bottom"/>
          </w:tcPr>
          <w:p w:rsidR="000B3228" w:rsidRPr="002E6ABA" w:rsidRDefault="000B3228" w:rsidP="00770671">
            <w:pPr>
              <w:jc w:val="both"/>
              <w:rPr>
                <w:rFonts w:ascii="Arial" w:hAnsi="Arial" w:cs="Arial"/>
                <w:bCs/>
                <w:sz w:val="18"/>
                <w:szCs w:val="18"/>
              </w:rPr>
            </w:pPr>
            <w:r w:rsidRPr="002E6ABA">
              <w:rPr>
                <w:rFonts w:ascii="Arial" w:hAnsi="Arial" w:cs="Arial"/>
                <w:bCs/>
                <w:sz w:val="18"/>
                <w:szCs w:val="18"/>
              </w:rPr>
              <w:t>Reavaliação Prédios</w:t>
            </w:r>
          </w:p>
        </w:tc>
        <w:tc>
          <w:tcPr>
            <w:tcW w:w="1559" w:type="dxa"/>
            <w:tcBorders>
              <w:top w:val="single" w:sz="8" w:space="0" w:color="auto"/>
              <w:left w:val="nil"/>
              <w:bottom w:val="single" w:sz="8" w:space="0" w:color="auto"/>
              <w:right w:val="single" w:sz="8" w:space="0" w:color="auto"/>
            </w:tcBorders>
            <w:shd w:val="clear" w:color="auto" w:fill="auto"/>
            <w:noWrap/>
            <w:vAlign w:val="bottom"/>
          </w:tcPr>
          <w:p w:rsidR="000B3228" w:rsidRPr="002E6ABA" w:rsidRDefault="000B3228" w:rsidP="00770671">
            <w:pPr>
              <w:jc w:val="right"/>
              <w:rPr>
                <w:rFonts w:ascii="Arial" w:hAnsi="Arial" w:cs="Arial"/>
                <w:bCs/>
                <w:sz w:val="18"/>
                <w:szCs w:val="18"/>
              </w:rPr>
            </w:pPr>
            <w:r w:rsidRPr="002E6ABA">
              <w:rPr>
                <w:rFonts w:ascii="Arial" w:hAnsi="Arial" w:cs="Arial"/>
                <w:bCs/>
                <w:sz w:val="18"/>
                <w:szCs w:val="18"/>
              </w:rPr>
              <w:t xml:space="preserve">2.331.798,45 </w:t>
            </w:r>
          </w:p>
        </w:tc>
        <w:tc>
          <w:tcPr>
            <w:tcW w:w="1417" w:type="dxa"/>
            <w:tcBorders>
              <w:top w:val="single" w:sz="8" w:space="0" w:color="auto"/>
              <w:left w:val="nil"/>
              <w:bottom w:val="single" w:sz="8" w:space="0" w:color="auto"/>
              <w:right w:val="single" w:sz="8" w:space="0" w:color="auto"/>
            </w:tcBorders>
            <w:shd w:val="clear" w:color="auto" w:fill="auto"/>
            <w:noWrap/>
            <w:vAlign w:val="bottom"/>
          </w:tcPr>
          <w:p w:rsidR="000B3228" w:rsidRPr="002E6ABA" w:rsidRDefault="000B3228" w:rsidP="00770671">
            <w:pPr>
              <w:jc w:val="right"/>
              <w:rPr>
                <w:rFonts w:ascii="Arial" w:hAnsi="Arial" w:cs="Arial"/>
                <w:bCs/>
                <w:sz w:val="18"/>
                <w:szCs w:val="18"/>
              </w:rPr>
            </w:pP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0B3228" w:rsidRPr="002E6ABA" w:rsidRDefault="000B3228" w:rsidP="00770671">
            <w:pPr>
              <w:jc w:val="right"/>
              <w:rPr>
                <w:rFonts w:ascii="Arial" w:hAnsi="Arial" w:cs="Arial"/>
                <w:bCs/>
                <w:sz w:val="18"/>
                <w:szCs w:val="18"/>
              </w:rPr>
            </w:pPr>
          </w:p>
        </w:tc>
        <w:tc>
          <w:tcPr>
            <w:tcW w:w="1843" w:type="dxa"/>
            <w:tcBorders>
              <w:top w:val="single" w:sz="8" w:space="0" w:color="auto"/>
              <w:left w:val="nil"/>
              <w:bottom w:val="single" w:sz="8" w:space="0" w:color="auto"/>
              <w:right w:val="single" w:sz="12" w:space="0" w:color="auto"/>
            </w:tcBorders>
            <w:shd w:val="clear" w:color="auto" w:fill="auto"/>
            <w:noWrap/>
            <w:vAlign w:val="bottom"/>
          </w:tcPr>
          <w:p w:rsidR="000B3228" w:rsidRPr="002E6ABA" w:rsidRDefault="000B3228" w:rsidP="00770671">
            <w:pPr>
              <w:jc w:val="right"/>
              <w:rPr>
                <w:rFonts w:ascii="Arial" w:hAnsi="Arial" w:cs="Arial"/>
                <w:bCs/>
                <w:sz w:val="18"/>
                <w:szCs w:val="18"/>
              </w:rPr>
            </w:pPr>
            <w:r w:rsidRPr="002E6ABA">
              <w:rPr>
                <w:rFonts w:ascii="Arial" w:hAnsi="Arial" w:cs="Arial"/>
                <w:bCs/>
                <w:sz w:val="18"/>
                <w:szCs w:val="18"/>
              </w:rPr>
              <w:t xml:space="preserve"> 2.331.798,45</w:t>
            </w:r>
          </w:p>
        </w:tc>
      </w:tr>
      <w:tr w:rsidR="000B3228" w:rsidRPr="002E6ABA" w:rsidTr="002B6BD2">
        <w:trPr>
          <w:trHeight w:val="126"/>
          <w:jc w:val="center"/>
        </w:trPr>
        <w:tc>
          <w:tcPr>
            <w:tcW w:w="3813" w:type="dxa"/>
            <w:tcBorders>
              <w:top w:val="single" w:sz="8" w:space="0" w:color="auto"/>
              <w:left w:val="single" w:sz="12" w:space="0" w:color="auto"/>
              <w:bottom w:val="single" w:sz="8" w:space="0" w:color="auto"/>
              <w:right w:val="single" w:sz="8" w:space="0" w:color="auto"/>
            </w:tcBorders>
            <w:shd w:val="clear" w:color="auto" w:fill="auto"/>
            <w:noWrap/>
            <w:vAlign w:val="bottom"/>
          </w:tcPr>
          <w:p w:rsidR="000B3228" w:rsidRPr="002E6ABA" w:rsidRDefault="000B3228" w:rsidP="00770671">
            <w:pPr>
              <w:jc w:val="both"/>
              <w:rPr>
                <w:rFonts w:ascii="Arial" w:hAnsi="Arial" w:cs="Arial"/>
                <w:bCs/>
                <w:sz w:val="18"/>
                <w:szCs w:val="18"/>
              </w:rPr>
            </w:pPr>
            <w:r w:rsidRPr="002E6ABA">
              <w:rPr>
                <w:rFonts w:ascii="Arial" w:hAnsi="Arial" w:cs="Arial"/>
                <w:bCs/>
                <w:sz w:val="18"/>
                <w:szCs w:val="18"/>
              </w:rPr>
              <w:t>Reformas em andamento</w:t>
            </w:r>
          </w:p>
        </w:tc>
        <w:tc>
          <w:tcPr>
            <w:tcW w:w="1559" w:type="dxa"/>
            <w:tcBorders>
              <w:top w:val="single" w:sz="8" w:space="0" w:color="auto"/>
              <w:left w:val="nil"/>
              <w:bottom w:val="single" w:sz="8" w:space="0" w:color="auto"/>
              <w:right w:val="single" w:sz="8" w:space="0" w:color="auto"/>
            </w:tcBorders>
            <w:shd w:val="clear" w:color="auto" w:fill="auto"/>
            <w:noWrap/>
            <w:vAlign w:val="bottom"/>
          </w:tcPr>
          <w:p w:rsidR="000B3228" w:rsidRPr="002E6ABA" w:rsidRDefault="0092638A" w:rsidP="00770671">
            <w:pPr>
              <w:jc w:val="right"/>
              <w:rPr>
                <w:rFonts w:ascii="Arial" w:hAnsi="Arial" w:cs="Arial"/>
                <w:bCs/>
                <w:sz w:val="18"/>
                <w:szCs w:val="18"/>
              </w:rPr>
            </w:pPr>
            <w:r w:rsidRPr="002E6ABA">
              <w:rPr>
                <w:rFonts w:ascii="Arial" w:hAnsi="Arial" w:cs="Arial"/>
                <w:bCs/>
                <w:sz w:val="18"/>
                <w:szCs w:val="18"/>
              </w:rPr>
              <w:t>10.625,92</w:t>
            </w:r>
          </w:p>
        </w:tc>
        <w:tc>
          <w:tcPr>
            <w:tcW w:w="1417" w:type="dxa"/>
            <w:tcBorders>
              <w:top w:val="single" w:sz="8" w:space="0" w:color="auto"/>
              <w:left w:val="nil"/>
              <w:bottom w:val="single" w:sz="8" w:space="0" w:color="auto"/>
              <w:right w:val="single" w:sz="8" w:space="0" w:color="auto"/>
            </w:tcBorders>
            <w:shd w:val="clear" w:color="auto" w:fill="auto"/>
            <w:noWrap/>
            <w:vAlign w:val="bottom"/>
          </w:tcPr>
          <w:p w:rsidR="000B3228" w:rsidRPr="002E6ABA" w:rsidRDefault="000B3228" w:rsidP="00770671">
            <w:pPr>
              <w:jc w:val="right"/>
              <w:rPr>
                <w:rFonts w:ascii="Arial" w:hAnsi="Arial" w:cs="Arial"/>
                <w:bCs/>
                <w:sz w:val="18"/>
                <w:szCs w:val="18"/>
              </w:rPr>
            </w:pP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0B3228" w:rsidRPr="002E6ABA" w:rsidRDefault="000B3228" w:rsidP="00770671">
            <w:pPr>
              <w:jc w:val="right"/>
              <w:rPr>
                <w:rFonts w:ascii="Arial" w:hAnsi="Arial" w:cs="Arial"/>
                <w:bCs/>
                <w:sz w:val="18"/>
                <w:szCs w:val="18"/>
              </w:rPr>
            </w:pPr>
          </w:p>
        </w:tc>
        <w:tc>
          <w:tcPr>
            <w:tcW w:w="1843" w:type="dxa"/>
            <w:tcBorders>
              <w:top w:val="single" w:sz="8" w:space="0" w:color="auto"/>
              <w:left w:val="nil"/>
              <w:bottom w:val="single" w:sz="8" w:space="0" w:color="auto"/>
              <w:right w:val="single" w:sz="12" w:space="0" w:color="auto"/>
            </w:tcBorders>
            <w:shd w:val="clear" w:color="auto" w:fill="auto"/>
            <w:noWrap/>
            <w:vAlign w:val="bottom"/>
          </w:tcPr>
          <w:p w:rsidR="000B3228" w:rsidRPr="002E6ABA" w:rsidRDefault="000B3228" w:rsidP="00770671">
            <w:pPr>
              <w:jc w:val="right"/>
              <w:rPr>
                <w:rFonts w:ascii="Arial" w:hAnsi="Arial" w:cs="Arial"/>
                <w:bCs/>
                <w:sz w:val="18"/>
                <w:szCs w:val="18"/>
              </w:rPr>
            </w:pPr>
            <w:r w:rsidRPr="002E6ABA">
              <w:rPr>
                <w:rFonts w:ascii="Arial" w:hAnsi="Arial" w:cs="Arial"/>
                <w:bCs/>
                <w:sz w:val="18"/>
                <w:szCs w:val="18"/>
              </w:rPr>
              <w:t>10.625,92</w:t>
            </w:r>
          </w:p>
        </w:tc>
      </w:tr>
      <w:tr w:rsidR="000B3228" w:rsidRPr="002E6ABA" w:rsidTr="002B6BD2">
        <w:trPr>
          <w:trHeight w:val="202"/>
          <w:jc w:val="center"/>
        </w:trPr>
        <w:tc>
          <w:tcPr>
            <w:tcW w:w="3813" w:type="dxa"/>
            <w:tcBorders>
              <w:top w:val="single" w:sz="8" w:space="0" w:color="auto"/>
              <w:left w:val="single" w:sz="12" w:space="0" w:color="auto"/>
              <w:bottom w:val="single" w:sz="12" w:space="0" w:color="auto"/>
              <w:right w:val="single" w:sz="8" w:space="0" w:color="auto"/>
            </w:tcBorders>
            <w:shd w:val="clear" w:color="auto" w:fill="auto"/>
            <w:noWrap/>
            <w:vAlign w:val="bottom"/>
          </w:tcPr>
          <w:p w:rsidR="000B3228" w:rsidRPr="002E6ABA" w:rsidRDefault="000B3228" w:rsidP="00770671">
            <w:pPr>
              <w:jc w:val="both"/>
              <w:rPr>
                <w:rFonts w:ascii="Arial" w:hAnsi="Arial" w:cs="Arial"/>
                <w:bCs/>
                <w:sz w:val="18"/>
                <w:szCs w:val="18"/>
              </w:rPr>
            </w:pPr>
            <w:r w:rsidRPr="002E6ABA">
              <w:rPr>
                <w:rFonts w:ascii="Arial" w:hAnsi="Arial" w:cs="Arial"/>
                <w:bCs/>
                <w:sz w:val="18"/>
                <w:szCs w:val="18"/>
              </w:rPr>
              <w:t>Obras em andamento Ginásio</w:t>
            </w:r>
          </w:p>
        </w:tc>
        <w:tc>
          <w:tcPr>
            <w:tcW w:w="1559" w:type="dxa"/>
            <w:tcBorders>
              <w:top w:val="single" w:sz="8" w:space="0" w:color="auto"/>
              <w:left w:val="nil"/>
              <w:bottom w:val="single" w:sz="12" w:space="0" w:color="auto"/>
              <w:right w:val="single" w:sz="8" w:space="0" w:color="auto"/>
            </w:tcBorders>
            <w:shd w:val="clear" w:color="auto" w:fill="auto"/>
            <w:noWrap/>
            <w:vAlign w:val="bottom"/>
          </w:tcPr>
          <w:p w:rsidR="000B3228" w:rsidRPr="002E6ABA" w:rsidRDefault="0092638A" w:rsidP="00770671">
            <w:pPr>
              <w:jc w:val="right"/>
              <w:rPr>
                <w:rFonts w:ascii="Arial" w:hAnsi="Arial" w:cs="Arial"/>
                <w:bCs/>
                <w:sz w:val="18"/>
                <w:szCs w:val="18"/>
              </w:rPr>
            </w:pPr>
            <w:r w:rsidRPr="002E6ABA">
              <w:rPr>
                <w:rFonts w:ascii="Arial" w:hAnsi="Arial" w:cs="Arial"/>
                <w:bCs/>
                <w:sz w:val="18"/>
                <w:szCs w:val="18"/>
              </w:rPr>
              <w:t>247.375,79</w:t>
            </w:r>
          </w:p>
        </w:tc>
        <w:tc>
          <w:tcPr>
            <w:tcW w:w="1417" w:type="dxa"/>
            <w:tcBorders>
              <w:top w:val="single" w:sz="8" w:space="0" w:color="auto"/>
              <w:left w:val="nil"/>
              <w:bottom w:val="single" w:sz="12" w:space="0" w:color="auto"/>
              <w:right w:val="single" w:sz="8" w:space="0" w:color="auto"/>
            </w:tcBorders>
            <w:shd w:val="clear" w:color="auto" w:fill="auto"/>
            <w:noWrap/>
            <w:vAlign w:val="bottom"/>
          </w:tcPr>
          <w:p w:rsidR="000B3228" w:rsidRPr="002E6ABA" w:rsidRDefault="0092638A" w:rsidP="00770671">
            <w:pPr>
              <w:jc w:val="right"/>
              <w:rPr>
                <w:rFonts w:ascii="Arial" w:hAnsi="Arial" w:cs="Arial"/>
                <w:bCs/>
                <w:sz w:val="18"/>
                <w:szCs w:val="18"/>
              </w:rPr>
            </w:pPr>
            <w:r w:rsidRPr="002E6ABA">
              <w:rPr>
                <w:rFonts w:ascii="Arial" w:hAnsi="Arial" w:cs="Arial"/>
                <w:bCs/>
                <w:sz w:val="18"/>
                <w:szCs w:val="18"/>
              </w:rPr>
              <w:t>22.489,73</w:t>
            </w:r>
          </w:p>
        </w:tc>
        <w:tc>
          <w:tcPr>
            <w:tcW w:w="1276" w:type="dxa"/>
            <w:tcBorders>
              <w:top w:val="single" w:sz="8" w:space="0" w:color="auto"/>
              <w:left w:val="nil"/>
              <w:bottom w:val="single" w:sz="12" w:space="0" w:color="auto"/>
              <w:right w:val="single" w:sz="8" w:space="0" w:color="auto"/>
            </w:tcBorders>
            <w:shd w:val="clear" w:color="auto" w:fill="auto"/>
            <w:noWrap/>
            <w:vAlign w:val="bottom"/>
          </w:tcPr>
          <w:p w:rsidR="000B3228" w:rsidRPr="002E6ABA" w:rsidRDefault="000B3228" w:rsidP="00770671">
            <w:pPr>
              <w:jc w:val="right"/>
              <w:rPr>
                <w:rFonts w:ascii="Arial" w:hAnsi="Arial" w:cs="Arial"/>
                <w:bCs/>
                <w:sz w:val="18"/>
                <w:szCs w:val="18"/>
              </w:rPr>
            </w:pPr>
          </w:p>
        </w:tc>
        <w:tc>
          <w:tcPr>
            <w:tcW w:w="1843" w:type="dxa"/>
            <w:tcBorders>
              <w:top w:val="single" w:sz="8" w:space="0" w:color="auto"/>
              <w:left w:val="nil"/>
              <w:bottom w:val="single" w:sz="12" w:space="0" w:color="auto"/>
              <w:right w:val="single" w:sz="12" w:space="0" w:color="auto"/>
            </w:tcBorders>
            <w:shd w:val="clear" w:color="auto" w:fill="auto"/>
            <w:noWrap/>
            <w:vAlign w:val="bottom"/>
          </w:tcPr>
          <w:p w:rsidR="000B3228" w:rsidRPr="002E6ABA" w:rsidRDefault="0092638A" w:rsidP="00770671">
            <w:pPr>
              <w:jc w:val="right"/>
              <w:rPr>
                <w:rFonts w:ascii="Arial" w:hAnsi="Arial" w:cs="Arial"/>
                <w:bCs/>
                <w:sz w:val="18"/>
                <w:szCs w:val="18"/>
              </w:rPr>
            </w:pPr>
            <w:r w:rsidRPr="002E6ABA">
              <w:rPr>
                <w:rFonts w:ascii="Arial" w:hAnsi="Arial" w:cs="Arial"/>
                <w:bCs/>
                <w:sz w:val="18"/>
                <w:szCs w:val="18"/>
              </w:rPr>
              <w:t>269.865,52</w:t>
            </w:r>
          </w:p>
        </w:tc>
      </w:tr>
      <w:tr w:rsidR="000B3228" w:rsidRPr="002E6ABA" w:rsidTr="002B6BD2">
        <w:trPr>
          <w:trHeight w:val="140"/>
          <w:jc w:val="center"/>
        </w:trPr>
        <w:tc>
          <w:tcPr>
            <w:tcW w:w="3813" w:type="dxa"/>
            <w:tcBorders>
              <w:top w:val="single" w:sz="8" w:space="0" w:color="auto"/>
              <w:left w:val="single" w:sz="12" w:space="0" w:color="auto"/>
              <w:bottom w:val="single" w:sz="12" w:space="0" w:color="auto"/>
              <w:right w:val="single" w:sz="8" w:space="0" w:color="auto"/>
            </w:tcBorders>
            <w:shd w:val="clear" w:color="auto" w:fill="auto"/>
            <w:noWrap/>
            <w:vAlign w:val="bottom"/>
          </w:tcPr>
          <w:p w:rsidR="000B3228" w:rsidRPr="002E6ABA" w:rsidRDefault="000B3228" w:rsidP="00770671">
            <w:pPr>
              <w:jc w:val="center"/>
              <w:rPr>
                <w:rFonts w:ascii="Arial" w:hAnsi="Arial" w:cs="Arial"/>
                <w:b/>
                <w:bCs/>
                <w:sz w:val="18"/>
                <w:szCs w:val="18"/>
              </w:rPr>
            </w:pPr>
            <w:r w:rsidRPr="002E6ABA">
              <w:rPr>
                <w:rFonts w:ascii="Arial" w:hAnsi="Arial" w:cs="Arial"/>
                <w:b/>
                <w:bCs/>
                <w:sz w:val="18"/>
                <w:szCs w:val="18"/>
              </w:rPr>
              <w:t>Imobilizado Corrigido</w:t>
            </w:r>
          </w:p>
        </w:tc>
        <w:tc>
          <w:tcPr>
            <w:tcW w:w="1559" w:type="dxa"/>
            <w:tcBorders>
              <w:top w:val="single" w:sz="8" w:space="0" w:color="auto"/>
              <w:left w:val="nil"/>
              <w:bottom w:val="single" w:sz="12" w:space="0" w:color="auto"/>
              <w:right w:val="single" w:sz="8" w:space="0" w:color="auto"/>
            </w:tcBorders>
            <w:shd w:val="clear" w:color="auto" w:fill="auto"/>
            <w:noWrap/>
            <w:vAlign w:val="bottom"/>
          </w:tcPr>
          <w:p w:rsidR="000B3228" w:rsidRPr="002E6ABA" w:rsidRDefault="0092638A" w:rsidP="00770671">
            <w:pPr>
              <w:jc w:val="right"/>
              <w:rPr>
                <w:rFonts w:ascii="Arial" w:hAnsi="Arial" w:cs="Arial"/>
                <w:b/>
                <w:bCs/>
                <w:sz w:val="18"/>
                <w:szCs w:val="18"/>
              </w:rPr>
            </w:pPr>
            <w:r w:rsidRPr="002E6ABA">
              <w:rPr>
                <w:rFonts w:ascii="Arial" w:hAnsi="Arial" w:cs="Arial"/>
                <w:b/>
                <w:bCs/>
                <w:sz w:val="18"/>
                <w:szCs w:val="18"/>
              </w:rPr>
              <w:t>9.172.281,50</w:t>
            </w:r>
          </w:p>
        </w:tc>
        <w:tc>
          <w:tcPr>
            <w:tcW w:w="1417" w:type="dxa"/>
            <w:tcBorders>
              <w:top w:val="single" w:sz="8" w:space="0" w:color="auto"/>
              <w:left w:val="nil"/>
              <w:bottom w:val="single" w:sz="12" w:space="0" w:color="auto"/>
              <w:right w:val="single" w:sz="8" w:space="0" w:color="auto"/>
            </w:tcBorders>
            <w:shd w:val="clear" w:color="auto" w:fill="auto"/>
            <w:noWrap/>
            <w:vAlign w:val="bottom"/>
          </w:tcPr>
          <w:p w:rsidR="000B3228" w:rsidRPr="002E6ABA" w:rsidRDefault="002972F4" w:rsidP="00770671">
            <w:pPr>
              <w:jc w:val="right"/>
              <w:rPr>
                <w:rFonts w:ascii="Arial" w:hAnsi="Arial" w:cs="Arial"/>
                <w:b/>
                <w:bCs/>
                <w:sz w:val="18"/>
                <w:szCs w:val="18"/>
              </w:rPr>
            </w:pPr>
            <w:r w:rsidRPr="002E6ABA">
              <w:rPr>
                <w:rFonts w:ascii="Arial" w:hAnsi="Arial" w:cs="Arial"/>
                <w:b/>
                <w:bCs/>
                <w:sz w:val="18"/>
                <w:szCs w:val="18"/>
              </w:rPr>
              <w:t>82.405,93</w:t>
            </w:r>
          </w:p>
        </w:tc>
        <w:tc>
          <w:tcPr>
            <w:tcW w:w="1276" w:type="dxa"/>
            <w:tcBorders>
              <w:top w:val="single" w:sz="8" w:space="0" w:color="auto"/>
              <w:left w:val="nil"/>
              <w:bottom w:val="single" w:sz="12" w:space="0" w:color="auto"/>
              <w:right w:val="single" w:sz="8" w:space="0" w:color="auto"/>
            </w:tcBorders>
            <w:shd w:val="clear" w:color="auto" w:fill="auto"/>
            <w:noWrap/>
            <w:vAlign w:val="bottom"/>
          </w:tcPr>
          <w:p w:rsidR="000B3228" w:rsidRPr="002E6ABA" w:rsidRDefault="002972F4" w:rsidP="00770671">
            <w:pPr>
              <w:jc w:val="right"/>
              <w:rPr>
                <w:rFonts w:ascii="Arial" w:hAnsi="Arial" w:cs="Arial"/>
                <w:b/>
                <w:bCs/>
                <w:sz w:val="18"/>
                <w:szCs w:val="18"/>
              </w:rPr>
            </w:pPr>
            <w:r w:rsidRPr="002E6ABA">
              <w:rPr>
                <w:rFonts w:ascii="Arial" w:hAnsi="Arial" w:cs="Arial"/>
                <w:b/>
                <w:bCs/>
                <w:sz w:val="18"/>
                <w:szCs w:val="18"/>
              </w:rPr>
              <w:t>211.960,62</w:t>
            </w:r>
          </w:p>
        </w:tc>
        <w:tc>
          <w:tcPr>
            <w:tcW w:w="1843" w:type="dxa"/>
            <w:tcBorders>
              <w:top w:val="single" w:sz="8" w:space="0" w:color="auto"/>
              <w:left w:val="nil"/>
              <w:bottom w:val="single" w:sz="12" w:space="0" w:color="auto"/>
              <w:right w:val="single" w:sz="12" w:space="0" w:color="auto"/>
            </w:tcBorders>
            <w:shd w:val="clear" w:color="auto" w:fill="auto"/>
            <w:noWrap/>
            <w:vAlign w:val="bottom"/>
          </w:tcPr>
          <w:p w:rsidR="000B3228" w:rsidRPr="002E6ABA" w:rsidRDefault="00746C28" w:rsidP="0052197D">
            <w:pPr>
              <w:jc w:val="right"/>
              <w:rPr>
                <w:rFonts w:ascii="Arial" w:hAnsi="Arial" w:cs="Arial"/>
                <w:b/>
                <w:bCs/>
                <w:sz w:val="18"/>
                <w:szCs w:val="18"/>
              </w:rPr>
            </w:pPr>
            <w:r w:rsidRPr="002E6ABA">
              <w:rPr>
                <w:rFonts w:ascii="Arial" w:hAnsi="Arial" w:cs="Arial"/>
                <w:b/>
                <w:bCs/>
                <w:sz w:val="18"/>
                <w:szCs w:val="18"/>
              </w:rPr>
              <w:t>9.042.726,81</w:t>
            </w:r>
          </w:p>
        </w:tc>
      </w:tr>
    </w:tbl>
    <w:p w:rsidR="000B3228" w:rsidRDefault="000B3228" w:rsidP="005D7E0F">
      <w:pPr>
        <w:pStyle w:val="Corpodetexto"/>
        <w:jc w:val="center"/>
        <w:rPr>
          <w:rFonts w:cs="Arial"/>
          <w:b/>
          <w:color w:val="FF0000"/>
          <w:sz w:val="18"/>
          <w:szCs w:val="18"/>
        </w:rPr>
      </w:pPr>
    </w:p>
    <w:p w:rsidR="001E0F3F" w:rsidRDefault="001E0F3F" w:rsidP="005D7E0F">
      <w:pPr>
        <w:pStyle w:val="Corpodetexto"/>
        <w:jc w:val="center"/>
        <w:rPr>
          <w:rFonts w:cs="Arial"/>
          <w:b/>
          <w:color w:val="FF0000"/>
          <w:sz w:val="18"/>
          <w:szCs w:val="18"/>
        </w:rPr>
      </w:pPr>
    </w:p>
    <w:p w:rsidR="001E0F3F" w:rsidRDefault="001E0F3F" w:rsidP="005D7E0F">
      <w:pPr>
        <w:pStyle w:val="Corpodetexto"/>
        <w:jc w:val="center"/>
        <w:rPr>
          <w:rFonts w:cs="Arial"/>
          <w:b/>
          <w:color w:val="FF0000"/>
          <w:sz w:val="18"/>
          <w:szCs w:val="18"/>
        </w:rPr>
      </w:pPr>
    </w:p>
    <w:p w:rsidR="001E0F3F" w:rsidRDefault="001E0F3F" w:rsidP="005D7E0F">
      <w:pPr>
        <w:pStyle w:val="Corpodetexto"/>
        <w:jc w:val="center"/>
        <w:rPr>
          <w:rFonts w:cs="Arial"/>
          <w:b/>
          <w:color w:val="FF0000"/>
          <w:sz w:val="18"/>
          <w:szCs w:val="18"/>
        </w:rPr>
      </w:pPr>
    </w:p>
    <w:p w:rsidR="001E0F3F" w:rsidRDefault="001E0F3F" w:rsidP="005D7E0F">
      <w:pPr>
        <w:pStyle w:val="Corpodetexto"/>
        <w:jc w:val="center"/>
        <w:rPr>
          <w:rFonts w:cs="Arial"/>
          <w:b/>
          <w:color w:val="FF0000"/>
          <w:sz w:val="18"/>
          <w:szCs w:val="18"/>
        </w:rPr>
      </w:pPr>
    </w:p>
    <w:p w:rsidR="00802E4E" w:rsidRDefault="00802E4E" w:rsidP="005D7E0F">
      <w:pPr>
        <w:pStyle w:val="Corpodetexto"/>
        <w:jc w:val="center"/>
        <w:rPr>
          <w:rFonts w:cs="Arial"/>
          <w:b/>
          <w:color w:val="FF0000"/>
          <w:sz w:val="18"/>
          <w:szCs w:val="18"/>
        </w:rPr>
      </w:pPr>
    </w:p>
    <w:p w:rsidR="001E0F3F" w:rsidRDefault="001E0F3F" w:rsidP="005D7E0F">
      <w:pPr>
        <w:pStyle w:val="Corpodetexto"/>
        <w:jc w:val="center"/>
        <w:rPr>
          <w:rFonts w:cs="Arial"/>
          <w:b/>
          <w:color w:val="FF0000"/>
          <w:sz w:val="18"/>
          <w:szCs w:val="18"/>
        </w:rPr>
      </w:pPr>
    </w:p>
    <w:p w:rsidR="001959F8" w:rsidRDefault="001959F8" w:rsidP="005D7E0F">
      <w:pPr>
        <w:pStyle w:val="Corpodetexto"/>
        <w:jc w:val="center"/>
        <w:rPr>
          <w:rFonts w:cs="Arial"/>
          <w:b/>
          <w:color w:val="FF0000"/>
          <w:sz w:val="18"/>
          <w:szCs w:val="18"/>
        </w:rPr>
      </w:pPr>
      <w:proofErr w:type="gramStart"/>
      <w:r>
        <w:rPr>
          <w:rFonts w:cs="Arial"/>
          <w:b/>
          <w:color w:val="FF0000"/>
          <w:sz w:val="18"/>
          <w:szCs w:val="18"/>
        </w:rPr>
        <w:t>]</w:t>
      </w:r>
      <w:proofErr w:type="gramEnd"/>
    </w:p>
    <w:p w:rsidR="003138A3" w:rsidRDefault="003138A3" w:rsidP="005D7E0F">
      <w:pPr>
        <w:pStyle w:val="Corpodetexto"/>
        <w:jc w:val="center"/>
        <w:rPr>
          <w:rFonts w:cs="Arial"/>
          <w:b/>
          <w:color w:val="FF0000"/>
          <w:sz w:val="18"/>
          <w:szCs w:val="18"/>
        </w:rPr>
      </w:pPr>
    </w:p>
    <w:p w:rsidR="003138A3" w:rsidRDefault="003138A3" w:rsidP="005D7E0F">
      <w:pPr>
        <w:pStyle w:val="Corpodetexto"/>
        <w:jc w:val="center"/>
        <w:rPr>
          <w:rFonts w:cs="Arial"/>
          <w:b/>
          <w:color w:val="FF0000"/>
          <w:sz w:val="18"/>
          <w:szCs w:val="18"/>
        </w:rPr>
      </w:pPr>
    </w:p>
    <w:p w:rsidR="001E0F3F" w:rsidRPr="002E6ABA" w:rsidRDefault="001E0F3F" w:rsidP="005D7E0F">
      <w:pPr>
        <w:pStyle w:val="Corpodetexto"/>
        <w:jc w:val="center"/>
        <w:rPr>
          <w:rFonts w:cs="Arial"/>
          <w:b/>
          <w:color w:val="FF0000"/>
          <w:sz w:val="18"/>
          <w:szCs w:val="18"/>
        </w:rPr>
      </w:pPr>
    </w:p>
    <w:tbl>
      <w:tblPr>
        <w:tblW w:w="8534" w:type="dxa"/>
        <w:jc w:val="center"/>
        <w:tblCellMar>
          <w:left w:w="70" w:type="dxa"/>
          <w:right w:w="70" w:type="dxa"/>
        </w:tblCellMar>
        <w:tblLook w:val="0000" w:firstRow="0" w:lastRow="0" w:firstColumn="0" w:lastColumn="0" w:noHBand="0" w:noVBand="0"/>
      </w:tblPr>
      <w:tblGrid>
        <w:gridCol w:w="3009"/>
        <w:gridCol w:w="1850"/>
        <w:gridCol w:w="1844"/>
        <w:gridCol w:w="1831"/>
      </w:tblGrid>
      <w:tr w:rsidR="000B3228" w:rsidRPr="002E6ABA" w:rsidTr="00770671">
        <w:trPr>
          <w:trHeight w:val="330"/>
          <w:jc w:val="center"/>
        </w:trPr>
        <w:tc>
          <w:tcPr>
            <w:tcW w:w="8534" w:type="dxa"/>
            <w:gridSpan w:val="4"/>
            <w:tcBorders>
              <w:top w:val="single" w:sz="12" w:space="0" w:color="auto"/>
              <w:left w:val="single" w:sz="12" w:space="0" w:color="auto"/>
              <w:bottom w:val="nil"/>
              <w:right w:val="single" w:sz="12" w:space="0" w:color="000000"/>
            </w:tcBorders>
            <w:shd w:val="clear" w:color="auto" w:fill="D9D9D9" w:themeFill="background1" w:themeFillShade="D9"/>
            <w:noWrap/>
            <w:vAlign w:val="bottom"/>
          </w:tcPr>
          <w:p w:rsidR="000B3228" w:rsidRPr="002E6ABA" w:rsidRDefault="000B3228" w:rsidP="00770671">
            <w:pPr>
              <w:jc w:val="center"/>
              <w:rPr>
                <w:rFonts w:ascii="Arial" w:hAnsi="Arial" w:cs="Arial"/>
                <w:b/>
                <w:bCs/>
                <w:sz w:val="18"/>
                <w:szCs w:val="18"/>
              </w:rPr>
            </w:pPr>
            <w:r w:rsidRPr="002E6ABA">
              <w:rPr>
                <w:rFonts w:ascii="Arial" w:hAnsi="Arial" w:cs="Arial"/>
                <w:b/>
                <w:bCs/>
                <w:sz w:val="18"/>
                <w:szCs w:val="18"/>
              </w:rPr>
              <w:lastRenderedPageBreak/>
              <w:t>DEPRECIAÇÃO</w:t>
            </w:r>
          </w:p>
        </w:tc>
      </w:tr>
      <w:tr w:rsidR="000B3228" w:rsidRPr="002E6ABA" w:rsidTr="00770671">
        <w:trPr>
          <w:trHeight w:val="300"/>
          <w:jc w:val="center"/>
        </w:trPr>
        <w:tc>
          <w:tcPr>
            <w:tcW w:w="3009" w:type="dxa"/>
            <w:vMerge w:val="restart"/>
            <w:tcBorders>
              <w:top w:val="single" w:sz="8" w:space="0" w:color="auto"/>
              <w:left w:val="single" w:sz="12" w:space="0" w:color="auto"/>
              <w:bottom w:val="single" w:sz="8" w:space="0" w:color="000000"/>
              <w:right w:val="single" w:sz="8" w:space="0" w:color="auto"/>
            </w:tcBorders>
            <w:shd w:val="clear" w:color="auto" w:fill="auto"/>
            <w:noWrap/>
            <w:vAlign w:val="bottom"/>
          </w:tcPr>
          <w:p w:rsidR="000B3228" w:rsidRPr="002E6ABA" w:rsidRDefault="000B3228" w:rsidP="00770671">
            <w:pPr>
              <w:jc w:val="center"/>
              <w:rPr>
                <w:rFonts w:ascii="Arial" w:hAnsi="Arial" w:cs="Arial"/>
                <w:b/>
                <w:bCs/>
                <w:sz w:val="18"/>
                <w:szCs w:val="18"/>
              </w:rPr>
            </w:pPr>
            <w:r w:rsidRPr="002E6ABA">
              <w:rPr>
                <w:rFonts w:ascii="Arial" w:hAnsi="Arial" w:cs="Arial"/>
                <w:b/>
                <w:bCs/>
                <w:sz w:val="18"/>
                <w:szCs w:val="18"/>
              </w:rPr>
              <w:t>Descrição</w:t>
            </w:r>
          </w:p>
        </w:tc>
        <w:tc>
          <w:tcPr>
            <w:tcW w:w="1850" w:type="dxa"/>
            <w:tcBorders>
              <w:top w:val="single" w:sz="8" w:space="0" w:color="auto"/>
              <w:left w:val="nil"/>
              <w:right w:val="single" w:sz="8" w:space="0" w:color="auto"/>
            </w:tcBorders>
            <w:shd w:val="clear" w:color="auto" w:fill="auto"/>
            <w:noWrap/>
            <w:vAlign w:val="bottom"/>
          </w:tcPr>
          <w:p w:rsidR="000B3228" w:rsidRPr="002E6ABA" w:rsidRDefault="000B3228" w:rsidP="00770671">
            <w:pPr>
              <w:jc w:val="center"/>
              <w:rPr>
                <w:rFonts w:ascii="Arial" w:hAnsi="Arial" w:cs="Arial"/>
                <w:b/>
                <w:bCs/>
                <w:sz w:val="18"/>
                <w:szCs w:val="18"/>
              </w:rPr>
            </w:pPr>
            <w:r w:rsidRPr="002E6ABA">
              <w:rPr>
                <w:rFonts w:ascii="Arial" w:hAnsi="Arial" w:cs="Arial"/>
                <w:b/>
                <w:bCs/>
                <w:sz w:val="18"/>
                <w:szCs w:val="18"/>
              </w:rPr>
              <w:t>Depreciação</w:t>
            </w:r>
          </w:p>
        </w:tc>
        <w:tc>
          <w:tcPr>
            <w:tcW w:w="1844" w:type="dxa"/>
            <w:tcBorders>
              <w:top w:val="single" w:sz="8" w:space="0" w:color="auto"/>
              <w:left w:val="nil"/>
              <w:right w:val="single" w:sz="8" w:space="0" w:color="auto"/>
            </w:tcBorders>
            <w:shd w:val="clear" w:color="auto" w:fill="auto"/>
            <w:noWrap/>
            <w:vAlign w:val="bottom"/>
          </w:tcPr>
          <w:p w:rsidR="000B3228" w:rsidRPr="002E6ABA" w:rsidRDefault="000B3228" w:rsidP="00770671">
            <w:pPr>
              <w:jc w:val="center"/>
              <w:rPr>
                <w:rFonts w:ascii="Arial" w:hAnsi="Arial" w:cs="Arial"/>
                <w:b/>
                <w:bCs/>
                <w:sz w:val="18"/>
                <w:szCs w:val="18"/>
              </w:rPr>
            </w:pPr>
            <w:r w:rsidRPr="002E6ABA">
              <w:rPr>
                <w:rFonts w:ascii="Arial" w:hAnsi="Arial" w:cs="Arial"/>
                <w:b/>
                <w:bCs/>
                <w:sz w:val="18"/>
                <w:szCs w:val="18"/>
              </w:rPr>
              <w:t xml:space="preserve">Depreciação do </w:t>
            </w:r>
          </w:p>
        </w:tc>
        <w:tc>
          <w:tcPr>
            <w:tcW w:w="1831" w:type="dxa"/>
            <w:tcBorders>
              <w:top w:val="single" w:sz="8" w:space="0" w:color="auto"/>
              <w:left w:val="nil"/>
              <w:right w:val="single" w:sz="12" w:space="0" w:color="auto"/>
            </w:tcBorders>
            <w:shd w:val="clear" w:color="auto" w:fill="auto"/>
            <w:noWrap/>
            <w:vAlign w:val="bottom"/>
          </w:tcPr>
          <w:p w:rsidR="000B3228" w:rsidRPr="002E6ABA" w:rsidRDefault="000B3228" w:rsidP="00770671">
            <w:pPr>
              <w:jc w:val="center"/>
              <w:rPr>
                <w:rFonts w:ascii="Arial" w:hAnsi="Arial" w:cs="Arial"/>
                <w:b/>
                <w:bCs/>
                <w:sz w:val="18"/>
                <w:szCs w:val="18"/>
              </w:rPr>
            </w:pPr>
            <w:r w:rsidRPr="002E6ABA">
              <w:rPr>
                <w:rFonts w:ascii="Arial" w:hAnsi="Arial" w:cs="Arial"/>
                <w:b/>
                <w:bCs/>
                <w:sz w:val="18"/>
                <w:szCs w:val="18"/>
              </w:rPr>
              <w:t>Depreciação</w:t>
            </w:r>
          </w:p>
        </w:tc>
      </w:tr>
      <w:tr w:rsidR="000B3228" w:rsidRPr="002E6ABA" w:rsidTr="00770671">
        <w:trPr>
          <w:trHeight w:val="315"/>
          <w:jc w:val="center"/>
        </w:trPr>
        <w:tc>
          <w:tcPr>
            <w:tcW w:w="3009" w:type="dxa"/>
            <w:vMerge/>
            <w:tcBorders>
              <w:top w:val="single" w:sz="8" w:space="0" w:color="auto"/>
              <w:left w:val="single" w:sz="12" w:space="0" w:color="auto"/>
              <w:bottom w:val="single" w:sz="8" w:space="0" w:color="000000"/>
              <w:right w:val="single" w:sz="8" w:space="0" w:color="auto"/>
            </w:tcBorders>
            <w:vAlign w:val="center"/>
          </w:tcPr>
          <w:p w:rsidR="000B3228" w:rsidRPr="002E6ABA" w:rsidRDefault="000B3228" w:rsidP="00770671">
            <w:pPr>
              <w:rPr>
                <w:rFonts w:ascii="Arial" w:hAnsi="Arial" w:cs="Arial"/>
                <w:b/>
                <w:bCs/>
                <w:sz w:val="18"/>
                <w:szCs w:val="18"/>
              </w:rPr>
            </w:pPr>
          </w:p>
        </w:tc>
        <w:tc>
          <w:tcPr>
            <w:tcW w:w="1850" w:type="dxa"/>
            <w:tcBorders>
              <w:top w:val="nil"/>
              <w:left w:val="nil"/>
              <w:bottom w:val="single" w:sz="8" w:space="0" w:color="auto"/>
              <w:right w:val="single" w:sz="8" w:space="0" w:color="auto"/>
            </w:tcBorders>
            <w:shd w:val="clear" w:color="auto" w:fill="auto"/>
            <w:noWrap/>
            <w:vAlign w:val="bottom"/>
          </w:tcPr>
          <w:p w:rsidR="000B3228" w:rsidRPr="002E6ABA" w:rsidRDefault="000B3228" w:rsidP="00770671">
            <w:pPr>
              <w:jc w:val="center"/>
              <w:rPr>
                <w:rFonts w:ascii="Arial" w:hAnsi="Arial" w:cs="Arial"/>
                <w:b/>
                <w:bCs/>
                <w:sz w:val="18"/>
                <w:szCs w:val="18"/>
              </w:rPr>
            </w:pPr>
            <w:r w:rsidRPr="002E6ABA">
              <w:rPr>
                <w:rFonts w:ascii="Arial" w:hAnsi="Arial" w:cs="Arial"/>
                <w:b/>
                <w:bCs/>
                <w:sz w:val="18"/>
                <w:szCs w:val="18"/>
              </w:rPr>
              <w:t>Acumulada 201</w:t>
            </w:r>
            <w:r w:rsidR="00655C49" w:rsidRPr="002E6ABA">
              <w:rPr>
                <w:rFonts w:ascii="Arial" w:hAnsi="Arial" w:cs="Arial"/>
                <w:b/>
                <w:bCs/>
                <w:sz w:val="18"/>
                <w:szCs w:val="18"/>
              </w:rPr>
              <w:t>7</w:t>
            </w:r>
          </w:p>
        </w:tc>
        <w:tc>
          <w:tcPr>
            <w:tcW w:w="1844" w:type="dxa"/>
            <w:tcBorders>
              <w:top w:val="nil"/>
              <w:left w:val="nil"/>
              <w:bottom w:val="single" w:sz="8" w:space="0" w:color="auto"/>
              <w:right w:val="single" w:sz="8" w:space="0" w:color="auto"/>
            </w:tcBorders>
            <w:shd w:val="clear" w:color="auto" w:fill="auto"/>
            <w:noWrap/>
            <w:vAlign w:val="bottom"/>
          </w:tcPr>
          <w:p w:rsidR="000B3228" w:rsidRPr="002E6ABA" w:rsidRDefault="000B3228" w:rsidP="00770671">
            <w:pPr>
              <w:jc w:val="center"/>
              <w:rPr>
                <w:rFonts w:ascii="Arial" w:hAnsi="Arial" w:cs="Arial"/>
                <w:b/>
                <w:bCs/>
                <w:sz w:val="18"/>
                <w:szCs w:val="18"/>
              </w:rPr>
            </w:pPr>
            <w:r w:rsidRPr="002E6ABA">
              <w:rPr>
                <w:rFonts w:ascii="Arial" w:hAnsi="Arial" w:cs="Arial"/>
                <w:b/>
                <w:bCs/>
                <w:sz w:val="18"/>
                <w:szCs w:val="18"/>
              </w:rPr>
              <w:t>Período</w:t>
            </w:r>
          </w:p>
        </w:tc>
        <w:tc>
          <w:tcPr>
            <w:tcW w:w="1831" w:type="dxa"/>
            <w:tcBorders>
              <w:top w:val="nil"/>
              <w:left w:val="nil"/>
              <w:bottom w:val="single" w:sz="8" w:space="0" w:color="auto"/>
              <w:right w:val="single" w:sz="12" w:space="0" w:color="auto"/>
            </w:tcBorders>
            <w:shd w:val="clear" w:color="auto" w:fill="auto"/>
            <w:noWrap/>
            <w:vAlign w:val="bottom"/>
          </w:tcPr>
          <w:p w:rsidR="000B3228" w:rsidRPr="002E6ABA" w:rsidRDefault="000B3228" w:rsidP="00770671">
            <w:pPr>
              <w:jc w:val="center"/>
              <w:rPr>
                <w:rFonts w:ascii="Arial" w:hAnsi="Arial" w:cs="Arial"/>
                <w:b/>
                <w:bCs/>
                <w:sz w:val="18"/>
                <w:szCs w:val="18"/>
              </w:rPr>
            </w:pPr>
            <w:r w:rsidRPr="002E6ABA">
              <w:rPr>
                <w:rFonts w:ascii="Arial" w:hAnsi="Arial" w:cs="Arial"/>
                <w:b/>
                <w:bCs/>
                <w:sz w:val="18"/>
                <w:szCs w:val="18"/>
              </w:rPr>
              <w:t>Acumulada 201</w:t>
            </w:r>
            <w:r w:rsidR="00746C28" w:rsidRPr="002E6ABA">
              <w:rPr>
                <w:rFonts w:ascii="Arial" w:hAnsi="Arial" w:cs="Arial"/>
                <w:b/>
                <w:bCs/>
                <w:sz w:val="18"/>
                <w:szCs w:val="18"/>
              </w:rPr>
              <w:t>8</w:t>
            </w:r>
          </w:p>
        </w:tc>
      </w:tr>
      <w:tr w:rsidR="000B3228" w:rsidRPr="002E6ABA" w:rsidTr="006B6072">
        <w:trPr>
          <w:trHeight w:val="144"/>
          <w:jc w:val="center"/>
        </w:trPr>
        <w:tc>
          <w:tcPr>
            <w:tcW w:w="3009" w:type="dxa"/>
            <w:tcBorders>
              <w:top w:val="nil"/>
              <w:left w:val="single" w:sz="12" w:space="0" w:color="auto"/>
              <w:bottom w:val="single" w:sz="4" w:space="0" w:color="auto"/>
              <w:right w:val="single" w:sz="8" w:space="0" w:color="auto"/>
            </w:tcBorders>
            <w:shd w:val="clear" w:color="auto" w:fill="auto"/>
            <w:noWrap/>
            <w:vAlign w:val="bottom"/>
          </w:tcPr>
          <w:p w:rsidR="000B3228" w:rsidRPr="002E6ABA" w:rsidRDefault="000B3228" w:rsidP="00770671">
            <w:pPr>
              <w:rPr>
                <w:rFonts w:ascii="Arial" w:hAnsi="Arial" w:cs="Arial"/>
                <w:sz w:val="18"/>
                <w:szCs w:val="18"/>
              </w:rPr>
            </w:pPr>
            <w:r w:rsidRPr="002E6ABA">
              <w:rPr>
                <w:rFonts w:ascii="Arial" w:hAnsi="Arial" w:cs="Arial"/>
                <w:sz w:val="18"/>
                <w:szCs w:val="18"/>
              </w:rPr>
              <w:t>Máquinas e Equipamentos</w:t>
            </w:r>
          </w:p>
        </w:tc>
        <w:tc>
          <w:tcPr>
            <w:tcW w:w="1850" w:type="dxa"/>
            <w:tcBorders>
              <w:top w:val="nil"/>
              <w:left w:val="nil"/>
              <w:bottom w:val="single" w:sz="4" w:space="0" w:color="auto"/>
              <w:right w:val="single" w:sz="8" w:space="0" w:color="auto"/>
            </w:tcBorders>
            <w:shd w:val="clear" w:color="auto" w:fill="auto"/>
            <w:noWrap/>
            <w:vAlign w:val="bottom"/>
          </w:tcPr>
          <w:p w:rsidR="000B3228" w:rsidRPr="002E6ABA" w:rsidRDefault="00655C49" w:rsidP="00770671">
            <w:pPr>
              <w:jc w:val="right"/>
              <w:rPr>
                <w:rFonts w:ascii="Arial" w:hAnsi="Arial" w:cs="Arial"/>
                <w:sz w:val="18"/>
                <w:szCs w:val="18"/>
              </w:rPr>
            </w:pPr>
            <w:r w:rsidRPr="002E6ABA">
              <w:rPr>
                <w:rFonts w:ascii="Arial" w:hAnsi="Arial" w:cs="Arial"/>
                <w:sz w:val="18"/>
                <w:szCs w:val="18"/>
              </w:rPr>
              <w:t>82.298,89</w:t>
            </w:r>
          </w:p>
        </w:tc>
        <w:tc>
          <w:tcPr>
            <w:tcW w:w="1844" w:type="dxa"/>
            <w:tcBorders>
              <w:top w:val="nil"/>
              <w:left w:val="nil"/>
              <w:bottom w:val="single" w:sz="4" w:space="0" w:color="auto"/>
              <w:right w:val="single" w:sz="8" w:space="0" w:color="auto"/>
            </w:tcBorders>
            <w:shd w:val="clear" w:color="auto" w:fill="auto"/>
            <w:noWrap/>
            <w:vAlign w:val="bottom"/>
          </w:tcPr>
          <w:p w:rsidR="000B3228" w:rsidRPr="002E6ABA" w:rsidRDefault="00941699" w:rsidP="00770671">
            <w:pPr>
              <w:jc w:val="right"/>
              <w:rPr>
                <w:rFonts w:ascii="Arial" w:hAnsi="Arial" w:cs="Arial"/>
                <w:sz w:val="18"/>
                <w:szCs w:val="18"/>
              </w:rPr>
            </w:pPr>
            <w:r w:rsidRPr="002E6ABA">
              <w:rPr>
                <w:rFonts w:ascii="Arial" w:hAnsi="Arial" w:cs="Arial"/>
                <w:sz w:val="18"/>
                <w:szCs w:val="18"/>
              </w:rPr>
              <w:t>11.671,75</w:t>
            </w:r>
          </w:p>
        </w:tc>
        <w:tc>
          <w:tcPr>
            <w:tcW w:w="1831" w:type="dxa"/>
            <w:tcBorders>
              <w:top w:val="nil"/>
              <w:left w:val="nil"/>
              <w:bottom w:val="single" w:sz="4" w:space="0" w:color="auto"/>
              <w:right w:val="single" w:sz="12" w:space="0" w:color="auto"/>
            </w:tcBorders>
            <w:shd w:val="clear" w:color="auto" w:fill="auto"/>
            <w:noWrap/>
            <w:vAlign w:val="bottom"/>
          </w:tcPr>
          <w:p w:rsidR="000B3228" w:rsidRPr="002E6ABA" w:rsidRDefault="00941699" w:rsidP="00770671">
            <w:pPr>
              <w:jc w:val="right"/>
              <w:rPr>
                <w:rFonts w:ascii="Arial" w:hAnsi="Arial" w:cs="Arial"/>
                <w:sz w:val="18"/>
                <w:szCs w:val="18"/>
              </w:rPr>
            </w:pPr>
            <w:r w:rsidRPr="002E6ABA">
              <w:rPr>
                <w:rFonts w:ascii="Arial" w:hAnsi="Arial" w:cs="Arial"/>
                <w:sz w:val="18"/>
                <w:szCs w:val="18"/>
              </w:rPr>
              <w:t>93.970,64</w:t>
            </w:r>
          </w:p>
        </w:tc>
      </w:tr>
      <w:tr w:rsidR="00655C49" w:rsidRPr="002E6ABA" w:rsidTr="006B6072">
        <w:trPr>
          <w:trHeight w:val="144"/>
          <w:jc w:val="center"/>
        </w:trPr>
        <w:tc>
          <w:tcPr>
            <w:tcW w:w="3009" w:type="dxa"/>
            <w:tcBorders>
              <w:top w:val="nil"/>
              <w:left w:val="single" w:sz="12" w:space="0" w:color="auto"/>
              <w:bottom w:val="single" w:sz="4" w:space="0" w:color="auto"/>
              <w:right w:val="single" w:sz="8" w:space="0" w:color="auto"/>
            </w:tcBorders>
            <w:shd w:val="clear" w:color="auto" w:fill="auto"/>
            <w:noWrap/>
            <w:vAlign w:val="bottom"/>
          </w:tcPr>
          <w:p w:rsidR="00655C49" w:rsidRPr="002E6ABA" w:rsidRDefault="00655C49" w:rsidP="00655C49">
            <w:pPr>
              <w:rPr>
                <w:rFonts w:ascii="Arial" w:hAnsi="Arial" w:cs="Arial"/>
                <w:sz w:val="18"/>
                <w:szCs w:val="18"/>
              </w:rPr>
            </w:pPr>
            <w:r w:rsidRPr="002E6ABA">
              <w:rPr>
                <w:rFonts w:ascii="Arial" w:hAnsi="Arial" w:cs="Arial"/>
                <w:sz w:val="18"/>
                <w:szCs w:val="18"/>
              </w:rPr>
              <w:t>Veículos</w:t>
            </w:r>
          </w:p>
        </w:tc>
        <w:tc>
          <w:tcPr>
            <w:tcW w:w="1850" w:type="dxa"/>
            <w:tcBorders>
              <w:top w:val="nil"/>
              <w:left w:val="nil"/>
              <w:bottom w:val="single" w:sz="4" w:space="0" w:color="auto"/>
              <w:right w:val="single" w:sz="8" w:space="0" w:color="auto"/>
            </w:tcBorders>
            <w:shd w:val="clear" w:color="auto" w:fill="auto"/>
            <w:noWrap/>
            <w:vAlign w:val="bottom"/>
          </w:tcPr>
          <w:p w:rsidR="00655C49" w:rsidRPr="002E6ABA" w:rsidRDefault="00655C49" w:rsidP="00655C49">
            <w:pPr>
              <w:jc w:val="right"/>
              <w:rPr>
                <w:rFonts w:ascii="Arial" w:hAnsi="Arial" w:cs="Arial"/>
                <w:sz w:val="18"/>
                <w:szCs w:val="18"/>
              </w:rPr>
            </w:pPr>
            <w:r w:rsidRPr="002E6ABA">
              <w:rPr>
                <w:rFonts w:ascii="Arial" w:hAnsi="Arial" w:cs="Arial"/>
                <w:sz w:val="18"/>
                <w:szCs w:val="18"/>
              </w:rPr>
              <w:t>149.765,83</w:t>
            </w:r>
          </w:p>
        </w:tc>
        <w:tc>
          <w:tcPr>
            <w:tcW w:w="1844" w:type="dxa"/>
            <w:tcBorders>
              <w:top w:val="nil"/>
              <w:left w:val="nil"/>
              <w:bottom w:val="single" w:sz="4" w:space="0" w:color="auto"/>
              <w:right w:val="single" w:sz="8" w:space="0" w:color="auto"/>
            </w:tcBorders>
            <w:shd w:val="clear" w:color="auto" w:fill="auto"/>
            <w:noWrap/>
            <w:vAlign w:val="bottom"/>
          </w:tcPr>
          <w:p w:rsidR="00655C49" w:rsidRPr="002E6ABA" w:rsidRDefault="00941699" w:rsidP="00655C49">
            <w:pPr>
              <w:jc w:val="right"/>
              <w:rPr>
                <w:rFonts w:ascii="Arial" w:hAnsi="Arial" w:cs="Arial"/>
                <w:sz w:val="18"/>
                <w:szCs w:val="18"/>
              </w:rPr>
            </w:pPr>
            <w:r w:rsidRPr="002E6ABA">
              <w:rPr>
                <w:rFonts w:ascii="Arial" w:hAnsi="Arial" w:cs="Arial"/>
                <w:sz w:val="18"/>
                <w:szCs w:val="18"/>
              </w:rPr>
              <w:t>68.594,36</w:t>
            </w:r>
          </w:p>
        </w:tc>
        <w:tc>
          <w:tcPr>
            <w:tcW w:w="1831" w:type="dxa"/>
            <w:tcBorders>
              <w:top w:val="nil"/>
              <w:left w:val="nil"/>
              <w:bottom w:val="single" w:sz="4" w:space="0" w:color="auto"/>
              <w:right w:val="single" w:sz="12" w:space="0" w:color="auto"/>
            </w:tcBorders>
            <w:shd w:val="clear" w:color="auto" w:fill="auto"/>
            <w:noWrap/>
            <w:vAlign w:val="bottom"/>
          </w:tcPr>
          <w:p w:rsidR="00655C49" w:rsidRPr="002E6ABA" w:rsidRDefault="00941699" w:rsidP="00655C49">
            <w:pPr>
              <w:jc w:val="right"/>
              <w:rPr>
                <w:rFonts w:ascii="Arial" w:hAnsi="Arial" w:cs="Arial"/>
                <w:sz w:val="18"/>
                <w:szCs w:val="18"/>
              </w:rPr>
            </w:pPr>
            <w:r w:rsidRPr="002E6ABA">
              <w:rPr>
                <w:rFonts w:ascii="Arial" w:hAnsi="Arial" w:cs="Arial"/>
                <w:sz w:val="18"/>
                <w:szCs w:val="18"/>
              </w:rPr>
              <w:t>218.360,19</w:t>
            </w:r>
          </w:p>
        </w:tc>
      </w:tr>
      <w:tr w:rsidR="00655C49" w:rsidRPr="002E6ABA" w:rsidTr="006B6072">
        <w:trPr>
          <w:trHeight w:val="148"/>
          <w:jc w:val="center"/>
        </w:trPr>
        <w:tc>
          <w:tcPr>
            <w:tcW w:w="3009" w:type="dxa"/>
            <w:tcBorders>
              <w:top w:val="nil"/>
              <w:left w:val="single" w:sz="12" w:space="0" w:color="auto"/>
              <w:bottom w:val="single" w:sz="4" w:space="0" w:color="auto"/>
              <w:right w:val="single" w:sz="8" w:space="0" w:color="auto"/>
            </w:tcBorders>
            <w:shd w:val="clear" w:color="auto" w:fill="auto"/>
            <w:noWrap/>
            <w:vAlign w:val="bottom"/>
          </w:tcPr>
          <w:p w:rsidR="00655C49" w:rsidRPr="002E6ABA" w:rsidRDefault="00655C49" w:rsidP="00655C49">
            <w:pPr>
              <w:rPr>
                <w:rFonts w:ascii="Arial" w:hAnsi="Arial" w:cs="Arial"/>
                <w:sz w:val="18"/>
                <w:szCs w:val="18"/>
              </w:rPr>
            </w:pPr>
            <w:r w:rsidRPr="002E6ABA">
              <w:rPr>
                <w:rFonts w:ascii="Arial" w:hAnsi="Arial" w:cs="Arial"/>
                <w:sz w:val="18"/>
                <w:szCs w:val="18"/>
              </w:rPr>
              <w:t>Moveis e Utensílios</w:t>
            </w:r>
          </w:p>
        </w:tc>
        <w:tc>
          <w:tcPr>
            <w:tcW w:w="1850" w:type="dxa"/>
            <w:tcBorders>
              <w:top w:val="nil"/>
              <w:left w:val="nil"/>
              <w:bottom w:val="single" w:sz="4" w:space="0" w:color="auto"/>
              <w:right w:val="single" w:sz="8" w:space="0" w:color="auto"/>
            </w:tcBorders>
            <w:shd w:val="clear" w:color="auto" w:fill="auto"/>
            <w:noWrap/>
            <w:vAlign w:val="bottom"/>
          </w:tcPr>
          <w:p w:rsidR="00655C49" w:rsidRPr="002E6ABA" w:rsidRDefault="00655C49" w:rsidP="00655C49">
            <w:pPr>
              <w:jc w:val="right"/>
              <w:rPr>
                <w:rFonts w:ascii="Arial" w:hAnsi="Arial" w:cs="Arial"/>
                <w:sz w:val="18"/>
                <w:szCs w:val="18"/>
              </w:rPr>
            </w:pPr>
            <w:r w:rsidRPr="002E6ABA">
              <w:rPr>
                <w:rFonts w:ascii="Arial" w:hAnsi="Arial" w:cs="Arial"/>
                <w:sz w:val="18"/>
                <w:szCs w:val="18"/>
              </w:rPr>
              <w:t>161.229,77</w:t>
            </w:r>
          </w:p>
        </w:tc>
        <w:tc>
          <w:tcPr>
            <w:tcW w:w="1844" w:type="dxa"/>
            <w:tcBorders>
              <w:top w:val="nil"/>
              <w:left w:val="nil"/>
              <w:bottom w:val="single" w:sz="4" w:space="0" w:color="auto"/>
              <w:right w:val="single" w:sz="8" w:space="0" w:color="auto"/>
            </w:tcBorders>
            <w:shd w:val="clear" w:color="auto" w:fill="auto"/>
            <w:noWrap/>
            <w:vAlign w:val="bottom"/>
          </w:tcPr>
          <w:p w:rsidR="00655C49" w:rsidRPr="002E6ABA" w:rsidRDefault="00941699" w:rsidP="00655C49">
            <w:pPr>
              <w:jc w:val="right"/>
              <w:rPr>
                <w:rFonts w:ascii="Arial" w:hAnsi="Arial" w:cs="Arial"/>
                <w:sz w:val="18"/>
                <w:szCs w:val="18"/>
              </w:rPr>
            </w:pPr>
            <w:r w:rsidRPr="002E6ABA">
              <w:rPr>
                <w:rFonts w:ascii="Arial" w:hAnsi="Arial" w:cs="Arial"/>
                <w:sz w:val="18"/>
                <w:szCs w:val="18"/>
              </w:rPr>
              <w:t>10.246,79</w:t>
            </w:r>
          </w:p>
        </w:tc>
        <w:tc>
          <w:tcPr>
            <w:tcW w:w="1831" w:type="dxa"/>
            <w:tcBorders>
              <w:top w:val="nil"/>
              <w:left w:val="nil"/>
              <w:bottom w:val="single" w:sz="4" w:space="0" w:color="auto"/>
              <w:right w:val="single" w:sz="12" w:space="0" w:color="auto"/>
            </w:tcBorders>
            <w:shd w:val="clear" w:color="auto" w:fill="auto"/>
            <w:noWrap/>
            <w:vAlign w:val="bottom"/>
          </w:tcPr>
          <w:p w:rsidR="00655C49" w:rsidRPr="002E6ABA" w:rsidRDefault="00941699" w:rsidP="00655C49">
            <w:pPr>
              <w:jc w:val="right"/>
              <w:rPr>
                <w:rFonts w:ascii="Arial" w:hAnsi="Arial" w:cs="Arial"/>
                <w:sz w:val="18"/>
                <w:szCs w:val="18"/>
              </w:rPr>
            </w:pPr>
            <w:r w:rsidRPr="002E6ABA">
              <w:rPr>
                <w:rFonts w:ascii="Arial" w:hAnsi="Arial" w:cs="Arial"/>
                <w:sz w:val="18"/>
                <w:szCs w:val="18"/>
              </w:rPr>
              <w:t>171.476,56</w:t>
            </w:r>
          </w:p>
        </w:tc>
      </w:tr>
      <w:tr w:rsidR="00655C49" w:rsidRPr="002E6ABA" w:rsidTr="006B6072">
        <w:trPr>
          <w:trHeight w:val="139"/>
          <w:jc w:val="center"/>
        </w:trPr>
        <w:tc>
          <w:tcPr>
            <w:tcW w:w="3009" w:type="dxa"/>
            <w:tcBorders>
              <w:top w:val="nil"/>
              <w:left w:val="single" w:sz="12" w:space="0" w:color="auto"/>
              <w:bottom w:val="single" w:sz="4" w:space="0" w:color="auto"/>
              <w:right w:val="single" w:sz="8" w:space="0" w:color="auto"/>
            </w:tcBorders>
            <w:shd w:val="clear" w:color="auto" w:fill="auto"/>
            <w:noWrap/>
            <w:vAlign w:val="bottom"/>
          </w:tcPr>
          <w:p w:rsidR="00655C49" w:rsidRPr="002E6ABA" w:rsidRDefault="00655C49" w:rsidP="00655C49">
            <w:pPr>
              <w:rPr>
                <w:rFonts w:ascii="Arial" w:hAnsi="Arial" w:cs="Arial"/>
                <w:sz w:val="18"/>
                <w:szCs w:val="18"/>
              </w:rPr>
            </w:pPr>
            <w:r w:rsidRPr="002E6ABA">
              <w:rPr>
                <w:rFonts w:ascii="Arial" w:hAnsi="Arial" w:cs="Arial"/>
                <w:sz w:val="18"/>
                <w:szCs w:val="18"/>
              </w:rPr>
              <w:t>Instalações</w:t>
            </w:r>
          </w:p>
        </w:tc>
        <w:tc>
          <w:tcPr>
            <w:tcW w:w="1850" w:type="dxa"/>
            <w:tcBorders>
              <w:top w:val="nil"/>
              <w:left w:val="nil"/>
              <w:bottom w:val="single" w:sz="4" w:space="0" w:color="auto"/>
              <w:right w:val="single" w:sz="8" w:space="0" w:color="auto"/>
            </w:tcBorders>
            <w:shd w:val="clear" w:color="auto" w:fill="auto"/>
            <w:noWrap/>
            <w:vAlign w:val="bottom"/>
          </w:tcPr>
          <w:p w:rsidR="00655C49" w:rsidRPr="002E6ABA" w:rsidRDefault="00655C49" w:rsidP="00655C49">
            <w:pPr>
              <w:jc w:val="right"/>
              <w:rPr>
                <w:rFonts w:ascii="Arial" w:hAnsi="Arial" w:cs="Arial"/>
                <w:sz w:val="18"/>
                <w:szCs w:val="18"/>
              </w:rPr>
            </w:pPr>
            <w:r w:rsidRPr="002E6ABA">
              <w:rPr>
                <w:rFonts w:ascii="Arial" w:hAnsi="Arial" w:cs="Arial"/>
                <w:sz w:val="18"/>
                <w:szCs w:val="18"/>
              </w:rPr>
              <w:t>70.673,15</w:t>
            </w:r>
          </w:p>
        </w:tc>
        <w:tc>
          <w:tcPr>
            <w:tcW w:w="1844" w:type="dxa"/>
            <w:tcBorders>
              <w:top w:val="nil"/>
              <w:left w:val="nil"/>
              <w:bottom w:val="single" w:sz="4" w:space="0" w:color="auto"/>
              <w:right w:val="single" w:sz="8" w:space="0" w:color="auto"/>
            </w:tcBorders>
            <w:shd w:val="clear" w:color="auto" w:fill="auto"/>
            <w:noWrap/>
            <w:vAlign w:val="bottom"/>
          </w:tcPr>
          <w:p w:rsidR="00655C49" w:rsidRPr="002E6ABA" w:rsidRDefault="00941699" w:rsidP="00655C49">
            <w:pPr>
              <w:jc w:val="right"/>
              <w:rPr>
                <w:rFonts w:ascii="Arial" w:hAnsi="Arial" w:cs="Arial"/>
                <w:sz w:val="18"/>
                <w:szCs w:val="18"/>
              </w:rPr>
            </w:pPr>
            <w:r w:rsidRPr="002E6ABA">
              <w:rPr>
                <w:rFonts w:ascii="Arial" w:hAnsi="Arial" w:cs="Arial"/>
                <w:sz w:val="18"/>
                <w:szCs w:val="18"/>
              </w:rPr>
              <w:t>15.705,37</w:t>
            </w:r>
          </w:p>
        </w:tc>
        <w:tc>
          <w:tcPr>
            <w:tcW w:w="1831" w:type="dxa"/>
            <w:tcBorders>
              <w:top w:val="nil"/>
              <w:left w:val="nil"/>
              <w:bottom w:val="single" w:sz="4" w:space="0" w:color="auto"/>
              <w:right w:val="single" w:sz="12" w:space="0" w:color="auto"/>
            </w:tcBorders>
            <w:shd w:val="clear" w:color="auto" w:fill="auto"/>
            <w:noWrap/>
            <w:vAlign w:val="bottom"/>
          </w:tcPr>
          <w:p w:rsidR="00655C49" w:rsidRPr="002E6ABA" w:rsidRDefault="00941699" w:rsidP="00655C49">
            <w:pPr>
              <w:jc w:val="right"/>
              <w:rPr>
                <w:rFonts w:ascii="Arial" w:hAnsi="Arial" w:cs="Arial"/>
                <w:sz w:val="18"/>
                <w:szCs w:val="18"/>
              </w:rPr>
            </w:pPr>
            <w:r w:rsidRPr="002E6ABA">
              <w:rPr>
                <w:rFonts w:ascii="Arial" w:hAnsi="Arial" w:cs="Arial"/>
                <w:sz w:val="18"/>
                <w:szCs w:val="18"/>
              </w:rPr>
              <w:t>86.378,52</w:t>
            </w:r>
          </w:p>
        </w:tc>
      </w:tr>
      <w:tr w:rsidR="00941699" w:rsidRPr="002E6ABA" w:rsidTr="006B6072">
        <w:trPr>
          <w:trHeight w:val="156"/>
          <w:jc w:val="center"/>
        </w:trPr>
        <w:tc>
          <w:tcPr>
            <w:tcW w:w="3009" w:type="dxa"/>
            <w:tcBorders>
              <w:top w:val="nil"/>
              <w:left w:val="single" w:sz="12" w:space="0" w:color="auto"/>
              <w:bottom w:val="single" w:sz="4" w:space="0" w:color="auto"/>
              <w:right w:val="single" w:sz="8" w:space="0" w:color="auto"/>
            </w:tcBorders>
            <w:shd w:val="clear" w:color="auto" w:fill="auto"/>
            <w:noWrap/>
            <w:vAlign w:val="bottom"/>
          </w:tcPr>
          <w:p w:rsidR="00941699" w:rsidRPr="002E6ABA" w:rsidRDefault="00941699" w:rsidP="00655C49">
            <w:pPr>
              <w:rPr>
                <w:rFonts w:ascii="Arial" w:hAnsi="Arial" w:cs="Arial"/>
                <w:sz w:val="18"/>
                <w:szCs w:val="18"/>
              </w:rPr>
            </w:pPr>
            <w:proofErr w:type="spellStart"/>
            <w:r w:rsidRPr="002E6ABA">
              <w:rPr>
                <w:rFonts w:ascii="Arial" w:hAnsi="Arial" w:cs="Arial"/>
                <w:sz w:val="18"/>
                <w:szCs w:val="18"/>
              </w:rPr>
              <w:t>Equip</w:t>
            </w:r>
            <w:proofErr w:type="spellEnd"/>
            <w:r w:rsidRPr="002E6ABA">
              <w:rPr>
                <w:rFonts w:ascii="Arial" w:hAnsi="Arial" w:cs="Arial"/>
                <w:sz w:val="18"/>
                <w:szCs w:val="18"/>
              </w:rPr>
              <w:t>. Médicos Odontológicos</w:t>
            </w:r>
          </w:p>
        </w:tc>
        <w:tc>
          <w:tcPr>
            <w:tcW w:w="1850" w:type="dxa"/>
            <w:tcBorders>
              <w:top w:val="nil"/>
              <w:left w:val="nil"/>
              <w:bottom w:val="single" w:sz="4" w:space="0" w:color="auto"/>
              <w:right w:val="single" w:sz="8" w:space="0" w:color="auto"/>
            </w:tcBorders>
            <w:shd w:val="clear" w:color="auto" w:fill="auto"/>
            <w:noWrap/>
            <w:vAlign w:val="bottom"/>
          </w:tcPr>
          <w:p w:rsidR="00941699" w:rsidRPr="002E6ABA" w:rsidRDefault="00941699" w:rsidP="00655C49">
            <w:pPr>
              <w:jc w:val="right"/>
              <w:rPr>
                <w:rFonts w:ascii="Arial" w:hAnsi="Arial" w:cs="Arial"/>
                <w:sz w:val="18"/>
                <w:szCs w:val="18"/>
              </w:rPr>
            </w:pPr>
            <w:r w:rsidRPr="002E6ABA">
              <w:rPr>
                <w:rFonts w:ascii="Arial" w:hAnsi="Arial" w:cs="Arial"/>
                <w:sz w:val="18"/>
                <w:szCs w:val="18"/>
              </w:rPr>
              <w:t>0,00</w:t>
            </w:r>
          </w:p>
        </w:tc>
        <w:tc>
          <w:tcPr>
            <w:tcW w:w="1844" w:type="dxa"/>
            <w:tcBorders>
              <w:top w:val="nil"/>
              <w:left w:val="nil"/>
              <w:bottom w:val="single" w:sz="4" w:space="0" w:color="auto"/>
              <w:right w:val="single" w:sz="8" w:space="0" w:color="auto"/>
            </w:tcBorders>
            <w:shd w:val="clear" w:color="auto" w:fill="auto"/>
            <w:noWrap/>
            <w:vAlign w:val="bottom"/>
          </w:tcPr>
          <w:p w:rsidR="00941699" w:rsidRPr="002E6ABA" w:rsidRDefault="00941699" w:rsidP="00655C49">
            <w:pPr>
              <w:jc w:val="right"/>
              <w:rPr>
                <w:rFonts w:ascii="Arial" w:hAnsi="Arial" w:cs="Arial"/>
                <w:sz w:val="18"/>
                <w:szCs w:val="18"/>
              </w:rPr>
            </w:pPr>
            <w:r w:rsidRPr="002E6ABA">
              <w:rPr>
                <w:rFonts w:ascii="Arial" w:hAnsi="Arial" w:cs="Arial"/>
                <w:sz w:val="18"/>
                <w:szCs w:val="18"/>
              </w:rPr>
              <w:t>617,50</w:t>
            </w:r>
          </w:p>
        </w:tc>
        <w:tc>
          <w:tcPr>
            <w:tcW w:w="1831" w:type="dxa"/>
            <w:tcBorders>
              <w:top w:val="nil"/>
              <w:left w:val="nil"/>
              <w:bottom w:val="single" w:sz="4" w:space="0" w:color="auto"/>
              <w:right w:val="single" w:sz="12" w:space="0" w:color="auto"/>
            </w:tcBorders>
            <w:shd w:val="clear" w:color="auto" w:fill="auto"/>
            <w:noWrap/>
            <w:vAlign w:val="bottom"/>
          </w:tcPr>
          <w:p w:rsidR="00941699" w:rsidRPr="002E6ABA" w:rsidRDefault="00941699" w:rsidP="00655C49">
            <w:pPr>
              <w:jc w:val="right"/>
              <w:rPr>
                <w:rFonts w:ascii="Arial" w:hAnsi="Arial" w:cs="Arial"/>
                <w:sz w:val="18"/>
                <w:szCs w:val="18"/>
              </w:rPr>
            </w:pPr>
            <w:r w:rsidRPr="002E6ABA">
              <w:rPr>
                <w:rFonts w:ascii="Arial" w:hAnsi="Arial" w:cs="Arial"/>
                <w:sz w:val="18"/>
                <w:szCs w:val="18"/>
              </w:rPr>
              <w:t>617,50</w:t>
            </w:r>
          </w:p>
        </w:tc>
      </w:tr>
      <w:tr w:rsidR="00655C49" w:rsidRPr="002E6ABA" w:rsidTr="006B6072">
        <w:trPr>
          <w:trHeight w:val="161"/>
          <w:jc w:val="center"/>
        </w:trPr>
        <w:tc>
          <w:tcPr>
            <w:tcW w:w="3009" w:type="dxa"/>
            <w:tcBorders>
              <w:top w:val="nil"/>
              <w:left w:val="single" w:sz="12" w:space="0" w:color="auto"/>
              <w:bottom w:val="single" w:sz="4" w:space="0" w:color="auto"/>
              <w:right w:val="single" w:sz="8" w:space="0" w:color="auto"/>
            </w:tcBorders>
            <w:shd w:val="clear" w:color="auto" w:fill="auto"/>
            <w:noWrap/>
            <w:vAlign w:val="bottom"/>
          </w:tcPr>
          <w:p w:rsidR="00655C49" w:rsidRPr="002E6ABA" w:rsidRDefault="00655C49" w:rsidP="00655C49">
            <w:pPr>
              <w:rPr>
                <w:rFonts w:ascii="Arial" w:hAnsi="Arial" w:cs="Arial"/>
                <w:sz w:val="18"/>
                <w:szCs w:val="18"/>
              </w:rPr>
            </w:pPr>
            <w:r w:rsidRPr="002E6ABA">
              <w:rPr>
                <w:rFonts w:ascii="Arial" w:hAnsi="Arial" w:cs="Arial"/>
                <w:sz w:val="18"/>
                <w:szCs w:val="18"/>
              </w:rPr>
              <w:t>Computadores e Periféricos</w:t>
            </w:r>
          </w:p>
        </w:tc>
        <w:tc>
          <w:tcPr>
            <w:tcW w:w="1850" w:type="dxa"/>
            <w:tcBorders>
              <w:top w:val="nil"/>
              <w:left w:val="nil"/>
              <w:bottom w:val="single" w:sz="4" w:space="0" w:color="auto"/>
              <w:right w:val="single" w:sz="8" w:space="0" w:color="auto"/>
            </w:tcBorders>
            <w:shd w:val="clear" w:color="auto" w:fill="auto"/>
            <w:noWrap/>
            <w:vAlign w:val="bottom"/>
          </w:tcPr>
          <w:p w:rsidR="00655C49" w:rsidRPr="002E6ABA" w:rsidRDefault="00655C49" w:rsidP="00655C49">
            <w:pPr>
              <w:jc w:val="right"/>
              <w:rPr>
                <w:rFonts w:ascii="Arial" w:hAnsi="Arial" w:cs="Arial"/>
                <w:sz w:val="18"/>
                <w:szCs w:val="18"/>
              </w:rPr>
            </w:pPr>
            <w:r w:rsidRPr="002E6ABA">
              <w:rPr>
                <w:rFonts w:ascii="Arial" w:hAnsi="Arial" w:cs="Arial"/>
                <w:sz w:val="18"/>
                <w:szCs w:val="18"/>
              </w:rPr>
              <w:t>72.569,14</w:t>
            </w:r>
          </w:p>
        </w:tc>
        <w:tc>
          <w:tcPr>
            <w:tcW w:w="1844" w:type="dxa"/>
            <w:tcBorders>
              <w:top w:val="nil"/>
              <w:left w:val="nil"/>
              <w:bottom w:val="single" w:sz="4" w:space="0" w:color="auto"/>
              <w:right w:val="single" w:sz="8" w:space="0" w:color="auto"/>
            </w:tcBorders>
            <w:shd w:val="clear" w:color="auto" w:fill="auto"/>
            <w:noWrap/>
            <w:vAlign w:val="bottom"/>
          </w:tcPr>
          <w:p w:rsidR="00655C49" w:rsidRPr="002E6ABA" w:rsidRDefault="00941699" w:rsidP="00655C49">
            <w:pPr>
              <w:jc w:val="right"/>
              <w:rPr>
                <w:rFonts w:ascii="Arial" w:hAnsi="Arial" w:cs="Arial"/>
                <w:sz w:val="18"/>
                <w:szCs w:val="18"/>
              </w:rPr>
            </w:pPr>
            <w:r w:rsidRPr="002E6ABA">
              <w:rPr>
                <w:rFonts w:ascii="Arial" w:hAnsi="Arial" w:cs="Arial"/>
                <w:sz w:val="18"/>
                <w:szCs w:val="18"/>
              </w:rPr>
              <w:t>7.807,47</w:t>
            </w:r>
          </w:p>
        </w:tc>
        <w:tc>
          <w:tcPr>
            <w:tcW w:w="1831" w:type="dxa"/>
            <w:tcBorders>
              <w:top w:val="nil"/>
              <w:left w:val="nil"/>
              <w:bottom w:val="single" w:sz="4" w:space="0" w:color="auto"/>
              <w:right w:val="single" w:sz="12" w:space="0" w:color="auto"/>
            </w:tcBorders>
            <w:shd w:val="clear" w:color="auto" w:fill="auto"/>
            <w:noWrap/>
            <w:vAlign w:val="bottom"/>
          </w:tcPr>
          <w:p w:rsidR="00655C49" w:rsidRPr="002E6ABA" w:rsidRDefault="00941699" w:rsidP="00655C49">
            <w:pPr>
              <w:jc w:val="right"/>
              <w:rPr>
                <w:rFonts w:ascii="Arial" w:hAnsi="Arial" w:cs="Arial"/>
                <w:sz w:val="18"/>
                <w:szCs w:val="18"/>
              </w:rPr>
            </w:pPr>
            <w:r w:rsidRPr="002E6ABA">
              <w:rPr>
                <w:rFonts w:ascii="Arial" w:hAnsi="Arial" w:cs="Arial"/>
                <w:sz w:val="18"/>
                <w:szCs w:val="18"/>
              </w:rPr>
              <w:t>80.376,61</w:t>
            </w:r>
          </w:p>
        </w:tc>
      </w:tr>
      <w:tr w:rsidR="00655C49" w:rsidRPr="002E6ABA" w:rsidTr="006B6072">
        <w:trPr>
          <w:trHeight w:val="70"/>
          <w:jc w:val="center"/>
        </w:trPr>
        <w:tc>
          <w:tcPr>
            <w:tcW w:w="3009" w:type="dxa"/>
            <w:tcBorders>
              <w:top w:val="nil"/>
              <w:left w:val="single" w:sz="12" w:space="0" w:color="auto"/>
              <w:bottom w:val="single" w:sz="8" w:space="0" w:color="auto"/>
              <w:right w:val="single" w:sz="8" w:space="0" w:color="auto"/>
            </w:tcBorders>
            <w:shd w:val="clear" w:color="auto" w:fill="auto"/>
            <w:noWrap/>
            <w:vAlign w:val="bottom"/>
          </w:tcPr>
          <w:p w:rsidR="00655C49" w:rsidRPr="002E6ABA" w:rsidRDefault="00655C49" w:rsidP="00655C49">
            <w:pPr>
              <w:rPr>
                <w:rFonts w:ascii="Arial" w:hAnsi="Arial" w:cs="Arial"/>
                <w:sz w:val="18"/>
                <w:szCs w:val="18"/>
              </w:rPr>
            </w:pPr>
            <w:r w:rsidRPr="002E6ABA">
              <w:rPr>
                <w:rFonts w:ascii="Arial" w:hAnsi="Arial" w:cs="Arial"/>
                <w:sz w:val="18"/>
                <w:szCs w:val="18"/>
              </w:rPr>
              <w:t>Imóveis/ Reavaliação</w:t>
            </w:r>
          </w:p>
        </w:tc>
        <w:tc>
          <w:tcPr>
            <w:tcW w:w="1850" w:type="dxa"/>
            <w:tcBorders>
              <w:top w:val="nil"/>
              <w:left w:val="nil"/>
              <w:bottom w:val="single" w:sz="8" w:space="0" w:color="auto"/>
              <w:right w:val="single" w:sz="8" w:space="0" w:color="auto"/>
            </w:tcBorders>
            <w:shd w:val="clear" w:color="auto" w:fill="auto"/>
            <w:noWrap/>
            <w:vAlign w:val="bottom"/>
          </w:tcPr>
          <w:p w:rsidR="00655C49" w:rsidRPr="002E6ABA" w:rsidRDefault="00655C49" w:rsidP="00655C49">
            <w:pPr>
              <w:jc w:val="right"/>
              <w:rPr>
                <w:rFonts w:ascii="Arial" w:hAnsi="Arial" w:cs="Arial"/>
                <w:sz w:val="18"/>
                <w:szCs w:val="18"/>
              </w:rPr>
            </w:pPr>
            <w:r w:rsidRPr="002E6ABA">
              <w:rPr>
                <w:rFonts w:ascii="Arial" w:hAnsi="Arial" w:cs="Arial"/>
                <w:sz w:val="18"/>
                <w:szCs w:val="18"/>
              </w:rPr>
              <w:t>541.698,78</w:t>
            </w:r>
          </w:p>
        </w:tc>
        <w:tc>
          <w:tcPr>
            <w:tcW w:w="1844" w:type="dxa"/>
            <w:tcBorders>
              <w:top w:val="nil"/>
              <w:left w:val="nil"/>
              <w:bottom w:val="single" w:sz="8" w:space="0" w:color="auto"/>
              <w:right w:val="single" w:sz="8" w:space="0" w:color="auto"/>
            </w:tcBorders>
            <w:shd w:val="clear" w:color="auto" w:fill="auto"/>
            <w:noWrap/>
            <w:vAlign w:val="bottom"/>
          </w:tcPr>
          <w:p w:rsidR="00655C49" w:rsidRPr="002E6ABA" w:rsidRDefault="00941699" w:rsidP="00655C49">
            <w:pPr>
              <w:jc w:val="right"/>
              <w:rPr>
                <w:rFonts w:ascii="Arial" w:hAnsi="Arial" w:cs="Arial"/>
                <w:sz w:val="18"/>
                <w:szCs w:val="18"/>
              </w:rPr>
            </w:pPr>
            <w:r w:rsidRPr="002E6ABA">
              <w:rPr>
                <w:rFonts w:ascii="Arial" w:hAnsi="Arial" w:cs="Arial"/>
                <w:sz w:val="18"/>
                <w:szCs w:val="18"/>
              </w:rPr>
              <w:t>24.275,43</w:t>
            </w:r>
          </w:p>
        </w:tc>
        <w:tc>
          <w:tcPr>
            <w:tcW w:w="1831" w:type="dxa"/>
            <w:tcBorders>
              <w:top w:val="nil"/>
              <w:left w:val="nil"/>
              <w:bottom w:val="single" w:sz="8" w:space="0" w:color="auto"/>
              <w:right w:val="single" w:sz="12" w:space="0" w:color="auto"/>
            </w:tcBorders>
            <w:shd w:val="clear" w:color="auto" w:fill="auto"/>
            <w:noWrap/>
            <w:vAlign w:val="bottom"/>
          </w:tcPr>
          <w:p w:rsidR="00655C49" w:rsidRPr="002E6ABA" w:rsidRDefault="00941699" w:rsidP="00655C49">
            <w:pPr>
              <w:jc w:val="right"/>
              <w:rPr>
                <w:rFonts w:ascii="Arial" w:hAnsi="Arial" w:cs="Arial"/>
                <w:sz w:val="18"/>
                <w:szCs w:val="18"/>
              </w:rPr>
            </w:pPr>
            <w:r w:rsidRPr="002E6ABA">
              <w:rPr>
                <w:rFonts w:ascii="Arial" w:hAnsi="Arial" w:cs="Arial"/>
                <w:sz w:val="18"/>
                <w:szCs w:val="18"/>
              </w:rPr>
              <w:t>56</w:t>
            </w:r>
            <w:r w:rsidR="002972F4" w:rsidRPr="002E6ABA">
              <w:rPr>
                <w:rFonts w:ascii="Arial" w:hAnsi="Arial" w:cs="Arial"/>
                <w:sz w:val="18"/>
                <w:szCs w:val="18"/>
              </w:rPr>
              <w:t>5.974</w:t>
            </w:r>
            <w:r w:rsidRPr="002E6ABA">
              <w:rPr>
                <w:rFonts w:ascii="Arial" w:hAnsi="Arial" w:cs="Arial"/>
                <w:sz w:val="18"/>
                <w:szCs w:val="18"/>
              </w:rPr>
              <w:t>,21</w:t>
            </w:r>
          </w:p>
        </w:tc>
      </w:tr>
      <w:tr w:rsidR="00655C49" w:rsidRPr="002E6ABA" w:rsidTr="006B6072">
        <w:trPr>
          <w:trHeight w:val="145"/>
          <w:jc w:val="center"/>
        </w:trPr>
        <w:tc>
          <w:tcPr>
            <w:tcW w:w="30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655C49" w:rsidRPr="002E6ABA" w:rsidRDefault="00655C49" w:rsidP="00655C49">
            <w:pPr>
              <w:rPr>
                <w:rFonts w:ascii="Arial" w:hAnsi="Arial" w:cs="Arial"/>
                <w:sz w:val="18"/>
                <w:szCs w:val="18"/>
              </w:rPr>
            </w:pPr>
            <w:r w:rsidRPr="002E6ABA">
              <w:rPr>
                <w:rFonts w:ascii="Arial" w:hAnsi="Arial" w:cs="Arial"/>
                <w:sz w:val="18"/>
                <w:szCs w:val="18"/>
              </w:rPr>
              <w:t xml:space="preserve">Amortização </w:t>
            </w:r>
          </w:p>
        </w:tc>
        <w:tc>
          <w:tcPr>
            <w:tcW w:w="1850" w:type="dxa"/>
            <w:tcBorders>
              <w:top w:val="single" w:sz="8" w:space="0" w:color="auto"/>
              <w:left w:val="nil"/>
              <w:bottom w:val="single" w:sz="8" w:space="0" w:color="auto"/>
              <w:right w:val="single" w:sz="8" w:space="0" w:color="auto"/>
            </w:tcBorders>
            <w:shd w:val="clear" w:color="auto" w:fill="auto"/>
            <w:noWrap/>
            <w:vAlign w:val="bottom"/>
          </w:tcPr>
          <w:p w:rsidR="00655C49" w:rsidRPr="002E6ABA" w:rsidRDefault="00655C49" w:rsidP="00655C49">
            <w:pPr>
              <w:jc w:val="right"/>
              <w:rPr>
                <w:rFonts w:ascii="Arial" w:hAnsi="Arial" w:cs="Arial"/>
                <w:sz w:val="18"/>
                <w:szCs w:val="18"/>
              </w:rPr>
            </w:pPr>
            <w:r w:rsidRPr="002E6ABA">
              <w:rPr>
                <w:rFonts w:ascii="Arial" w:hAnsi="Arial" w:cs="Arial"/>
                <w:sz w:val="18"/>
                <w:szCs w:val="18"/>
              </w:rPr>
              <w:t>0,00</w:t>
            </w:r>
          </w:p>
        </w:tc>
        <w:tc>
          <w:tcPr>
            <w:tcW w:w="1844" w:type="dxa"/>
            <w:tcBorders>
              <w:top w:val="single" w:sz="8" w:space="0" w:color="auto"/>
              <w:left w:val="nil"/>
              <w:bottom w:val="single" w:sz="8" w:space="0" w:color="auto"/>
              <w:right w:val="single" w:sz="8" w:space="0" w:color="auto"/>
            </w:tcBorders>
            <w:shd w:val="clear" w:color="auto" w:fill="auto"/>
            <w:noWrap/>
            <w:vAlign w:val="bottom"/>
          </w:tcPr>
          <w:p w:rsidR="00655C49" w:rsidRPr="002E6ABA" w:rsidRDefault="00655C49" w:rsidP="00655C49">
            <w:pPr>
              <w:jc w:val="right"/>
              <w:rPr>
                <w:rFonts w:ascii="Arial" w:hAnsi="Arial" w:cs="Arial"/>
                <w:sz w:val="18"/>
                <w:szCs w:val="18"/>
              </w:rPr>
            </w:pPr>
          </w:p>
        </w:tc>
        <w:tc>
          <w:tcPr>
            <w:tcW w:w="1831" w:type="dxa"/>
            <w:tcBorders>
              <w:top w:val="single" w:sz="8" w:space="0" w:color="auto"/>
              <w:left w:val="nil"/>
              <w:bottom w:val="single" w:sz="8" w:space="0" w:color="auto"/>
              <w:right w:val="single" w:sz="8" w:space="0" w:color="auto"/>
            </w:tcBorders>
            <w:shd w:val="clear" w:color="auto" w:fill="auto"/>
            <w:noWrap/>
            <w:vAlign w:val="bottom"/>
          </w:tcPr>
          <w:p w:rsidR="00655C49" w:rsidRPr="002E6ABA" w:rsidRDefault="00655C49" w:rsidP="00655C49">
            <w:pPr>
              <w:jc w:val="right"/>
              <w:rPr>
                <w:rFonts w:ascii="Arial" w:hAnsi="Arial" w:cs="Arial"/>
                <w:sz w:val="18"/>
                <w:szCs w:val="18"/>
              </w:rPr>
            </w:pPr>
          </w:p>
        </w:tc>
      </w:tr>
      <w:tr w:rsidR="00655C49" w:rsidRPr="002E6ABA" w:rsidTr="006B6072">
        <w:trPr>
          <w:trHeight w:val="106"/>
          <w:jc w:val="center"/>
        </w:trPr>
        <w:tc>
          <w:tcPr>
            <w:tcW w:w="3009" w:type="dxa"/>
            <w:tcBorders>
              <w:top w:val="single" w:sz="8" w:space="0" w:color="auto"/>
              <w:left w:val="single" w:sz="12" w:space="0" w:color="auto"/>
              <w:bottom w:val="single" w:sz="12" w:space="0" w:color="auto"/>
              <w:right w:val="single" w:sz="8" w:space="0" w:color="auto"/>
            </w:tcBorders>
            <w:shd w:val="clear" w:color="auto" w:fill="D9D9D9" w:themeFill="background1" w:themeFillShade="D9"/>
            <w:noWrap/>
            <w:vAlign w:val="bottom"/>
          </w:tcPr>
          <w:p w:rsidR="00655C49" w:rsidRPr="002E6ABA" w:rsidRDefault="00655C49" w:rsidP="00655C49">
            <w:pPr>
              <w:rPr>
                <w:rFonts w:ascii="Arial" w:hAnsi="Arial" w:cs="Arial"/>
                <w:b/>
                <w:bCs/>
                <w:sz w:val="18"/>
                <w:szCs w:val="18"/>
              </w:rPr>
            </w:pPr>
            <w:r w:rsidRPr="002E6ABA">
              <w:rPr>
                <w:rFonts w:ascii="Arial" w:hAnsi="Arial" w:cs="Arial"/>
                <w:b/>
                <w:bCs/>
                <w:sz w:val="18"/>
                <w:szCs w:val="18"/>
              </w:rPr>
              <w:t xml:space="preserve">Total </w:t>
            </w:r>
          </w:p>
        </w:tc>
        <w:tc>
          <w:tcPr>
            <w:tcW w:w="1850" w:type="dxa"/>
            <w:tcBorders>
              <w:top w:val="single" w:sz="8" w:space="0" w:color="auto"/>
              <w:left w:val="nil"/>
              <w:bottom w:val="single" w:sz="12" w:space="0" w:color="auto"/>
              <w:right w:val="single" w:sz="8" w:space="0" w:color="auto"/>
            </w:tcBorders>
            <w:shd w:val="clear" w:color="auto" w:fill="D9D9D9" w:themeFill="background1" w:themeFillShade="D9"/>
            <w:noWrap/>
            <w:vAlign w:val="bottom"/>
          </w:tcPr>
          <w:p w:rsidR="00655C49" w:rsidRPr="002E6ABA" w:rsidRDefault="00655C49" w:rsidP="00655C49">
            <w:pPr>
              <w:jc w:val="right"/>
              <w:rPr>
                <w:rFonts w:ascii="Arial" w:hAnsi="Arial" w:cs="Arial"/>
                <w:b/>
                <w:bCs/>
                <w:sz w:val="18"/>
                <w:szCs w:val="18"/>
              </w:rPr>
            </w:pPr>
            <w:r w:rsidRPr="002E6ABA">
              <w:rPr>
                <w:rFonts w:ascii="Arial" w:hAnsi="Arial" w:cs="Arial"/>
                <w:b/>
                <w:bCs/>
                <w:sz w:val="18"/>
                <w:szCs w:val="18"/>
              </w:rPr>
              <w:t>1.078.265,56</w:t>
            </w:r>
          </w:p>
        </w:tc>
        <w:tc>
          <w:tcPr>
            <w:tcW w:w="1844" w:type="dxa"/>
            <w:tcBorders>
              <w:top w:val="single" w:sz="8" w:space="0" w:color="auto"/>
              <w:left w:val="nil"/>
              <w:bottom w:val="single" w:sz="12" w:space="0" w:color="auto"/>
              <w:right w:val="single" w:sz="8" w:space="0" w:color="auto"/>
            </w:tcBorders>
            <w:shd w:val="clear" w:color="auto" w:fill="D9D9D9" w:themeFill="background1" w:themeFillShade="D9"/>
            <w:noWrap/>
            <w:vAlign w:val="bottom"/>
          </w:tcPr>
          <w:p w:rsidR="00655C49" w:rsidRPr="002E6ABA" w:rsidRDefault="00655C49" w:rsidP="00655C49">
            <w:pPr>
              <w:jc w:val="right"/>
              <w:rPr>
                <w:rFonts w:ascii="Arial" w:hAnsi="Arial" w:cs="Arial"/>
                <w:b/>
                <w:bCs/>
                <w:sz w:val="18"/>
                <w:szCs w:val="18"/>
              </w:rPr>
            </w:pPr>
            <w:r w:rsidRPr="002E6ABA">
              <w:rPr>
                <w:rFonts w:ascii="Arial" w:hAnsi="Arial" w:cs="Arial"/>
                <w:b/>
                <w:bCs/>
                <w:sz w:val="18"/>
                <w:szCs w:val="18"/>
              </w:rPr>
              <w:t>1</w:t>
            </w:r>
            <w:r w:rsidR="00124CDC" w:rsidRPr="002E6ABA">
              <w:rPr>
                <w:rFonts w:ascii="Arial" w:hAnsi="Arial" w:cs="Arial"/>
                <w:b/>
                <w:bCs/>
                <w:sz w:val="18"/>
                <w:szCs w:val="18"/>
              </w:rPr>
              <w:t>38.918,67</w:t>
            </w:r>
          </w:p>
        </w:tc>
        <w:tc>
          <w:tcPr>
            <w:tcW w:w="1831" w:type="dxa"/>
            <w:tcBorders>
              <w:top w:val="single" w:sz="8" w:space="0" w:color="auto"/>
              <w:left w:val="nil"/>
              <w:bottom w:val="single" w:sz="12" w:space="0" w:color="auto"/>
              <w:right w:val="single" w:sz="12" w:space="0" w:color="auto"/>
            </w:tcBorders>
            <w:shd w:val="clear" w:color="auto" w:fill="D9D9D9" w:themeFill="background1" w:themeFillShade="D9"/>
            <w:noWrap/>
            <w:vAlign w:val="bottom"/>
          </w:tcPr>
          <w:p w:rsidR="00655C49" w:rsidRPr="002E6ABA" w:rsidRDefault="00124CDC" w:rsidP="00124CDC">
            <w:pPr>
              <w:jc w:val="right"/>
              <w:rPr>
                <w:rFonts w:ascii="Arial" w:hAnsi="Arial" w:cs="Arial"/>
                <w:b/>
                <w:bCs/>
                <w:sz w:val="18"/>
                <w:szCs w:val="18"/>
              </w:rPr>
            </w:pPr>
            <w:r w:rsidRPr="002E6ABA">
              <w:rPr>
                <w:rFonts w:ascii="Arial" w:hAnsi="Arial" w:cs="Arial"/>
                <w:b/>
                <w:bCs/>
                <w:sz w:val="18"/>
                <w:szCs w:val="18"/>
              </w:rPr>
              <w:t>1.217.1</w:t>
            </w:r>
            <w:r w:rsidR="00212550" w:rsidRPr="002E6ABA">
              <w:rPr>
                <w:rFonts w:ascii="Arial" w:hAnsi="Arial" w:cs="Arial"/>
                <w:b/>
                <w:bCs/>
                <w:sz w:val="18"/>
                <w:szCs w:val="18"/>
              </w:rPr>
              <w:t>5</w:t>
            </w:r>
            <w:r w:rsidRPr="002E6ABA">
              <w:rPr>
                <w:rFonts w:ascii="Arial" w:hAnsi="Arial" w:cs="Arial"/>
                <w:b/>
                <w:bCs/>
                <w:sz w:val="18"/>
                <w:szCs w:val="18"/>
              </w:rPr>
              <w:t>4,23</w:t>
            </w:r>
          </w:p>
        </w:tc>
      </w:tr>
    </w:tbl>
    <w:p w:rsidR="00666509" w:rsidRPr="002E6ABA" w:rsidRDefault="00666509" w:rsidP="00675D23">
      <w:pPr>
        <w:pStyle w:val="Corpodetexto"/>
        <w:jc w:val="center"/>
        <w:rPr>
          <w:rFonts w:cs="Arial"/>
          <w:b/>
          <w:color w:val="FF0000"/>
          <w:sz w:val="18"/>
          <w:szCs w:val="18"/>
        </w:rPr>
      </w:pPr>
    </w:p>
    <w:p w:rsidR="005D7E0F" w:rsidRPr="002E6ABA" w:rsidRDefault="005D7E0F" w:rsidP="00675D23">
      <w:pPr>
        <w:pStyle w:val="Corpodetexto"/>
        <w:jc w:val="center"/>
        <w:rPr>
          <w:rFonts w:cs="Arial"/>
          <w:b/>
          <w:color w:val="FF0000"/>
          <w:sz w:val="18"/>
          <w:szCs w:val="18"/>
        </w:rPr>
      </w:pPr>
      <w:r w:rsidRPr="002E6ABA">
        <w:rPr>
          <w:rFonts w:cs="Arial"/>
          <w:b/>
          <w:color w:val="FF0000"/>
          <w:sz w:val="18"/>
          <w:szCs w:val="18"/>
        </w:rPr>
        <w:t xml:space="preserve">                   </w:t>
      </w:r>
    </w:p>
    <w:p w:rsidR="00854CD8" w:rsidRPr="002E6ABA" w:rsidRDefault="006052F3" w:rsidP="00060EB5">
      <w:pPr>
        <w:pStyle w:val="Corpodetexto"/>
        <w:rPr>
          <w:rFonts w:cs="Arial"/>
          <w:b/>
          <w:sz w:val="18"/>
          <w:szCs w:val="18"/>
        </w:rPr>
      </w:pPr>
      <w:r w:rsidRPr="002E6ABA">
        <w:rPr>
          <w:rFonts w:cs="Arial"/>
          <w:b/>
          <w:sz w:val="18"/>
          <w:szCs w:val="18"/>
        </w:rPr>
        <w:t xml:space="preserve">NOTA </w:t>
      </w:r>
      <w:proofErr w:type="gramStart"/>
      <w:r w:rsidRPr="002E6ABA">
        <w:rPr>
          <w:rFonts w:cs="Arial"/>
          <w:b/>
          <w:sz w:val="18"/>
          <w:szCs w:val="18"/>
        </w:rPr>
        <w:t>7</w:t>
      </w:r>
      <w:proofErr w:type="gramEnd"/>
      <w:r w:rsidRPr="002E6ABA">
        <w:rPr>
          <w:rFonts w:cs="Arial"/>
          <w:b/>
          <w:sz w:val="18"/>
          <w:szCs w:val="18"/>
        </w:rPr>
        <w:t>.</w:t>
      </w:r>
      <w:r w:rsidR="00675D23" w:rsidRPr="002E6ABA">
        <w:rPr>
          <w:rFonts w:cs="Arial"/>
          <w:b/>
          <w:sz w:val="18"/>
          <w:szCs w:val="18"/>
        </w:rPr>
        <w:t xml:space="preserve"> PASSIVO</w:t>
      </w:r>
    </w:p>
    <w:p w:rsidR="005D7E0F" w:rsidRPr="002E6ABA" w:rsidRDefault="005D7E0F" w:rsidP="00060EB5">
      <w:pPr>
        <w:pStyle w:val="Corpodetexto"/>
        <w:rPr>
          <w:rFonts w:cs="Arial"/>
          <w:sz w:val="18"/>
          <w:szCs w:val="18"/>
        </w:rPr>
      </w:pPr>
      <w:r w:rsidRPr="002E6ABA">
        <w:rPr>
          <w:rFonts w:cs="Arial"/>
          <w:sz w:val="18"/>
          <w:szCs w:val="18"/>
        </w:rPr>
        <w:t>Este grupo está composto pelo seu valor nominal e representa o saldo de obrigações com fornecedores, fiscais, trabalhistas, tributárias, bem como obrigações com subvenções a realizar e provisões sociais. Essas obrigações têm seu prazo de vencimento até o término do exercício seguinte.</w:t>
      </w:r>
    </w:p>
    <w:p w:rsidR="005D7E0F" w:rsidRPr="002E6ABA" w:rsidRDefault="005D7E0F" w:rsidP="005D7E0F">
      <w:pPr>
        <w:pStyle w:val="Corpodetexto"/>
        <w:ind w:firstLine="708"/>
        <w:rPr>
          <w:rFonts w:cs="Arial"/>
          <w:sz w:val="18"/>
          <w:szCs w:val="18"/>
        </w:rPr>
      </w:pPr>
    </w:p>
    <w:p w:rsidR="00854CD8" w:rsidRPr="002E6ABA" w:rsidRDefault="00A46E35" w:rsidP="00A46E35">
      <w:pPr>
        <w:pStyle w:val="Corpodetexto"/>
        <w:rPr>
          <w:rFonts w:cs="Arial"/>
          <w:b/>
          <w:sz w:val="18"/>
          <w:szCs w:val="18"/>
        </w:rPr>
      </w:pPr>
      <w:r w:rsidRPr="002E6ABA">
        <w:rPr>
          <w:rFonts w:cs="Arial"/>
          <w:b/>
          <w:sz w:val="18"/>
          <w:szCs w:val="18"/>
        </w:rPr>
        <w:t xml:space="preserve">NOTA </w:t>
      </w:r>
      <w:proofErr w:type="gramStart"/>
      <w:r w:rsidRPr="002E6ABA">
        <w:rPr>
          <w:rFonts w:cs="Arial"/>
          <w:b/>
          <w:sz w:val="18"/>
          <w:szCs w:val="18"/>
        </w:rPr>
        <w:t>8</w:t>
      </w:r>
      <w:proofErr w:type="gramEnd"/>
      <w:r w:rsidRPr="002E6ABA">
        <w:rPr>
          <w:rFonts w:cs="Arial"/>
          <w:b/>
          <w:sz w:val="18"/>
          <w:szCs w:val="18"/>
        </w:rPr>
        <w:t>. PASSIVO NÃO CIRCULANTE</w:t>
      </w:r>
    </w:p>
    <w:p w:rsidR="00C62EC9" w:rsidRPr="002E6ABA" w:rsidRDefault="00A46E35" w:rsidP="00E16CAF">
      <w:pPr>
        <w:pStyle w:val="Corpodetexto"/>
        <w:rPr>
          <w:rFonts w:cs="Arial"/>
          <w:sz w:val="18"/>
          <w:szCs w:val="18"/>
        </w:rPr>
      </w:pPr>
      <w:r w:rsidRPr="002E6ABA">
        <w:rPr>
          <w:rFonts w:cs="Arial"/>
          <w:b/>
          <w:sz w:val="18"/>
          <w:szCs w:val="18"/>
        </w:rPr>
        <w:t>Provisão para contingências</w:t>
      </w:r>
      <w:r w:rsidR="00060EB5" w:rsidRPr="002E6ABA">
        <w:rPr>
          <w:rFonts w:cs="Arial"/>
          <w:b/>
          <w:sz w:val="18"/>
          <w:szCs w:val="18"/>
        </w:rPr>
        <w:t xml:space="preserve">: </w:t>
      </w:r>
      <w:r w:rsidR="000B3228" w:rsidRPr="002E6ABA">
        <w:rPr>
          <w:rFonts w:cs="Arial"/>
          <w:sz w:val="18"/>
          <w:szCs w:val="18"/>
        </w:rPr>
        <w:t>Em 31/12/201</w:t>
      </w:r>
      <w:r w:rsidR="00746C28" w:rsidRPr="002E6ABA">
        <w:rPr>
          <w:rFonts w:cs="Arial"/>
          <w:sz w:val="18"/>
          <w:szCs w:val="18"/>
        </w:rPr>
        <w:t>8</w:t>
      </w:r>
      <w:r w:rsidR="00060EB5" w:rsidRPr="002E6ABA">
        <w:rPr>
          <w:rFonts w:cs="Arial"/>
          <w:sz w:val="18"/>
          <w:szCs w:val="18"/>
        </w:rPr>
        <w:t xml:space="preserve"> não foi constituída provisão visto que não há processos em andamento contra a entidade. </w:t>
      </w:r>
    </w:p>
    <w:p w:rsidR="00E16CAF" w:rsidRPr="002E6ABA" w:rsidRDefault="00E16CAF" w:rsidP="00E16CAF">
      <w:pPr>
        <w:pStyle w:val="Corpodetexto"/>
        <w:rPr>
          <w:rFonts w:cs="Arial"/>
          <w:b/>
          <w:sz w:val="18"/>
          <w:szCs w:val="18"/>
        </w:rPr>
      </w:pPr>
    </w:p>
    <w:p w:rsidR="00854CD8" w:rsidRPr="002E6ABA" w:rsidRDefault="006052F3" w:rsidP="00060EB5">
      <w:pPr>
        <w:pStyle w:val="Default"/>
        <w:jc w:val="both"/>
        <w:rPr>
          <w:b/>
          <w:bCs/>
          <w:sz w:val="18"/>
          <w:szCs w:val="18"/>
        </w:rPr>
      </w:pPr>
      <w:r w:rsidRPr="002E6ABA">
        <w:rPr>
          <w:b/>
          <w:bCs/>
          <w:sz w:val="18"/>
          <w:szCs w:val="18"/>
        </w:rPr>
        <w:t xml:space="preserve">NOTA </w:t>
      </w:r>
      <w:proofErr w:type="gramStart"/>
      <w:r w:rsidRPr="002E6ABA">
        <w:rPr>
          <w:b/>
          <w:bCs/>
          <w:sz w:val="18"/>
          <w:szCs w:val="18"/>
        </w:rPr>
        <w:t>9</w:t>
      </w:r>
      <w:proofErr w:type="gramEnd"/>
      <w:r w:rsidRPr="002E6ABA">
        <w:rPr>
          <w:b/>
          <w:bCs/>
          <w:sz w:val="18"/>
          <w:szCs w:val="18"/>
        </w:rPr>
        <w:t>.</w:t>
      </w:r>
      <w:r w:rsidR="00675D23" w:rsidRPr="002E6ABA">
        <w:rPr>
          <w:b/>
          <w:bCs/>
          <w:sz w:val="18"/>
          <w:szCs w:val="18"/>
        </w:rPr>
        <w:t xml:space="preserve"> PATRIMÔNIO LÍQUIDO </w:t>
      </w:r>
    </w:p>
    <w:p w:rsidR="001527C7" w:rsidRPr="002E6ABA" w:rsidRDefault="005D7E0F" w:rsidP="00C62EC9">
      <w:pPr>
        <w:pStyle w:val="Default"/>
        <w:jc w:val="both"/>
        <w:rPr>
          <w:rFonts w:eastAsiaTheme="minorHAnsi"/>
          <w:b/>
          <w:bCs/>
          <w:sz w:val="18"/>
          <w:szCs w:val="18"/>
          <w:lang w:eastAsia="en-US"/>
        </w:rPr>
      </w:pPr>
      <w:r w:rsidRPr="002E6ABA">
        <w:rPr>
          <w:sz w:val="18"/>
          <w:szCs w:val="18"/>
        </w:rPr>
        <w:t>O patrimônio líquido é apresentado em valores atualizados e compreende o Patrimônio Social, reduzido da reversão do ajuste de avaliação patrimonial pela depreciação dos imóveis, acrescido do resultado superávit do exercício de 201</w:t>
      </w:r>
      <w:r w:rsidR="00A57F0C" w:rsidRPr="002E6ABA">
        <w:rPr>
          <w:sz w:val="18"/>
          <w:szCs w:val="18"/>
        </w:rPr>
        <w:t>8</w:t>
      </w:r>
      <w:r w:rsidRPr="002E6ABA">
        <w:rPr>
          <w:sz w:val="18"/>
          <w:szCs w:val="18"/>
        </w:rPr>
        <w:t>, n</w:t>
      </w:r>
      <w:r w:rsidR="006826FB" w:rsidRPr="002E6ABA">
        <w:rPr>
          <w:sz w:val="18"/>
          <w:szCs w:val="18"/>
        </w:rPr>
        <w:t xml:space="preserve">o valor de R$ </w:t>
      </w:r>
      <w:r w:rsidR="00A57F0C" w:rsidRPr="002E6ABA">
        <w:rPr>
          <w:sz w:val="18"/>
          <w:szCs w:val="18"/>
        </w:rPr>
        <w:t>110.633,</w:t>
      </w:r>
      <w:r w:rsidR="00E51CC4" w:rsidRPr="002E6ABA">
        <w:rPr>
          <w:sz w:val="18"/>
          <w:szCs w:val="18"/>
        </w:rPr>
        <w:t>13.</w:t>
      </w:r>
      <w:r w:rsidR="00E51CC4" w:rsidRPr="002E6ABA">
        <w:rPr>
          <w:rFonts w:eastAsiaTheme="minorHAnsi"/>
          <w:b/>
          <w:bCs/>
          <w:sz w:val="18"/>
          <w:szCs w:val="18"/>
          <w:lang w:eastAsia="en-US"/>
        </w:rPr>
        <w:t xml:space="preserve"> </w:t>
      </w:r>
    </w:p>
    <w:p w:rsidR="001527C7" w:rsidRPr="002E6ABA" w:rsidRDefault="001527C7" w:rsidP="00C62EC9">
      <w:pPr>
        <w:pStyle w:val="Default"/>
        <w:jc w:val="both"/>
        <w:rPr>
          <w:rFonts w:eastAsiaTheme="minorHAnsi"/>
          <w:b/>
          <w:bCs/>
          <w:sz w:val="18"/>
          <w:szCs w:val="18"/>
          <w:lang w:eastAsia="en-US"/>
        </w:rPr>
      </w:pPr>
    </w:p>
    <w:p w:rsidR="00854CD8" w:rsidRPr="002E6ABA" w:rsidRDefault="00E51CC4" w:rsidP="00C62EC9">
      <w:pPr>
        <w:pStyle w:val="Default"/>
        <w:jc w:val="both"/>
        <w:rPr>
          <w:rFonts w:eastAsiaTheme="minorHAnsi"/>
          <w:sz w:val="18"/>
          <w:szCs w:val="18"/>
          <w:lang w:eastAsia="en-US"/>
        </w:rPr>
      </w:pPr>
      <w:r w:rsidRPr="002E6ABA">
        <w:rPr>
          <w:rFonts w:eastAsiaTheme="minorHAnsi"/>
          <w:b/>
          <w:bCs/>
          <w:sz w:val="18"/>
          <w:szCs w:val="18"/>
          <w:lang w:eastAsia="en-US"/>
        </w:rPr>
        <w:t>NOTA</w:t>
      </w:r>
      <w:r w:rsidR="00060EB5" w:rsidRPr="002E6ABA">
        <w:rPr>
          <w:rFonts w:eastAsiaTheme="minorHAnsi"/>
          <w:b/>
          <w:bCs/>
          <w:sz w:val="18"/>
          <w:szCs w:val="18"/>
          <w:lang w:eastAsia="en-US"/>
        </w:rPr>
        <w:t xml:space="preserve"> 10. AJUSTE DE AVALIAÇÃO PATRIMONIAL</w:t>
      </w:r>
    </w:p>
    <w:p w:rsidR="005D7E0F" w:rsidRPr="002E6ABA" w:rsidRDefault="00060EB5" w:rsidP="00060EB5">
      <w:pPr>
        <w:autoSpaceDE w:val="0"/>
        <w:autoSpaceDN w:val="0"/>
        <w:adjustRightInd w:val="0"/>
        <w:jc w:val="both"/>
        <w:rPr>
          <w:rFonts w:ascii="Arial" w:hAnsi="Arial" w:cs="Arial"/>
          <w:sz w:val="18"/>
          <w:szCs w:val="18"/>
        </w:rPr>
      </w:pPr>
      <w:r w:rsidRPr="002E6ABA">
        <w:rPr>
          <w:rFonts w:ascii="Arial" w:eastAsiaTheme="minorHAnsi" w:hAnsi="Arial" w:cs="Arial"/>
          <w:color w:val="000000"/>
          <w:sz w:val="18"/>
          <w:szCs w:val="18"/>
          <w:lang w:eastAsia="en-US"/>
        </w:rPr>
        <w:t xml:space="preserve">A entidade, no ano de 2009, realizou avaliação ao valor justo sobre seus ativos imóveis, proporcionando um aumento no Ativo Imobilizado e </w:t>
      </w:r>
      <w:r w:rsidR="006826FB" w:rsidRPr="002E6ABA">
        <w:rPr>
          <w:rFonts w:ascii="Arial" w:eastAsiaTheme="minorHAnsi" w:hAnsi="Arial" w:cs="Arial"/>
          <w:color w:val="000000"/>
          <w:sz w:val="18"/>
          <w:szCs w:val="18"/>
          <w:lang w:eastAsia="en-US"/>
        </w:rPr>
        <w:t xml:space="preserve">no </w:t>
      </w:r>
      <w:r w:rsidRPr="002E6ABA">
        <w:rPr>
          <w:rFonts w:ascii="Arial" w:eastAsiaTheme="minorHAnsi" w:hAnsi="Arial" w:cs="Arial"/>
          <w:color w:val="000000"/>
          <w:sz w:val="18"/>
          <w:szCs w:val="18"/>
          <w:lang w:eastAsia="en-US"/>
        </w:rPr>
        <w:t>Patrimônio Líquido de R$ 6.531.798,45, sendo R$ 4.200.000,00 referentes ao terreno e R$ 2.331.798,45</w:t>
      </w:r>
      <w:r w:rsidR="00695C1C" w:rsidRPr="002E6ABA">
        <w:rPr>
          <w:rFonts w:ascii="Arial" w:eastAsiaTheme="minorHAnsi" w:hAnsi="Arial" w:cs="Arial"/>
          <w:color w:val="000000"/>
          <w:sz w:val="18"/>
          <w:szCs w:val="18"/>
          <w:lang w:eastAsia="en-US"/>
        </w:rPr>
        <w:t xml:space="preserve"> do restante dos bens avaliados.</w:t>
      </w:r>
    </w:p>
    <w:p w:rsidR="00060EB5" w:rsidRPr="002E6ABA" w:rsidRDefault="00060EB5" w:rsidP="005D7E0F">
      <w:pPr>
        <w:pStyle w:val="Corpodetexto"/>
        <w:rPr>
          <w:rFonts w:cs="Arial"/>
          <w:sz w:val="18"/>
          <w:szCs w:val="18"/>
        </w:rPr>
      </w:pPr>
    </w:p>
    <w:p w:rsidR="00854CD8" w:rsidRPr="002E6ABA" w:rsidRDefault="00060EB5" w:rsidP="005D7E0F">
      <w:pPr>
        <w:pStyle w:val="Corpodetexto"/>
        <w:rPr>
          <w:rFonts w:cs="Arial"/>
          <w:b/>
          <w:color w:val="000000"/>
          <w:sz w:val="18"/>
          <w:szCs w:val="18"/>
        </w:rPr>
      </w:pPr>
      <w:r w:rsidRPr="002E6ABA">
        <w:rPr>
          <w:rFonts w:cs="Arial"/>
          <w:b/>
          <w:color w:val="000000"/>
          <w:sz w:val="18"/>
          <w:szCs w:val="18"/>
        </w:rPr>
        <w:t>NOTA 11.</w:t>
      </w:r>
      <w:r w:rsidR="00675D23" w:rsidRPr="002E6ABA">
        <w:rPr>
          <w:rFonts w:cs="Arial"/>
          <w:b/>
          <w:color w:val="000000"/>
          <w:sz w:val="18"/>
          <w:szCs w:val="18"/>
        </w:rPr>
        <w:t xml:space="preserve"> EVENTOS SUBSEQUENTES</w:t>
      </w:r>
    </w:p>
    <w:p w:rsidR="005D7E0F" w:rsidRPr="002E6ABA" w:rsidRDefault="005D7E0F" w:rsidP="005D7E0F">
      <w:pPr>
        <w:pStyle w:val="Corpodetexto"/>
        <w:rPr>
          <w:rFonts w:cs="Arial"/>
          <w:color w:val="000000"/>
          <w:sz w:val="18"/>
          <w:szCs w:val="18"/>
        </w:rPr>
      </w:pPr>
      <w:r w:rsidRPr="002E6ABA">
        <w:rPr>
          <w:rFonts w:cs="Arial"/>
          <w:color w:val="000000"/>
          <w:sz w:val="18"/>
          <w:szCs w:val="18"/>
        </w:rPr>
        <w:t>Em 31 de dezembro de 201</w:t>
      </w:r>
      <w:r w:rsidR="00A57F0C" w:rsidRPr="002E6ABA">
        <w:rPr>
          <w:rFonts w:cs="Arial"/>
          <w:color w:val="000000"/>
          <w:sz w:val="18"/>
          <w:szCs w:val="18"/>
        </w:rPr>
        <w:t>8</w:t>
      </w:r>
      <w:r w:rsidRPr="002E6ABA">
        <w:rPr>
          <w:rFonts w:cs="Arial"/>
          <w:color w:val="000000"/>
          <w:sz w:val="18"/>
          <w:szCs w:val="18"/>
        </w:rPr>
        <w:t xml:space="preserve">, a entidade não tem conhecimento de possíveis eventos que poderão ocorrer e influenciar o balanço dessa entidade. </w:t>
      </w:r>
    </w:p>
    <w:p w:rsidR="005D7E0F" w:rsidRPr="002E6ABA" w:rsidRDefault="005D7E0F" w:rsidP="005D7E0F">
      <w:pPr>
        <w:pStyle w:val="Corpodetexto"/>
        <w:rPr>
          <w:rFonts w:cs="Arial"/>
          <w:b/>
          <w:color w:val="000000"/>
          <w:sz w:val="18"/>
          <w:szCs w:val="18"/>
        </w:rPr>
      </w:pPr>
    </w:p>
    <w:p w:rsidR="00854CD8" w:rsidRPr="002E6ABA" w:rsidRDefault="00675D23" w:rsidP="00060EB5">
      <w:pPr>
        <w:pStyle w:val="Corpodetexto"/>
        <w:rPr>
          <w:rFonts w:cs="Arial"/>
          <w:b/>
          <w:color w:val="000000"/>
          <w:sz w:val="18"/>
          <w:szCs w:val="18"/>
        </w:rPr>
      </w:pPr>
      <w:r w:rsidRPr="002E6ABA">
        <w:rPr>
          <w:rFonts w:cs="Arial"/>
          <w:b/>
          <w:color w:val="000000"/>
          <w:sz w:val="18"/>
          <w:szCs w:val="18"/>
        </w:rPr>
        <w:t>NOTA 12. RECEITAS</w:t>
      </w:r>
    </w:p>
    <w:p w:rsidR="00C62EC9" w:rsidRPr="002E6ABA" w:rsidRDefault="0052197D" w:rsidP="00060EB5">
      <w:pPr>
        <w:pStyle w:val="Corpodetexto"/>
        <w:rPr>
          <w:rFonts w:eastAsiaTheme="minorHAnsi" w:cs="Arial"/>
          <w:color w:val="000000"/>
          <w:sz w:val="18"/>
          <w:szCs w:val="18"/>
          <w:lang w:eastAsia="en-US"/>
        </w:rPr>
      </w:pPr>
      <w:r w:rsidRPr="002E6ABA">
        <w:rPr>
          <w:rFonts w:eastAsiaTheme="minorHAnsi" w:cs="Arial"/>
          <w:color w:val="000000"/>
          <w:sz w:val="18"/>
          <w:szCs w:val="18"/>
          <w:lang w:eastAsia="en-US"/>
        </w:rPr>
        <w:t>A</w:t>
      </w:r>
      <w:r w:rsidR="00060EB5" w:rsidRPr="002E6ABA">
        <w:rPr>
          <w:rFonts w:eastAsiaTheme="minorHAnsi" w:cs="Arial"/>
          <w:color w:val="000000"/>
          <w:sz w:val="18"/>
          <w:szCs w:val="18"/>
          <w:lang w:eastAsia="en-US"/>
        </w:rPr>
        <w:t xml:space="preserve">s receitas da Associação oriundas das atividades meio e outras receitas, conforme </w:t>
      </w:r>
      <w:r w:rsidR="00A57F0C" w:rsidRPr="002E6ABA">
        <w:rPr>
          <w:rFonts w:eastAsiaTheme="minorHAnsi" w:cs="Arial"/>
          <w:color w:val="000000"/>
          <w:sz w:val="18"/>
          <w:szCs w:val="18"/>
          <w:lang w:eastAsia="en-US"/>
        </w:rPr>
        <w:t>o Estatuto Social segue</w:t>
      </w:r>
      <w:r w:rsidR="00060EB5" w:rsidRPr="002E6ABA">
        <w:rPr>
          <w:rFonts w:eastAsiaTheme="minorHAnsi" w:cs="Arial"/>
          <w:color w:val="000000"/>
          <w:sz w:val="18"/>
          <w:szCs w:val="18"/>
          <w:lang w:eastAsia="en-US"/>
        </w:rPr>
        <w:t xml:space="preserve"> o critério de somente serem reconhecidas quando for provável que os benefícios econômicos associados à transação fluirão para a entidade. Segue abaixo o montante de cada atividade/categoria de receita reconhecida durante o período:</w:t>
      </w:r>
    </w:p>
    <w:p w:rsidR="002E6ABA" w:rsidRPr="002E6ABA" w:rsidRDefault="002E6ABA" w:rsidP="00060EB5">
      <w:pPr>
        <w:pStyle w:val="Corpodetexto"/>
        <w:rPr>
          <w:rFonts w:eastAsiaTheme="minorHAnsi" w:cs="Arial"/>
          <w:color w:val="000000"/>
          <w:sz w:val="18"/>
          <w:szCs w:val="18"/>
          <w:lang w:eastAsia="en-US"/>
        </w:rPr>
      </w:pPr>
    </w:p>
    <w:tbl>
      <w:tblPr>
        <w:tblW w:w="7938" w:type="dxa"/>
        <w:jc w:val="center"/>
        <w:tblCellMar>
          <w:left w:w="70" w:type="dxa"/>
          <w:right w:w="70" w:type="dxa"/>
        </w:tblCellMar>
        <w:tblLook w:val="04A0" w:firstRow="1" w:lastRow="0" w:firstColumn="1" w:lastColumn="0" w:noHBand="0" w:noVBand="1"/>
      </w:tblPr>
      <w:tblGrid>
        <w:gridCol w:w="4655"/>
        <w:gridCol w:w="1559"/>
        <w:gridCol w:w="1724"/>
      </w:tblGrid>
      <w:tr w:rsidR="00060EB5" w:rsidRPr="002E6ABA" w:rsidTr="00E16CAF">
        <w:trPr>
          <w:trHeight w:val="112"/>
          <w:jc w:val="center"/>
        </w:trPr>
        <w:tc>
          <w:tcPr>
            <w:tcW w:w="46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60EB5" w:rsidRPr="002E6ABA" w:rsidRDefault="00060EB5" w:rsidP="0060228F">
            <w:pPr>
              <w:jc w:val="center"/>
              <w:rPr>
                <w:rFonts w:ascii="Arial" w:hAnsi="Arial" w:cs="Arial"/>
                <w:b/>
                <w:bCs/>
                <w:color w:val="000000"/>
                <w:sz w:val="18"/>
                <w:szCs w:val="18"/>
              </w:rPr>
            </w:pPr>
            <w:r w:rsidRPr="002E6ABA">
              <w:rPr>
                <w:rFonts w:ascii="Arial" w:hAnsi="Arial" w:cs="Arial"/>
                <w:b/>
                <w:bCs/>
                <w:color w:val="000000"/>
                <w:sz w:val="18"/>
                <w:szCs w:val="18"/>
              </w:rPr>
              <w:t>Receitas</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60EB5" w:rsidRPr="002E6ABA" w:rsidRDefault="007E7AAA" w:rsidP="0060228F">
            <w:pPr>
              <w:jc w:val="center"/>
              <w:rPr>
                <w:rFonts w:ascii="Arial" w:hAnsi="Arial" w:cs="Arial"/>
                <w:b/>
                <w:bCs/>
                <w:color w:val="000000"/>
                <w:sz w:val="18"/>
                <w:szCs w:val="18"/>
              </w:rPr>
            </w:pPr>
            <w:r w:rsidRPr="002E6ABA">
              <w:rPr>
                <w:rFonts w:ascii="Arial" w:hAnsi="Arial" w:cs="Arial"/>
                <w:b/>
                <w:bCs/>
                <w:color w:val="000000"/>
                <w:sz w:val="18"/>
                <w:szCs w:val="18"/>
              </w:rPr>
              <w:t>201</w:t>
            </w:r>
            <w:r w:rsidR="00A57F0C" w:rsidRPr="002E6ABA">
              <w:rPr>
                <w:rFonts w:ascii="Arial" w:hAnsi="Arial" w:cs="Arial"/>
                <w:b/>
                <w:bCs/>
                <w:color w:val="000000"/>
                <w:sz w:val="18"/>
                <w:szCs w:val="18"/>
              </w:rPr>
              <w:t>8</w:t>
            </w:r>
          </w:p>
        </w:tc>
        <w:tc>
          <w:tcPr>
            <w:tcW w:w="172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60EB5" w:rsidRPr="002E6ABA" w:rsidRDefault="00AC208A" w:rsidP="0060228F">
            <w:pPr>
              <w:jc w:val="center"/>
              <w:rPr>
                <w:rFonts w:ascii="Arial" w:hAnsi="Arial" w:cs="Arial"/>
                <w:b/>
                <w:bCs/>
                <w:color w:val="000000"/>
                <w:sz w:val="18"/>
                <w:szCs w:val="18"/>
              </w:rPr>
            </w:pPr>
            <w:r w:rsidRPr="002E6ABA">
              <w:rPr>
                <w:rFonts w:ascii="Arial" w:hAnsi="Arial" w:cs="Arial"/>
                <w:b/>
                <w:bCs/>
                <w:color w:val="000000"/>
                <w:sz w:val="18"/>
                <w:szCs w:val="18"/>
              </w:rPr>
              <w:t>201</w:t>
            </w:r>
            <w:r w:rsidR="00A57F0C" w:rsidRPr="002E6ABA">
              <w:rPr>
                <w:rFonts w:ascii="Arial" w:hAnsi="Arial" w:cs="Arial"/>
                <w:b/>
                <w:bCs/>
                <w:color w:val="000000"/>
                <w:sz w:val="18"/>
                <w:szCs w:val="18"/>
              </w:rPr>
              <w:t>7</w:t>
            </w:r>
          </w:p>
        </w:tc>
      </w:tr>
      <w:tr w:rsidR="00060EB5" w:rsidRPr="002E6ABA" w:rsidTr="00E16CAF">
        <w:trPr>
          <w:trHeight w:val="216"/>
          <w:jc w:val="center"/>
        </w:trPr>
        <w:tc>
          <w:tcPr>
            <w:tcW w:w="4655" w:type="dxa"/>
            <w:tcBorders>
              <w:top w:val="nil"/>
              <w:left w:val="single" w:sz="4" w:space="0" w:color="auto"/>
              <w:bottom w:val="single" w:sz="4" w:space="0" w:color="auto"/>
              <w:right w:val="single" w:sz="4" w:space="0" w:color="auto"/>
            </w:tcBorders>
            <w:shd w:val="clear" w:color="auto" w:fill="auto"/>
            <w:vAlign w:val="center"/>
          </w:tcPr>
          <w:p w:rsidR="00060EB5" w:rsidRPr="002E6ABA" w:rsidRDefault="00060EB5" w:rsidP="00060EB5">
            <w:pPr>
              <w:rPr>
                <w:rFonts w:ascii="Arial" w:hAnsi="Arial" w:cs="Arial"/>
                <w:color w:val="000000"/>
                <w:sz w:val="18"/>
                <w:szCs w:val="18"/>
              </w:rPr>
            </w:pPr>
            <w:r w:rsidRPr="002E6ABA">
              <w:rPr>
                <w:rFonts w:ascii="Arial" w:hAnsi="Arial" w:cs="Arial"/>
                <w:color w:val="000000"/>
                <w:sz w:val="18"/>
                <w:szCs w:val="18"/>
              </w:rPr>
              <w:t>Subvenções e Doações governamentais (com restrição)</w:t>
            </w:r>
          </w:p>
        </w:tc>
        <w:tc>
          <w:tcPr>
            <w:tcW w:w="1559" w:type="dxa"/>
            <w:tcBorders>
              <w:top w:val="nil"/>
              <w:left w:val="nil"/>
              <w:bottom w:val="single" w:sz="4" w:space="0" w:color="auto"/>
              <w:right w:val="single" w:sz="4" w:space="0" w:color="auto"/>
            </w:tcBorders>
            <w:shd w:val="clear" w:color="auto" w:fill="auto"/>
            <w:vAlign w:val="center"/>
          </w:tcPr>
          <w:p w:rsidR="00060EB5" w:rsidRPr="002E6ABA" w:rsidRDefault="005451E5" w:rsidP="0060228F">
            <w:pPr>
              <w:jc w:val="right"/>
              <w:rPr>
                <w:rFonts w:ascii="Arial" w:hAnsi="Arial" w:cs="Arial"/>
                <w:color w:val="000000"/>
                <w:sz w:val="18"/>
                <w:szCs w:val="18"/>
              </w:rPr>
            </w:pPr>
            <w:r w:rsidRPr="002E6ABA">
              <w:rPr>
                <w:rFonts w:ascii="Arial" w:hAnsi="Arial" w:cs="Arial"/>
                <w:color w:val="000000"/>
                <w:sz w:val="18"/>
                <w:szCs w:val="18"/>
              </w:rPr>
              <w:t>1.</w:t>
            </w:r>
            <w:r w:rsidR="00CF2C20" w:rsidRPr="002E6ABA">
              <w:rPr>
                <w:rFonts w:ascii="Arial" w:hAnsi="Arial" w:cs="Arial"/>
                <w:color w:val="000000"/>
                <w:sz w:val="18"/>
                <w:szCs w:val="18"/>
              </w:rPr>
              <w:t>256</w:t>
            </w:r>
            <w:r w:rsidRPr="002E6ABA">
              <w:rPr>
                <w:rFonts w:ascii="Arial" w:hAnsi="Arial" w:cs="Arial"/>
                <w:color w:val="000000"/>
                <w:sz w:val="18"/>
                <w:szCs w:val="18"/>
              </w:rPr>
              <w:t>.</w:t>
            </w:r>
            <w:r w:rsidR="00CF2C20" w:rsidRPr="002E6ABA">
              <w:rPr>
                <w:rFonts w:ascii="Arial" w:hAnsi="Arial" w:cs="Arial"/>
                <w:color w:val="000000"/>
                <w:sz w:val="18"/>
                <w:szCs w:val="18"/>
              </w:rPr>
              <w:t>734</w:t>
            </w:r>
            <w:r w:rsidRPr="002E6ABA">
              <w:rPr>
                <w:rFonts w:ascii="Arial" w:hAnsi="Arial" w:cs="Arial"/>
                <w:color w:val="000000"/>
                <w:sz w:val="18"/>
                <w:szCs w:val="18"/>
              </w:rPr>
              <w:t>,</w:t>
            </w:r>
            <w:r w:rsidR="00CF2C20" w:rsidRPr="002E6ABA">
              <w:rPr>
                <w:rFonts w:ascii="Arial" w:hAnsi="Arial" w:cs="Arial"/>
                <w:color w:val="000000"/>
                <w:sz w:val="18"/>
                <w:szCs w:val="18"/>
              </w:rPr>
              <w:t>39</w:t>
            </w:r>
          </w:p>
        </w:tc>
        <w:tc>
          <w:tcPr>
            <w:tcW w:w="1724" w:type="dxa"/>
            <w:tcBorders>
              <w:top w:val="nil"/>
              <w:left w:val="nil"/>
              <w:bottom w:val="single" w:sz="4" w:space="0" w:color="auto"/>
              <w:right w:val="single" w:sz="4" w:space="0" w:color="auto"/>
            </w:tcBorders>
            <w:shd w:val="clear" w:color="auto" w:fill="auto"/>
            <w:vAlign w:val="center"/>
          </w:tcPr>
          <w:p w:rsidR="00060EB5" w:rsidRPr="002E6ABA" w:rsidRDefault="00A57F0C" w:rsidP="0060228F">
            <w:pPr>
              <w:jc w:val="right"/>
              <w:rPr>
                <w:rFonts w:ascii="Arial" w:hAnsi="Arial" w:cs="Arial"/>
                <w:color w:val="000000"/>
                <w:sz w:val="18"/>
                <w:szCs w:val="18"/>
              </w:rPr>
            </w:pPr>
            <w:r w:rsidRPr="002E6ABA">
              <w:rPr>
                <w:rFonts w:ascii="Arial" w:hAnsi="Arial" w:cs="Arial"/>
                <w:color w:val="000000"/>
                <w:sz w:val="18"/>
                <w:szCs w:val="18"/>
              </w:rPr>
              <w:t>1.115.225,21</w:t>
            </w:r>
          </w:p>
        </w:tc>
      </w:tr>
      <w:tr w:rsidR="00060EB5" w:rsidRPr="002E6ABA" w:rsidTr="00E16CAF">
        <w:trPr>
          <w:trHeight w:val="206"/>
          <w:jc w:val="center"/>
        </w:trPr>
        <w:tc>
          <w:tcPr>
            <w:tcW w:w="4655" w:type="dxa"/>
            <w:tcBorders>
              <w:top w:val="nil"/>
              <w:left w:val="single" w:sz="4" w:space="0" w:color="auto"/>
              <w:bottom w:val="single" w:sz="4" w:space="0" w:color="auto"/>
              <w:right w:val="single" w:sz="4" w:space="0" w:color="auto"/>
            </w:tcBorders>
            <w:shd w:val="clear" w:color="auto" w:fill="auto"/>
            <w:noWrap/>
            <w:vAlign w:val="bottom"/>
          </w:tcPr>
          <w:p w:rsidR="00060EB5" w:rsidRPr="002E6ABA" w:rsidRDefault="00060EB5" w:rsidP="00060EB5">
            <w:pPr>
              <w:rPr>
                <w:rFonts w:ascii="Arial" w:hAnsi="Arial" w:cs="Arial"/>
                <w:color w:val="000000"/>
                <w:sz w:val="18"/>
                <w:szCs w:val="18"/>
              </w:rPr>
            </w:pPr>
            <w:r w:rsidRPr="002E6ABA">
              <w:rPr>
                <w:rFonts w:ascii="Arial" w:hAnsi="Arial" w:cs="Arial"/>
                <w:color w:val="000000"/>
                <w:sz w:val="18"/>
                <w:szCs w:val="18"/>
              </w:rPr>
              <w:t>Doações governamentais (sem restrição)</w:t>
            </w:r>
          </w:p>
        </w:tc>
        <w:tc>
          <w:tcPr>
            <w:tcW w:w="1559" w:type="dxa"/>
            <w:tcBorders>
              <w:top w:val="nil"/>
              <w:left w:val="nil"/>
              <w:bottom w:val="single" w:sz="4" w:space="0" w:color="auto"/>
              <w:right w:val="single" w:sz="4" w:space="0" w:color="auto"/>
            </w:tcBorders>
            <w:shd w:val="clear" w:color="auto" w:fill="auto"/>
            <w:noWrap/>
            <w:vAlign w:val="bottom"/>
          </w:tcPr>
          <w:p w:rsidR="00060EB5" w:rsidRPr="002E6ABA" w:rsidRDefault="00CF2C20" w:rsidP="0060228F">
            <w:pPr>
              <w:jc w:val="right"/>
              <w:rPr>
                <w:rFonts w:ascii="Arial" w:hAnsi="Arial" w:cs="Arial"/>
                <w:color w:val="000000"/>
                <w:sz w:val="18"/>
                <w:szCs w:val="18"/>
              </w:rPr>
            </w:pPr>
            <w:r w:rsidRPr="002E6ABA">
              <w:rPr>
                <w:rFonts w:ascii="Arial" w:hAnsi="Arial" w:cs="Arial"/>
                <w:color w:val="000000"/>
                <w:sz w:val="18"/>
                <w:szCs w:val="18"/>
              </w:rPr>
              <w:t>224.306,59</w:t>
            </w:r>
          </w:p>
        </w:tc>
        <w:tc>
          <w:tcPr>
            <w:tcW w:w="1724" w:type="dxa"/>
            <w:tcBorders>
              <w:top w:val="nil"/>
              <w:left w:val="nil"/>
              <w:bottom w:val="single" w:sz="4" w:space="0" w:color="auto"/>
              <w:right w:val="single" w:sz="4" w:space="0" w:color="auto"/>
            </w:tcBorders>
            <w:shd w:val="clear" w:color="auto" w:fill="auto"/>
            <w:noWrap/>
            <w:vAlign w:val="bottom"/>
          </w:tcPr>
          <w:p w:rsidR="00060EB5" w:rsidRPr="002E6ABA" w:rsidRDefault="00A57F0C" w:rsidP="0060228F">
            <w:pPr>
              <w:jc w:val="right"/>
              <w:rPr>
                <w:rFonts w:ascii="Arial" w:hAnsi="Arial" w:cs="Arial"/>
                <w:color w:val="000000"/>
                <w:sz w:val="18"/>
                <w:szCs w:val="18"/>
              </w:rPr>
            </w:pPr>
            <w:r w:rsidRPr="002E6ABA">
              <w:rPr>
                <w:rFonts w:ascii="Arial" w:hAnsi="Arial" w:cs="Arial"/>
                <w:color w:val="000000"/>
                <w:sz w:val="18"/>
                <w:szCs w:val="18"/>
              </w:rPr>
              <w:t>50.976,70</w:t>
            </w:r>
          </w:p>
        </w:tc>
      </w:tr>
      <w:tr w:rsidR="00060EB5" w:rsidRPr="002E6ABA" w:rsidTr="00E16CAF">
        <w:trPr>
          <w:trHeight w:val="168"/>
          <w:jc w:val="center"/>
        </w:trPr>
        <w:tc>
          <w:tcPr>
            <w:tcW w:w="4655" w:type="dxa"/>
            <w:tcBorders>
              <w:top w:val="nil"/>
              <w:left w:val="single" w:sz="4" w:space="0" w:color="auto"/>
              <w:bottom w:val="single" w:sz="4" w:space="0" w:color="auto"/>
              <w:right w:val="single" w:sz="4" w:space="0" w:color="auto"/>
            </w:tcBorders>
            <w:shd w:val="clear" w:color="auto" w:fill="auto"/>
            <w:vAlign w:val="center"/>
          </w:tcPr>
          <w:p w:rsidR="00060EB5" w:rsidRPr="002E6ABA" w:rsidRDefault="00060EB5" w:rsidP="0060228F">
            <w:pPr>
              <w:rPr>
                <w:rFonts w:ascii="Arial" w:hAnsi="Arial" w:cs="Arial"/>
                <w:color w:val="000000"/>
                <w:sz w:val="18"/>
                <w:szCs w:val="18"/>
              </w:rPr>
            </w:pPr>
            <w:r w:rsidRPr="002E6ABA">
              <w:rPr>
                <w:rFonts w:ascii="Arial" w:hAnsi="Arial" w:cs="Arial"/>
                <w:color w:val="000000"/>
                <w:sz w:val="18"/>
                <w:szCs w:val="18"/>
              </w:rPr>
              <w:t xml:space="preserve">Receitas atividade meio </w:t>
            </w:r>
            <w:proofErr w:type="gramStart"/>
            <w:r w:rsidRPr="002E6ABA">
              <w:rPr>
                <w:rFonts w:ascii="Arial" w:hAnsi="Arial" w:cs="Arial"/>
                <w:color w:val="000000"/>
                <w:sz w:val="18"/>
                <w:szCs w:val="18"/>
              </w:rPr>
              <w:t>sustentáveis</w:t>
            </w:r>
            <w:proofErr w:type="gramEnd"/>
            <w:r w:rsidRPr="002E6ABA">
              <w:rPr>
                <w:rFonts w:ascii="Arial" w:hAnsi="Arial" w:cs="Arial"/>
                <w:color w:val="000000"/>
                <w:sz w:val="18"/>
                <w:szCs w:val="18"/>
              </w:rPr>
              <w:t xml:space="preserve"> (sem restrição)</w:t>
            </w:r>
          </w:p>
        </w:tc>
        <w:tc>
          <w:tcPr>
            <w:tcW w:w="1559" w:type="dxa"/>
            <w:tcBorders>
              <w:top w:val="nil"/>
              <w:left w:val="nil"/>
              <w:bottom w:val="single" w:sz="4" w:space="0" w:color="auto"/>
              <w:right w:val="single" w:sz="4" w:space="0" w:color="auto"/>
            </w:tcBorders>
            <w:shd w:val="clear" w:color="auto" w:fill="auto"/>
            <w:noWrap/>
            <w:vAlign w:val="bottom"/>
          </w:tcPr>
          <w:p w:rsidR="00060EB5" w:rsidRPr="002E6ABA" w:rsidRDefault="000A2D43" w:rsidP="0060228F">
            <w:pPr>
              <w:jc w:val="right"/>
              <w:rPr>
                <w:rFonts w:ascii="Arial" w:hAnsi="Arial" w:cs="Arial"/>
                <w:color w:val="000000"/>
                <w:sz w:val="18"/>
                <w:szCs w:val="18"/>
              </w:rPr>
            </w:pPr>
            <w:r w:rsidRPr="002E6ABA">
              <w:rPr>
                <w:rFonts w:ascii="Arial" w:hAnsi="Arial" w:cs="Arial"/>
                <w:color w:val="000000"/>
                <w:sz w:val="18"/>
                <w:szCs w:val="18"/>
              </w:rPr>
              <w:t>1.</w:t>
            </w:r>
            <w:r w:rsidR="00CF2C20" w:rsidRPr="002E6ABA">
              <w:rPr>
                <w:rFonts w:ascii="Arial" w:hAnsi="Arial" w:cs="Arial"/>
                <w:color w:val="000000"/>
                <w:sz w:val="18"/>
                <w:szCs w:val="18"/>
              </w:rPr>
              <w:t>131</w:t>
            </w:r>
            <w:r w:rsidRPr="002E6ABA">
              <w:rPr>
                <w:rFonts w:ascii="Arial" w:hAnsi="Arial" w:cs="Arial"/>
                <w:color w:val="000000"/>
                <w:sz w:val="18"/>
                <w:szCs w:val="18"/>
              </w:rPr>
              <w:t>.</w:t>
            </w:r>
            <w:r w:rsidR="00CF2C20" w:rsidRPr="002E6ABA">
              <w:rPr>
                <w:rFonts w:ascii="Arial" w:hAnsi="Arial" w:cs="Arial"/>
                <w:color w:val="000000"/>
                <w:sz w:val="18"/>
                <w:szCs w:val="18"/>
              </w:rPr>
              <w:t>748</w:t>
            </w:r>
            <w:r w:rsidRPr="002E6ABA">
              <w:rPr>
                <w:rFonts w:ascii="Arial" w:hAnsi="Arial" w:cs="Arial"/>
                <w:color w:val="000000"/>
                <w:sz w:val="18"/>
                <w:szCs w:val="18"/>
              </w:rPr>
              <w:t>,</w:t>
            </w:r>
            <w:r w:rsidR="00CF2C20" w:rsidRPr="002E6ABA">
              <w:rPr>
                <w:rFonts w:ascii="Arial" w:hAnsi="Arial" w:cs="Arial"/>
                <w:color w:val="000000"/>
                <w:sz w:val="18"/>
                <w:szCs w:val="18"/>
              </w:rPr>
              <w:t>45</w:t>
            </w:r>
          </w:p>
        </w:tc>
        <w:tc>
          <w:tcPr>
            <w:tcW w:w="1724" w:type="dxa"/>
            <w:tcBorders>
              <w:top w:val="nil"/>
              <w:left w:val="nil"/>
              <w:bottom w:val="single" w:sz="4" w:space="0" w:color="auto"/>
              <w:right w:val="single" w:sz="4" w:space="0" w:color="auto"/>
            </w:tcBorders>
            <w:shd w:val="clear" w:color="auto" w:fill="auto"/>
            <w:noWrap/>
            <w:vAlign w:val="bottom"/>
          </w:tcPr>
          <w:p w:rsidR="00060EB5" w:rsidRPr="002E6ABA" w:rsidRDefault="00A57F0C" w:rsidP="0060228F">
            <w:pPr>
              <w:jc w:val="right"/>
              <w:rPr>
                <w:rFonts w:ascii="Arial" w:hAnsi="Arial" w:cs="Arial"/>
                <w:color w:val="000000"/>
                <w:sz w:val="18"/>
                <w:szCs w:val="18"/>
              </w:rPr>
            </w:pPr>
            <w:r w:rsidRPr="002E6ABA">
              <w:rPr>
                <w:rFonts w:ascii="Arial" w:hAnsi="Arial" w:cs="Arial"/>
                <w:color w:val="000000"/>
                <w:sz w:val="18"/>
                <w:szCs w:val="18"/>
              </w:rPr>
              <w:t>1.030.039,29</w:t>
            </w:r>
          </w:p>
        </w:tc>
      </w:tr>
      <w:tr w:rsidR="00060EB5" w:rsidRPr="002E6ABA" w:rsidTr="00E16CAF">
        <w:trPr>
          <w:trHeight w:val="144"/>
          <w:jc w:val="center"/>
        </w:trPr>
        <w:tc>
          <w:tcPr>
            <w:tcW w:w="465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060EB5" w:rsidRPr="002E6ABA" w:rsidRDefault="00060EB5" w:rsidP="0060228F">
            <w:pPr>
              <w:rPr>
                <w:rFonts w:ascii="Arial" w:hAnsi="Arial" w:cs="Arial"/>
                <w:b/>
                <w:color w:val="000000"/>
                <w:sz w:val="18"/>
                <w:szCs w:val="18"/>
              </w:rPr>
            </w:pPr>
            <w:r w:rsidRPr="002E6ABA">
              <w:rPr>
                <w:rFonts w:ascii="Arial" w:hAnsi="Arial" w:cs="Arial"/>
                <w:b/>
                <w:color w:val="000000"/>
                <w:sz w:val="18"/>
                <w:szCs w:val="18"/>
              </w:rPr>
              <w:t>Total</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tcPr>
          <w:p w:rsidR="00060EB5" w:rsidRPr="002E6ABA" w:rsidRDefault="00CF2C20" w:rsidP="00C95ADC">
            <w:pPr>
              <w:jc w:val="right"/>
              <w:rPr>
                <w:rFonts w:ascii="Arial" w:hAnsi="Arial" w:cs="Arial"/>
                <w:b/>
                <w:color w:val="000000"/>
                <w:sz w:val="18"/>
                <w:szCs w:val="18"/>
              </w:rPr>
            </w:pPr>
            <w:r w:rsidRPr="002E6ABA">
              <w:rPr>
                <w:rFonts w:ascii="Arial" w:hAnsi="Arial" w:cs="Arial"/>
                <w:b/>
                <w:color w:val="000000"/>
                <w:sz w:val="18"/>
                <w:szCs w:val="18"/>
              </w:rPr>
              <w:t>2.612.789,43</w:t>
            </w:r>
          </w:p>
        </w:tc>
        <w:tc>
          <w:tcPr>
            <w:tcW w:w="1724" w:type="dxa"/>
            <w:tcBorders>
              <w:top w:val="nil"/>
              <w:left w:val="nil"/>
              <w:bottom w:val="single" w:sz="4" w:space="0" w:color="auto"/>
              <w:right w:val="single" w:sz="4" w:space="0" w:color="auto"/>
            </w:tcBorders>
            <w:shd w:val="clear" w:color="auto" w:fill="D9D9D9" w:themeFill="background1" w:themeFillShade="D9"/>
            <w:noWrap/>
            <w:vAlign w:val="bottom"/>
          </w:tcPr>
          <w:p w:rsidR="00060EB5" w:rsidRPr="002E6ABA" w:rsidRDefault="00A57F0C" w:rsidP="0060228F">
            <w:pPr>
              <w:jc w:val="right"/>
              <w:rPr>
                <w:rFonts w:ascii="Arial" w:hAnsi="Arial" w:cs="Arial"/>
                <w:b/>
                <w:color w:val="000000"/>
                <w:sz w:val="18"/>
                <w:szCs w:val="18"/>
              </w:rPr>
            </w:pPr>
            <w:r w:rsidRPr="002E6ABA">
              <w:rPr>
                <w:rFonts w:ascii="Arial" w:hAnsi="Arial" w:cs="Arial"/>
                <w:b/>
                <w:color w:val="000000"/>
                <w:sz w:val="18"/>
                <w:szCs w:val="18"/>
              </w:rPr>
              <w:t>2.196.241,20</w:t>
            </w:r>
          </w:p>
        </w:tc>
      </w:tr>
    </w:tbl>
    <w:p w:rsidR="00B95147" w:rsidRPr="002E6ABA" w:rsidRDefault="00B95147" w:rsidP="00060EB5">
      <w:pPr>
        <w:pStyle w:val="Corpodetexto"/>
        <w:rPr>
          <w:rFonts w:cs="Arial"/>
          <w:b/>
          <w:color w:val="000000"/>
          <w:sz w:val="18"/>
          <w:szCs w:val="18"/>
        </w:rPr>
      </w:pPr>
    </w:p>
    <w:p w:rsidR="00060EB5" w:rsidRPr="002E6ABA" w:rsidRDefault="00060EB5" w:rsidP="00060EB5">
      <w:pPr>
        <w:autoSpaceDE w:val="0"/>
        <w:autoSpaceDN w:val="0"/>
        <w:adjustRightInd w:val="0"/>
        <w:jc w:val="both"/>
        <w:rPr>
          <w:rFonts w:ascii="Arial" w:eastAsiaTheme="minorHAnsi" w:hAnsi="Arial" w:cs="Arial"/>
          <w:color w:val="000000"/>
          <w:sz w:val="18"/>
          <w:szCs w:val="18"/>
          <w:lang w:eastAsia="en-US"/>
        </w:rPr>
      </w:pPr>
      <w:r w:rsidRPr="002E6ABA">
        <w:rPr>
          <w:rFonts w:ascii="Arial" w:eastAsiaTheme="minorHAnsi" w:hAnsi="Arial" w:cs="Arial"/>
          <w:color w:val="000000"/>
          <w:sz w:val="18"/>
          <w:szCs w:val="18"/>
          <w:lang w:eastAsia="en-US"/>
        </w:rPr>
        <w:t>As atividades meio sustentáveis possuem previsão no Estatuto Social, e para que a APAE faça jus a Imunidade e/ou Isenção Tributária sobre essas atividades, conforme estabelecido no artigo 14 do Código Tributário Nacional, artigo 12 da Lei nº 9.532/97 e artigo 29 da Lei nº 12.101/09, a mesma cumpre os requisitos abaixo:</w:t>
      </w:r>
    </w:p>
    <w:p w:rsidR="00060EB5" w:rsidRPr="002E6ABA" w:rsidRDefault="00060EB5" w:rsidP="00060EB5">
      <w:pPr>
        <w:pStyle w:val="PargrafodaLista"/>
        <w:numPr>
          <w:ilvl w:val="0"/>
          <w:numId w:val="4"/>
        </w:numPr>
        <w:autoSpaceDE w:val="0"/>
        <w:autoSpaceDN w:val="0"/>
        <w:adjustRightInd w:val="0"/>
        <w:spacing w:after="24"/>
        <w:jc w:val="both"/>
        <w:rPr>
          <w:rFonts w:ascii="Arial" w:eastAsiaTheme="minorHAnsi" w:hAnsi="Arial" w:cs="Arial"/>
          <w:color w:val="000000"/>
          <w:sz w:val="18"/>
          <w:szCs w:val="18"/>
          <w:lang w:eastAsia="en-US"/>
        </w:rPr>
      </w:pPr>
      <w:r w:rsidRPr="002E6ABA">
        <w:rPr>
          <w:rFonts w:ascii="Arial" w:eastAsiaTheme="minorHAnsi" w:hAnsi="Arial" w:cs="Arial"/>
          <w:color w:val="000000"/>
          <w:sz w:val="18"/>
          <w:szCs w:val="18"/>
          <w:lang w:eastAsia="en-US"/>
        </w:rPr>
        <w:t>As atividades meio sustentáveis possuem previsão estatutária;</w:t>
      </w:r>
    </w:p>
    <w:p w:rsidR="00060EB5" w:rsidRPr="002E6ABA" w:rsidRDefault="00060EB5" w:rsidP="00060EB5">
      <w:pPr>
        <w:pStyle w:val="PargrafodaLista"/>
        <w:numPr>
          <w:ilvl w:val="0"/>
          <w:numId w:val="4"/>
        </w:numPr>
        <w:autoSpaceDE w:val="0"/>
        <w:autoSpaceDN w:val="0"/>
        <w:adjustRightInd w:val="0"/>
        <w:spacing w:after="24"/>
        <w:jc w:val="both"/>
        <w:rPr>
          <w:rFonts w:ascii="Arial" w:eastAsiaTheme="minorHAnsi" w:hAnsi="Arial" w:cs="Arial"/>
          <w:color w:val="000000"/>
          <w:sz w:val="18"/>
          <w:szCs w:val="18"/>
          <w:lang w:eastAsia="en-US"/>
        </w:rPr>
      </w:pPr>
      <w:r w:rsidRPr="002E6ABA">
        <w:rPr>
          <w:rFonts w:ascii="Arial" w:eastAsiaTheme="minorHAnsi" w:hAnsi="Arial" w:cs="Arial"/>
          <w:color w:val="000000"/>
          <w:sz w:val="18"/>
          <w:szCs w:val="18"/>
          <w:lang w:eastAsia="en-US"/>
        </w:rPr>
        <w:t>O Estatuto Social indica que os recursos obtidos por essas receitas são revertidos para atendimento de suas atividades fins;</w:t>
      </w:r>
    </w:p>
    <w:p w:rsidR="00B95147" w:rsidRPr="002E6ABA" w:rsidRDefault="00060EB5" w:rsidP="00B95147">
      <w:pPr>
        <w:pStyle w:val="PargrafodaLista"/>
        <w:numPr>
          <w:ilvl w:val="0"/>
          <w:numId w:val="4"/>
        </w:numPr>
        <w:autoSpaceDE w:val="0"/>
        <w:autoSpaceDN w:val="0"/>
        <w:adjustRightInd w:val="0"/>
        <w:jc w:val="both"/>
        <w:rPr>
          <w:rFonts w:ascii="Arial" w:eastAsiaTheme="minorHAnsi" w:hAnsi="Arial" w:cs="Arial"/>
          <w:color w:val="000000"/>
          <w:sz w:val="18"/>
          <w:szCs w:val="18"/>
          <w:lang w:eastAsia="en-US"/>
        </w:rPr>
      </w:pPr>
      <w:r w:rsidRPr="002E6ABA">
        <w:rPr>
          <w:rFonts w:ascii="Arial" w:eastAsiaTheme="minorHAnsi" w:hAnsi="Arial" w:cs="Arial"/>
          <w:color w:val="000000"/>
          <w:sz w:val="18"/>
          <w:szCs w:val="18"/>
          <w:lang w:eastAsia="en-US"/>
        </w:rPr>
        <w:t>O Demonstrativo de Resultado do Período da Associação demonstrou que as atividades meio sustentáveis são superavitárias, ou seja, geram recursos para a manutenção das atividades fins.</w:t>
      </w:r>
    </w:p>
    <w:p w:rsidR="00B95147" w:rsidRPr="002E6ABA" w:rsidRDefault="00B95147" w:rsidP="00B95147">
      <w:pPr>
        <w:pStyle w:val="PargrafodaLista"/>
        <w:autoSpaceDE w:val="0"/>
        <w:autoSpaceDN w:val="0"/>
        <w:adjustRightInd w:val="0"/>
        <w:jc w:val="both"/>
        <w:rPr>
          <w:rFonts w:ascii="Arial" w:eastAsiaTheme="minorHAnsi" w:hAnsi="Arial" w:cs="Arial"/>
          <w:color w:val="000000"/>
          <w:sz w:val="18"/>
          <w:szCs w:val="18"/>
          <w:lang w:eastAsia="en-US"/>
        </w:rPr>
      </w:pPr>
    </w:p>
    <w:p w:rsidR="00854CD8" w:rsidRPr="002E6ABA" w:rsidRDefault="00060EB5" w:rsidP="00C95ADC">
      <w:pPr>
        <w:autoSpaceDE w:val="0"/>
        <w:autoSpaceDN w:val="0"/>
        <w:adjustRightInd w:val="0"/>
        <w:rPr>
          <w:rFonts w:ascii="Arial" w:eastAsiaTheme="minorHAnsi" w:hAnsi="Arial" w:cs="Arial"/>
          <w:color w:val="000000"/>
          <w:sz w:val="18"/>
          <w:szCs w:val="18"/>
          <w:lang w:eastAsia="en-US"/>
        </w:rPr>
      </w:pPr>
      <w:r w:rsidRPr="002E6ABA">
        <w:rPr>
          <w:rFonts w:ascii="Arial" w:eastAsiaTheme="minorHAnsi" w:hAnsi="Arial" w:cs="Arial"/>
          <w:b/>
          <w:bCs/>
          <w:color w:val="000000"/>
          <w:sz w:val="18"/>
          <w:szCs w:val="18"/>
          <w:lang w:eastAsia="en-US"/>
        </w:rPr>
        <w:t>NOTA 13. SUBVENÇÕES E DOAÇÕES FINANCEIRAS E PATRIMONIAIS</w:t>
      </w:r>
    </w:p>
    <w:p w:rsidR="00060EB5" w:rsidRPr="002E6ABA" w:rsidRDefault="00060EB5" w:rsidP="00060EB5">
      <w:pPr>
        <w:autoSpaceDE w:val="0"/>
        <w:autoSpaceDN w:val="0"/>
        <w:adjustRightInd w:val="0"/>
        <w:jc w:val="both"/>
        <w:rPr>
          <w:rFonts w:ascii="Arial" w:eastAsiaTheme="minorHAnsi" w:hAnsi="Arial" w:cs="Arial"/>
          <w:color w:val="000000"/>
          <w:sz w:val="18"/>
          <w:szCs w:val="18"/>
          <w:lang w:eastAsia="en-US"/>
        </w:rPr>
      </w:pPr>
      <w:r w:rsidRPr="002E6ABA">
        <w:rPr>
          <w:rFonts w:ascii="Arial" w:eastAsiaTheme="minorHAnsi" w:hAnsi="Arial" w:cs="Arial"/>
          <w:color w:val="000000"/>
          <w:sz w:val="18"/>
          <w:szCs w:val="18"/>
          <w:lang w:eastAsia="en-US"/>
        </w:rPr>
        <w:t xml:space="preserve">São recursos financeiros provenientes de convênios firmados com órgãos governamentais, e tem como objetivo principal operacionalizar projetos e atividades pré-determinadas. Periodicamente, a Entidade presta conta de todo o fluxo financeiro e operacional aos órgãos competentes, ficando também toda documentação a disposição para qualquer fiscalização. </w:t>
      </w:r>
    </w:p>
    <w:p w:rsidR="00060EB5" w:rsidRPr="002E6ABA" w:rsidRDefault="00060EB5" w:rsidP="00060EB5">
      <w:pPr>
        <w:autoSpaceDE w:val="0"/>
        <w:autoSpaceDN w:val="0"/>
        <w:adjustRightInd w:val="0"/>
        <w:jc w:val="both"/>
        <w:rPr>
          <w:rFonts w:ascii="Arial" w:eastAsiaTheme="minorHAnsi" w:hAnsi="Arial" w:cs="Arial"/>
          <w:color w:val="000000"/>
          <w:sz w:val="18"/>
          <w:szCs w:val="18"/>
          <w:lang w:eastAsia="en-US"/>
        </w:rPr>
      </w:pPr>
      <w:r w:rsidRPr="002E6ABA">
        <w:rPr>
          <w:rFonts w:ascii="Arial" w:eastAsiaTheme="minorHAnsi" w:hAnsi="Arial" w:cs="Arial"/>
          <w:color w:val="000000"/>
          <w:sz w:val="18"/>
          <w:szCs w:val="18"/>
          <w:lang w:eastAsia="en-US"/>
        </w:rPr>
        <w:t>Os convênios firmados estão de acordo com o estatuto social da APAE e as despesas de acordo com suas finalidades. A Associação, para a contabilização de suas subvenções governamentais atendeu as Resoluções CFC nº 1.305/10, que aprovou a NBC TG 07 (R1) e Resolução CFC nº 1.409/12, que aprovou ITG</w:t>
      </w:r>
      <w:r w:rsidR="00EC631C" w:rsidRPr="002E6ABA">
        <w:rPr>
          <w:rFonts w:ascii="Arial" w:eastAsiaTheme="minorHAnsi" w:hAnsi="Arial" w:cs="Arial"/>
          <w:color w:val="000000"/>
          <w:sz w:val="18"/>
          <w:szCs w:val="18"/>
          <w:lang w:eastAsia="en-US"/>
        </w:rPr>
        <w:t xml:space="preserve"> 2002 (R1). No exercício de 201</w:t>
      </w:r>
      <w:r w:rsidR="00695C1C" w:rsidRPr="002E6ABA">
        <w:rPr>
          <w:rFonts w:ascii="Arial" w:eastAsiaTheme="minorHAnsi" w:hAnsi="Arial" w:cs="Arial"/>
          <w:color w:val="000000"/>
          <w:sz w:val="18"/>
          <w:szCs w:val="18"/>
          <w:lang w:eastAsia="en-US"/>
        </w:rPr>
        <w:t>8</w:t>
      </w:r>
      <w:r w:rsidRPr="002E6ABA">
        <w:rPr>
          <w:rFonts w:ascii="Arial" w:eastAsiaTheme="minorHAnsi" w:hAnsi="Arial" w:cs="Arial"/>
          <w:color w:val="000000"/>
          <w:sz w:val="18"/>
          <w:szCs w:val="18"/>
          <w:lang w:eastAsia="en-US"/>
        </w:rPr>
        <w:t xml:space="preserve"> a </w:t>
      </w:r>
      <w:r w:rsidR="00EB4554" w:rsidRPr="002E6ABA">
        <w:rPr>
          <w:rFonts w:ascii="Arial" w:eastAsiaTheme="minorHAnsi" w:hAnsi="Arial" w:cs="Arial"/>
          <w:color w:val="000000"/>
          <w:sz w:val="18"/>
          <w:szCs w:val="18"/>
          <w:lang w:eastAsia="en-US"/>
        </w:rPr>
        <w:t>Instituição</w:t>
      </w:r>
      <w:r w:rsidRPr="002E6ABA">
        <w:rPr>
          <w:rFonts w:ascii="Arial" w:eastAsiaTheme="minorHAnsi" w:hAnsi="Arial" w:cs="Arial"/>
          <w:color w:val="000000"/>
          <w:sz w:val="18"/>
          <w:szCs w:val="18"/>
          <w:lang w:eastAsia="en-US"/>
        </w:rPr>
        <w:t xml:space="preserve"> recebeu subvenções, convênios e doações, no montante de R$ </w:t>
      </w:r>
      <w:r w:rsidR="00EC631C" w:rsidRPr="002E6ABA">
        <w:rPr>
          <w:rFonts w:ascii="Arial" w:eastAsiaTheme="minorHAnsi" w:hAnsi="Arial" w:cs="Arial"/>
          <w:color w:val="000000"/>
          <w:sz w:val="18"/>
          <w:szCs w:val="18"/>
          <w:lang w:eastAsia="en-US"/>
        </w:rPr>
        <w:t>1.</w:t>
      </w:r>
      <w:r w:rsidR="00A2066B" w:rsidRPr="002E6ABA">
        <w:rPr>
          <w:rFonts w:ascii="Arial" w:eastAsiaTheme="minorHAnsi" w:hAnsi="Arial" w:cs="Arial"/>
          <w:color w:val="000000"/>
          <w:sz w:val="18"/>
          <w:szCs w:val="18"/>
          <w:lang w:eastAsia="en-US"/>
        </w:rPr>
        <w:t>256</w:t>
      </w:r>
      <w:r w:rsidR="00EC631C" w:rsidRPr="002E6ABA">
        <w:rPr>
          <w:rFonts w:ascii="Arial" w:eastAsiaTheme="minorHAnsi" w:hAnsi="Arial" w:cs="Arial"/>
          <w:color w:val="000000"/>
          <w:sz w:val="18"/>
          <w:szCs w:val="18"/>
          <w:lang w:eastAsia="en-US"/>
        </w:rPr>
        <w:t>.</w:t>
      </w:r>
      <w:r w:rsidR="00A2066B" w:rsidRPr="002E6ABA">
        <w:rPr>
          <w:rFonts w:ascii="Arial" w:eastAsiaTheme="minorHAnsi" w:hAnsi="Arial" w:cs="Arial"/>
          <w:color w:val="000000"/>
          <w:sz w:val="18"/>
          <w:szCs w:val="18"/>
          <w:lang w:eastAsia="en-US"/>
        </w:rPr>
        <w:t>734</w:t>
      </w:r>
      <w:r w:rsidR="00EC631C" w:rsidRPr="002E6ABA">
        <w:rPr>
          <w:rFonts w:ascii="Arial" w:eastAsiaTheme="minorHAnsi" w:hAnsi="Arial" w:cs="Arial"/>
          <w:color w:val="000000"/>
          <w:sz w:val="18"/>
          <w:szCs w:val="18"/>
          <w:lang w:eastAsia="en-US"/>
        </w:rPr>
        <w:t>,</w:t>
      </w:r>
      <w:r w:rsidR="00A2066B" w:rsidRPr="002E6ABA">
        <w:rPr>
          <w:rFonts w:ascii="Arial" w:eastAsiaTheme="minorHAnsi" w:hAnsi="Arial" w:cs="Arial"/>
          <w:color w:val="000000"/>
          <w:sz w:val="18"/>
          <w:szCs w:val="18"/>
          <w:lang w:eastAsia="en-US"/>
        </w:rPr>
        <w:t>29</w:t>
      </w:r>
      <w:r w:rsidRPr="002E6ABA">
        <w:rPr>
          <w:rFonts w:ascii="Arial" w:eastAsiaTheme="minorHAnsi" w:hAnsi="Arial" w:cs="Arial"/>
          <w:color w:val="000000"/>
          <w:sz w:val="18"/>
          <w:szCs w:val="18"/>
          <w:lang w:eastAsia="en-US"/>
        </w:rPr>
        <w:t>, que foram reconhecidas e contabilizadas no resultado do período, conforme sua realização, observando o disposto na Resolução do CFC 1.409/12.</w:t>
      </w:r>
    </w:p>
    <w:p w:rsidR="002E6ABA" w:rsidRPr="002E6ABA" w:rsidRDefault="002E6ABA" w:rsidP="00060EB5">
      <w:pPr>
        <w:autoSpaceDE w:val="0"/>
        <w:autoSpaceDN w:val="0"/>
        <w:adjustRightInd w:val="0"/>
        <w:jc w:val="both"/>
        <w:rPr>
          <w:rFonts w:ascii="Arial" w:eastAsiaTheme="minorHAnsi" w:hAnsi="Arial" w:cs="Arial"/>
          <w:color w:val="000000"/>
          <w:sz w:val="18"/>
          <w:szCs w:val="18"/>
          <w:lang w:eastAsia="en-US"/>
        </w:rPr>
      </w:pPr>
    </w:p>
    <w:tbl>
      <w:tblPr>
        <w:tblW w:w="7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270"/>
        <w:gridCol w:w="2268"/>
      </w:tblGrid>
      <w:tr w:rsidR="00060EB5" w:rsidRPr="002E6ABA" w:rsidTr="00B14400">
        <w:trPr>
          <w:trHeight w:val="212"/>
          <w:jc w:val="center"/>
        </w:trPr>
        <w:tc>
          <w:tcPr>
            <w:tcW w:w="3078" w:type="dxa"/>
            <w:shd w:val="clear" w:color="auto" w:fill="D9D9D9" w:themeFill="background1" w:themeFillShade="D9"/>
          </w:tcPr>
          <w:p w:rsidR="00060EB5" w:rsidRPr="002E6ABA" w:rsidRDefault="00060EB5" w:rsidP="00060EB5">
            <w:pPr>
              <w:autoSpaceDE w:val="0"/>
              <w:autoSpaceDN w:val="0"/>
              <w:adjustRightInd w:val="0"/>
              <w:rPr>
                <w:rFonts w:ascii="Arial" w:eastAsiaTheme="minorHAnsi" w:hAnsi="Arial" w:cs="Arial"/>
                <w:color w:val="000000"/>
                <w:sz w:val="18"/>
                <w:szCs w:val="18"/>
                <w:lang w:eastAsia="en-US"/>
              </w:rPr>
            </w:pPr>
            <w:r w:rsidRPr="002E6ABA">
              <w:rPr>
                <w:rFonts w:ascii="Arial" w:eastAsiaTheme="minorHAnsi" w:hAnsi="Arial" w:cs="Arial"/>
                <w:b/>
                <w:bCs/>
                <w:color w:val="000000"/>
                <w:sz w:val="18"/>
                <w:szCs w:val="18"/>
                <w:lang w:eastAsia="en-US"/>
              </w:rPr>
              <w:t xml:space="preserve">ORIGEM </w:t>
            </w:r>
          </w:p>
        </w:tc>
        <w:tc>
          <w:tcPr>
            <w:tcW w:w="2270" w:type="dxa"/>
            <w:shd w:val="clear" w:color="auto" w:fill="D9D9D9" w:themeFill="background1" w:themeFillShade="D9"/>
          </w:tcPr>
          <w:p w:rsidR="00060EB5" w:rsidRPr="002E6ABA" w:rsidRDefault="00060EB5" w:rsidP="00060EB5">
            <w:pPr>
              <w:autoSpaceDE w:val="0"/>
              <w:autoSpaceDN w:val="0"/>
              <w:adjustRightInd w:val="0"/>
              <w:rPr>
                <w:rFonts w:ascii="Arial" w:eastAsiaTheme="minorHAnsi" w:hAnsi="Arial" w:cs="Arial"/>
                <w:color w:val="000000"/>
                <w:sz w:val="18"/>
                <w:szCs w:val="18"/>
                <w:lang w:eastAsia="en-US"/>
              </w:rPr>
            </w:pPr>
            <w:r w:rsidRPr="002E6ABA">
              <w:rPr>
                <w:rFonts w:ascii="Arial" w:eastAsiaTheme="minorHAnsi" w:hAnsi="Arial" w:cs="Arial"/>
                <w:b/>
                <w:bCs/>
                <w:color w:val="000000"/>
                <w:sz w:val="18"/>
                <w:szCs w:val="18"/>
                <w:lang w:eastAsia="en-US"/>
              </w:rPr>
              <w:t>COM RESTRIÇÃO R$</w:t>
            </w:r>
          </w:p>
        </w:tc>
        <w:tc>
          <w:tcPr>
            <w:tcW w:w="2268" w:type="dxa"/>
            <w:shd w:val="clear" w:color="auto" w:fill="D9D9D9" w:themeFill="background1" w:themeFillShade="D9"/>
          </w:tcPr>
          <w:p w:rsidR="00060EB5" w:rsidRPr="002E6ABA" w:rsidRDefault="00060EB5" w:rsidP="00060EB5">
            <w:pPr>
              <w:autoSpaceDE w:val="0"/>
              <w:autoSpaceDN w:val="0"/>
              <w:adjustRightInd w:val="0"/>
              <w:rPr>
                <w:rFonts w:ascii="Arial" w:eastAsiaTheme="minorHAnsi" w:hAnsi="Arial" w:cs="Arial"/>
                <w:color w:val="000000"/>
                <w:sz w:val="18"/>
                <w:szCs w:val="18"/>
                <w:lang w:eastAsia="en-US"/>
              </w:rPr>
            </w:pPr>
            <w:r w:rsidRPr="002E6ABA">
              <w:rPr>
                <w:rFonts w:ascii="Arial" w:eastAsiaTheme="minorHAnsi" w:hAnsi="Arial" w:cs="Arial"/>
                <w:b/>
                <w:bCs/>
                <w:color w:val="000000"/>
                <w:sz w:val="18"/>
                <w:szCs w:val="18"/>
                <w:lang w:eastAsia="en-US"/>
              </w:rPr>
              <w:t>SEM RESTRIÇÃO R$</w:t>
            </w:r>
          </w:p>
        </w:tc>
      </w:tr>
      <w:tr w:rsidR="00060EB5" w:rsidRPr="002E6ABA" w:rsidTr="00B14400">
        <w:trPr>
          <w:trHeight w:val="93"/>
          <w:jc w:val="center"/>
        </w:trPr>
        <w:tc>
          <w:tcPr>
            <w:tcW w:w="3078" w:type="dxa"/>
          </w:tcPr>
          <w:p w:rsidR="00060EB5" w:rsidRPr="002E6ABA" w:rsidRDefault="00060EB5" w:rsidP="00060EB5">
            <w:pPr>
              <w:autoSpaceDE w:val="0"/>
              <w:autoSpaceDN w:val="0"/>
              <w:adjustRightInd w:val="0"/>
              <w:rPr>
                <w:rFonts w:ascii="Arial" w:eastAsiaTheme="minorHAnsi" w:hAnsi="Arial" w:cs="Arial"/>
                <w:color w:val="000000"/>
                <w:sz w:val="18"/>
                <w:szCs w:val="18"/>
                <w:lang w:eastAsia="en-US"/>
              </w:rPr>
            </w:pPr>
            <w:r w:rsidRPr="002E6ABA">
              <w:rPr>
                <w:rFonts w:ascii="Arial" w:eastAsiaTheme="minorHAnsi" w:hAnsi="Arial" w:cs="Arial"/>
                <w:color w:val="000000"/>
                <w:sz w:val="18"/>
                <w:szCs w:val="18"/>
                <w:lang w:eastAsia="en-US"/>
              </w:rPr>
              <w:t>Governo Federal</w:t>
            </w:r>
          </w:p>
        </w:tc>
        <w:tc>
          <w:tcPr>
            <w:tcW w:w="2270" w:type="dxa"/>
          </w:tcPr>
          <w:p w:rsidR="00060EB5" w:rsidRPr="002E6ABA" w:rsidRDefault="00B62806" w:rsidP="00060EB5">
            <w:pPr>
              <w:autoSpaceDE w:val="0"/>
              <w:autoSpaceDN w:val="0"/>
              <w:adjustRightInd w:val="0"/>
              <w:jc w:val="right"/>
              <w:rPr>
                <w:rFonts w:ascii="Arial" w:eastAsiaTheme="minorHAnsi" w:hAnsi="Arial" w:cs="Arial"/>
                <w:color w:val="000000"/>
                <w:sz w:val="18"/>
                <w:szCs w:val="18"/>
                <w:lang w:eastAsia="en-US"/>
              </w:rPr>
            </w:pPr>
            <w:r w:rsidRPr="002E6ABA">
              <w:rPr>
                <w:rFonts w:ascii="Arial" w:eastAsiaTheme="minorHAnsi" w:hAnsi="Arial" w:cs="Arial"/>
                <w:color w:val="000000"/>
                <w:sz w:val="18"/>
                <w:szCs w:val="18"/>
                <w:lang w:eastAsia="en-US"/>
              </w:rPr>
              <w:t>440.612,62</w:t>
            </w:r>
          </w:p>
        </w:tc>
        <w:tc>
          <w:tcPr>
            <w:tcW w:w="2268" w:type="dxa"/>
          </w:tcPr>
          <w:p w:rsidR="00060EB5" w:rsidRPr="002E6ABA" w:rsidRDefault="00B62806" w:rsidP="00060EB5">
            <w:pPr>
              <w:autoSpaceDE w:val="0"/>
              <w:autoSpaceDN w:val="0"/>
              <w:adjustRightInd w:val="0"/>
              <w:jc w:val="right"/>
              <w:rPr>
                <w:rFonts w:ascii="Arial" w:eastAsiaTheme="minorHAnsi" w:hAnsi="Arial" w:cs="Arial"/>
                <w:color w:val="000000"/>
                <w:sz w:val="18"/>
                <w:szCs w:val="18"/>
                <w:lang w:eastAsia="en-US"/>
              </w:rPr>
            </w:pPr>
            <w:r w:rsidRPr="002E6ABA">
              <w:rPr>
                <w:rFonts w:ascii="Arial" w:eastAsiaTheme="minorHAnsi" w:hAnsi="Arial" w:cs="Arial"/>
                <w:color w:val="000000"/>
                <w:sz w:val="18"/>
                <w:szCs w:val="18"/>
                <w:lang w:eastAsia="en-US"/>
              </w:rPr>
              <w:t>159.306,59</w:t>
            </w:r>
          </w:p>
        </w:tc>
      </w:tr>
      <w:tr w:rsidR="00060EB5" w:rsidRPr="002E6ABA" w:rsidTr="00B14400">
        <w:trPr>
          <w:trHeight w:val="93"/>
          <w:jc w:val="center"/>
        </w:trPr>
        <w:tc>
          <w:tcPr>
            <w:tcW w:w="3078" w:type="dxa"/>
          </w:tcPr>
          <w:p w:rsidR="00060EB5" w:rsidRPr="002E6ABA" w:rsidRDefault="00060EB5" w:rsidP="00060EB5">
            <w:pPr>
              <w:autoSpaceDE w:val="0"/>
              <w:autoSpaceDN w:val="0"/>
              <w:adjustRightInd w:val="0"/>
              <w:rPr>
                <w:rFonts w:ascii="Arial" w:eastAsiaTheme="minorHAnsi" w:hAnsi="Arial" w:cs="Arial"/>
                <w:color w:val="000000"/>
                <w:sz w:val="18"/>
                <w:szCs w:val="18"/>
                <w:lang w:eastAsia="en-US"/>
              </w:rPr>
            </w:pPr>
            <w:r w:rsidRPr="002E6ABA">
              <w:rPr>
                <w:rFonts w:ascii="Arial" w:eastAsiaTheme="minorHAnsi" w:hAnsi="Arial" w:cs="Arial"/>
                <w:color w:val="000000"/>
                <w:sz w:val="18"/>
                <w:szCs w:val="18"/>
                <w:lang w:eastAsia="en-US"/>
              </w:rPr>
              <w:t>Governo Estadual</w:t>
            </w:r>
          </w:p>
        </w:tc>
        <w:tc>
          <w:tcPr>
            <w:tcW w:w="2270" w:type="dxa"/>
          </w:tcPr>
          <w:p w:rsidR="00060EB5" w:rsidRPr="002E6ABA" w:rsidRDefault="007A5105" w:rsidP="00060EB5">
            <w:pPr>
              <w:autoSpaceDE w:val="0"/>
              <w:autoSpaceDN w:val="0"/>
              <w:adjustRightInd w:val="0"/>
              <w:jc w:val="right"/>
              <w:rPr>
                <w:rFonts w:ascii="Arial" w:eastAsiaTheme="minorHAnsi" w:hAnsi="Arial" w:cs="Arial"/>
                <w:color w:val="000000"/>
                <w:sz w:val="18"/>
                <w:szCs w:val="18"/>
                <w:lang w:eastAsia="en-US"/>
              </w:rPr>
            </w:pPr>
            <w:r w:rsidRPr="002E6ABA">
              <w:rPr>
                <w:rFonts w:ascii="Arial" w:hAnsi="Arial" w:cs="Arial"/>
                <w:color w:val="000000"/>
                <w:sz w:val="18"/>
                <w:szCs w:val="18"/>
              </w:rPr>
              <w:t xml:space="preserve"> </w:t>
            </w:r>
            <w:r w:rsidR="00B62806" w:rsidRPr="002E6ABA">
              <w:rPr>
                <w:rFonts w:ascii="Arial" w:hAnsi="Arial" w:cs="Arial"/>
                <w:color w:val="000000"/>
                <w:sz w:val="18"/>
                <w:szCs w:val="18"/>
              </w:rPr>
              <w:t>197.887.40</w:t>
            </w:r>
          </w:p>
        </w:tc>
        <w:tc>
          <w:tcPr>
            <w:tcW w:w="2268" w:type="dxa"/>
          </w:tcPr>
          <w:p w:rsidR="00060EB5" w:rsidRPr="002E6ABA" w:rsidRDefault="00B62806" w:rsidP="00060EB5">
            <w:pPr>
              <w:autoSpaceDE w:val="0"/>
              <w:autoSpaceDN w:val="0"/>
              <w:adjustRightInd w:val="0"/>
              <w:jc w:val="right"/>
              <w:rPr>
                <w:rFonts w:ascii="Arial" w:eastAsiaTheme="minorHAnsi" w:hAnsi="Arial" w:cs="Arial"/>
                <w:color w:val="000000"/>
                <w:sz w:val="18"/>
                <w:szCs w:val="18"/>
                <w:lang w:eastAsia="en-US"/>
              </w:rPr>
            </w:pPr>
            <w:r w:rsidRPr="002E6ABA">
              <w:rPr>
                <w:rFonts w:ascii="Arial" w:eastAsiaTheme="minorHAnsi" w:hAnsi="Arial" w:cs="Arial"/>
                <w:color w:val="000000"/>
                <w:sz w:val="18"/>
                <w:szCs w:val="18"/>
                <w:lang w:eastAsia="en-US"/>
              </w:rPr>
              <w:t>65.000,00</w:t>
            </w:r>
          </w:p>
        </w:tc>
      </w:tr>
      <w:tr w:rsidR="00060EB5" w:rsidRPr="002E6ABA" w:rsidTr="00B14400">
        <w:trPr>
          <w:trHeight w:val="93"/>
          <w:jc w:val="center"/>
        </w:trPr>
        <w:tc>
          <w:tcPr>
            <w:tcW w:w="3078" w:type="dxa"/>
          </w:tcPr>
          <w:p w:rsidR="00060EB5" w:rsidRPr="002E6ABA" w:rsidRDefault="00060EB5" w:rsidP="00060EB5">
            <w:pPr>
              <w:autoSpaceDE w:val="0"/>
              <w:autoSpaceDN w:val="0"/>
              <w:adjustRightInd w:val="0"/>
              <w:rPr>
                <w:rFonts w:ascii="Arial" w:eastAsiaTheme="minorHAnsi" w:hAnsi="Arial" w:cs="Arial"/>
                <w:color w:val="000000"/>
                <w:sz w:val="18"/>
                <w:szCs w:val="18"/>
                <w:lang w:eastAsia="en-US"/>
              </w:rPr>
            </w:pPr>
            <w:r w:rsidRPr="002E6ABA">
              <w:rPr>
                <w:rFonts w:ascii="Arial" w:eastAsiaTheme="minorHAnsi" w:hAnsi="Arial" w:cs="Arial"/>
                <w:color w:val="000000"/>
                <w:sz w:val="18"/>
                <w:szCs w:val="18"/>
                <w:lang w:eastAsia="en-US"/>
              </w:rPr>
              <w:t>Governo Municipal</w:t>
            </w:r>
          </w:p>
        </w:tc>
        <w:tc>
          <w:tcPr>
            <w:tcW w:w="2270" w:type="dxa"/>
          </w:tcPr>
          <w:p w:rsidR="00060EB5" w:rsidRPr="002E6ABA" w:rsidRDefault="00B62806" w:rsidP="00060EB5">
            <w:pPr>
              <w:autoSpaceDE w:val="0"/>
              <w:autoSpaceDN w:val="0"/>
              <w:adjustRightInd w:val="0"/>
              <w:jc w:val="right"/>
              <w:rPr>
                <w:rFonts w:ascii="Arial" w:eastAsiaTheme="minorHAnsi" w:hAnsi="Arial" w:cs="Arial"/>
                <w:color w:val="000000"/>
                <w:sz w:val="18"/>
                <w:szCs w:val="18"/>
                <w:lang w:eastAsia="en-US"/>
              </w:rPr>
            </w:pPr>
            <w:r w:rsidRPr="002E6ABA">
              <w:rPr>
                <w:rFonts w:ascii="Arial" w:hAnsi="Arial" w:cs="Arial"/>
                <w:color w:val="000000"/>
                <w:sz w:val="18"/>
                <w:szCs w:val="18"/>
              </w:rPr>
              <w:t>618.234,37</w:t>
            </w:r>
          </w:p>
        </w:tc>
        <w:tc>
          <w:tcPr>
            <w:tcW w:w="2268" w:type="dxa"/>
          </w:tcPr>
          <w:p w:rsidR="00060EB5" w:rsidRPr="002E6ABA" w:rsidRDefault="00060EB5" w:rsidP="00060EB5">
            <w:pPr>
              <w:autoSpaceDE w:val="0"/>
              <w:autoSpaceDN w:val="0"/>
              <w:adjustRightInd w:val="0"/>
              <w:jc w:val="right"/>
              <w:rPr>
                <w:rFonts w:ascii="Arial" w:eastAsiaTheme="minorHAnsi" w:hAnsi="Arial" w:cs="Arial"/>
                <w:color w:val="000000"/>
                <w:sz w:val="18"/>
                <w:szCs w:val="18"/>
                <w:lang w:eastAsia="en-US"/>
              </w:rPr>
            </w:pPr>
            <w:r w:rsidRPr="002E6ABA">
              <w:rPr>
                <w:rFonts w:ascii="Arial" w:eastAsiaTheme="minorHAnsi" w:hAnsi="Arial" w:cs="Arial"/>
                <w:color w:val="000000"/>
                <w:sz w:val="18"/>
                <w:szCs w:val="18"/>
                <w:lang w:eastAsia="en-US"/>
              </w:rPr>
              <w:t>0,00</w:t>
            </w:r>
          </w:p>
        </w:tc>
      </w:tr>
      <w:tr w:rsidR="00060EB5" w:rsidRPr="002E6ABA" w:rsidTr="00B14400">
        <w:trPr>
          <w:trHeight w:val="93"/>
          <w:jc w:val="center"/>
        </w:trPr>
        <w:tc>
          <w:tcPr>
            <w:tcW w:w="3078" w:type="dxa"/>
          </w:tcPr>
          <w:p w:rsidR="00060EB5" w:rsidRPr="002E6ABA" w:rsidRDefault="00060EB5" w:rsidP="00060EB5">
            <w:pPr>
              <w:autoSpaceDE w:val="0"/>
              <w:autoSpaceDN w:val="0"/>
              <w:adjustRightInd w:val="0"/>
              <w:rPr>
                <w:rFonts w:ascii="Arial" w:eastAsiaTheme="minorHAnsi" w:hAnsi="Arial" w:cs="Arial"/>
                <w:color w:val="000000"/>
                <w:sz w:val="18"/>
                <w:szCs w:val="18"/>
                <w:lang w:eastAsia="en-US"/>
              </w:rPr>
            </w:pPr>
            <w:r w:rsidRPr="002E6ABA">
              <w:rPr>
                <w:rFonts w:ascii="Arial" w:eastAsiaTheme="minorHAnsi" w:hAnsi="Arial" w:cs="Arial"/>
                <w:color w:val="000000"/>
                <w:sz w:val="18"/>
                <w:szCs w:val="18"/>
                <w:lang w:eastAsia="en-US"/>
              </w:rPr>
              <w:t>Pessoas jurídicas</w:t>
            </w:r>
          </w:p>
        </w:tc>
        <w:tc>
          <w:tcPr>
            <w:tcW w:w="2270" w:type="dxa"/>
          </w:tcPr>
          <w:p w:rsidR="00060EB5" w:rsidRPr="002E6ABA" w:rsidRDefault="00060EB5" w:rsidP="00060EB5">
            <w:pPr>
              <w:autoSpaceDE w:val="0"/>
              <w:autoSpaceDN w:val="0"/>
              <w:adjustRightInd w:val="0"/>
              <w:jc w:val="right"/>
              <w:rPr>
                <w:rFonts w:ascii="Arial" w:eastAsiaTheme="minorHAnsi" w:hAnsi="Arial" w:cs="Arial"/>
                <w:color w:val="000000"/>
                <w:sz w:val="18"/>
                <w:szCs w:val="18"/>
                <w:lang w:eastAsia="en-US"/>
              </w:rPr>
            </w:pPr>
            <w:r w:rsidRPr="002E6ABA">
              <w:rPr>
                <w:rFonts w:ascii="Arial" w:eastAsiaTheme="minorHAnsi" w:hAnsi="Arial" w:cs="Arial"/>
                <w:color w:val="000000"/>
                <w:sz w:val="18"/>
                <w:szCs w:val="18"/>
                <w:lang w:eastAsia="en-US"/>
              </w:rPr>
              <w:t>0,00</w:t>
            </w:r>
          </w:p>
        </w:tc>
        <w:tc>
          <w:tcPr>
            <w:tcW w:w="2268" w:type="dxa"/>
          </w:tcPr>
          <w:p w:rsidR="00060EB5" w:rsidRPr="002E6ABA" w:rsidRDefault="00A2066B" w:rsidP="00861C0F">
            <w:pPr>
              <w:autoSpaceDE w:val="0"/>
              <w:autoSpaceDN w:val="0"/>
              <w:adjustRightInd w:val="0"/>
              <w:jc w:val="right"/>
              <w:rPr>
                <w:rFonts w:ascii="Arial" w:eastAsiaTheme="minorHAnsi" w:hAnsi="Arial" w:cs="Arial"/>
                <w:color w:val="000000"/>
                <w:sz w:val="18"/>
                <w:szCs w:val="18"/>
                <w:lang w:eastAsia="en-US"/>
              </w:rPr>
            </w:pPr>
            <w:r w:rsidRPr="002E6ABA">
              <w:rPr>
                <w:rFonts w:ascii="Arial" w:eastAsiaTheme="minorHAnsi" w:hAnsi="Arial" w:cs="Arial"/>
                <w:color w:val="000000"/>
                <w:sz w:val="18"/>
                <w:szCs w:val="18"/>
                <w:lang w:eastAsia="en-US"/>
              </w:rPr>
              <w:t>721.566,62</w:t>
            </w:r>
            <w:r w:rsidR="00C62EC9" w:rsidRPr="002E6ABA">
              <w:rPr>
                <w:rFonts w:ascii="Arial" w:eastAsiaTheme="minorHAnsi" w:hAnsi="Arial" w:cs="Arial"/>
                <w:color w:val="000000"/>
                <w:sz w:val="18"/>
                <w:szCs w:val="18"/>
                <w:lang w:eastAsia="en-US"/>
              </w:rPr>
              <w:t xml:space="preserve">                         </w:t>
            </w:r>
          </w:p>
        </w:tc>
      </w:tr>
      <w:tr w:rsidR="00060EB5" w:rsidRPr="002E6ABA" w:rsidTr="00B14400">
        <w:trPr>
          <w:trHeight w:val="93"/>
          <w:jc w:val="center"/>
        </w:trPr>
        <w:tc>
          <w:tcPr>
            <w:tcW w:w="3078" w:type="dxa"/>
          </w:tcPr>
          <w:p w:rsidR="00060EB5" w:rsidRPr="002E6ABA" w:rsidRDefault="00060EB5" w:rsidP="00060EB5">
            <w:pPr>
              <w:autoSpaceDE w:val="0"/>
              <w:autoSpaceDN w:val="0"/>
              <w:adjustRightInd w:val="0"/>
              <w:rPr>
                <w:rFonts w:ascii="Arial" w:eastAsiaTheme="minorHAnsi" w:hAnsi="Arial" w:cs="Arial"/>
                <w:color w:val="000000"/>
                <w:sz w:val="18"/>
                <w:szCs w:val="18"/>
                <w:lang w:eastAsia="en-US"/>
              </w:rPr>
            </w:pPr>
            <w:r w:rsidRPr="002E6ABA">
              <w:rPr>
                <w:rFonts w:ascii="Arial" w:eastAsiaTheme="minorHAnsi" w:hAnsi="Arial" w:cs="Arial"/>
                <w:color w:val="000000"/>
                <w:sz w:val="18"/>
                <w:szCs w:val="18"/>
                <w:lang w:eastAsia="en-US"/>
              </w:rPr>
              <w:t>Pessoas Físicas</w:t>
            </w:r>
          </w:p>
        </w:tc>
        <w:tc>
          <w:tcPr>
            <w:tcW w:w="2270" w:type="dxa"/>
          </w:tcPr>
          <w:p w:rsidR="00060EB5" w:rsidRPr="002E6ABA" w:rsidRDefault="00060EB5" w:rsidP="00060EB5">
            <w:pPr>
              <w:autoSpaceDE w:val="0"/>
              <w:autoSpaceDN w:val="0"/>
              <w:adjustRightInd w:val="0"/>
              <w:jc w:val="right"/>
              <w:rPr>
                <w:rFonts w:ascii="Arial" w:eastAsiaTheme="minorHAnsi" w:hAnsi="Arial" w:cs="Arial"/>
                <w:color w:val="000000"/>
                <w:sz w:val="18"/>
                <w:szCs w:val="18"/>
                <w:lang w:eastAsia="en-US"/>
              </w:rPr>
            </w:pPr>
            <w:r w:rsidRPr="002E6ABA">
              <w:rPr>
                <w:rFonts w:ascii="Arial" w:eastAsiaTheme="minorHAnsi" w:hAnsi="Arial" w:cs="Arial"/>
                <w:color w:val="000000"/>
                <w:sz w:val="18"/>
                <w:szCs w:val="18"/>
                <w:lang w:eastAsia="en-US"/>
              </w:rPr>
              <w:t>0,00</w:t>
            </w:r>
          </w:p>
        </w:tc>
        <w:tc>
          <w:tcPr>
            <w:tcW w:w="2268" w:type="dxa"/>
          </w:tcPr>
          <w:p w:rsidR="00060EB5" w:rsidRPr="002E6ABA" w:rsidRDefault="00C62EC9" w:rsidP="00060EB5">
            <w:pPr>
              <w:autoSpaceDE w:val="0"/>
              <w:autoSpaceDN w:val="0"/>
              <w:adjustRightInd w:val="0"/>
              <w:jc w:val="right"/>
              <w:rPr>
                <w:rFonts w:ascii="Arial" w:eastAsiaTheme="minorHAnsi" w:hAnsi="Arial" w:cs="Arial"/>
                <w:color w:val="000000"/>
                <w:sz w:val="18"/>
                <w:szCs w:val="18"/>
                <w:lang w:eastAsia="en-US"/>
              </w:rPr>
            </w:pPr>
            <w:r w:rsidRPr="002E6ABA">
              <w:rPr>
                <w:rFonts w:ascii="Arial" w:eastAsiaTheme="minorHAnsi" w:hAnsi="Arial" w:cs="Arial"/>
                <w:color w:val="000000"/>
                <w:sz w:val="18"/>
                <w:szCs w:val="18"/>
                <w:lang w:eastAsia="en-US"/>
              </w:rPr>
              <w:t>32.895,36</w:t>
            </w:r>
          </w:p>
        </w:tc>
      </w:tr>
      <w:tr w:rsidR="00060EB5" w:rsidRPr="002E6ABA" w:rsidTr="00B14400">
        <w:trPr>
          <w:trHeight w:val="93"/>
          <w:jc w:val="center"/>
        </w:trPr>
        <w:tc>
          <w:tcPr>
            <w:tcW w:w="3078" w:type="dxa"/>
            <w:shd w:val="clear" w:color="auto" w:fill="D9D9D9" w:themeFill="background1" w:themeFillShade="D9"/>
          </w:tcPr>
          <w:p w:rsidR="00060EB5" w:rsidRPr="002E6ABA" w:rsidRDefault="00AC208A" w:rsidP="00060EB5">
            <w:pPr>
              <w:autoSpaceDE w:val="0"/>
              <w:autoSpaceDN w:val="0"/>
              <w:adjustRightInd w:val="0"/>
              <w:rPr>
                <w:rFonts w:ascii="Arial" w:eastAsiaTheme="minorHAnsi" w:hAnsi="Arial" w:cs="Arial"/>
                <w:b/>
                <w:color w:val="000000"/>
                <w:sz w:val="18"/>
                <w:szCs w:val="18"/>
                <w:lang w:eastAsia="en-US"/>
              </w:rPr>
            </w:pPr>
            <w:r w:rsidRPr="002E6ABA">
              <w:rPr>
                <w:rFonts w:ascii="Arial" w:eastAsiaTheme="minorHAnsi" w:hAnsi="Arial" w:cs="Arial"/>
                <w:b/>
                <w:bCs/>
                <w:color w:val="000000"/>
                <w:sz w:val="18"/>
                <w:szCs w:val="18"/>
                <w:lang w:eastAsia="en-US"/>
              </w:rPr>
              <w:t>TOTAL –201</w:t>
            </w:r>
            <w:r w:rsidR="00C62EC9" w:rsidRPr="002E6ABA">
              <w:rPr>
                <w:rFonts w:ascii="Arial" w:eastAsiaTheme="minorHAnsi" w:hAnsi="Arial" w:cs="Arial"/>
                <w:b/>
                <w:bCs/>
                <w:color w:val="000000"/>
                <w:sz w:val="18"/>
                <w:szCs w:val="18"/>
                <w:lang w:eastAsia="en-US"/>
              </w:rPr>
              <w:t>8</w:t>
            </w:r>
          </w:p>
        </w:tc>
        <w:tc>
          <w:tcPr>
            <w:tcW w:w="2270" w:type="dxa"/>
            <w:shd w:val="clear" w:color="auto" w:fill="D9D9D9" w:themeFill="background1" w:themeFillShade="D9"/>
          </w:tcPr>
          <w:p w:rsidR="00060EB5" w:rsidRPr="002E6ABA" w:rsidRDefault="00A0465A" w:rsidP="00060EB5">
            <w:pPr>
              <w:autoSpaceDE w:val="0"/>
              <w:autoSpaceDN w:val="0"/>
              <w:adjustRightInd w:val="0"/>
              <w:jc w:val="right"/>
              <w:rPr>
                <w:rFonts w:ascii="Arial" w:eastAsiaTheme="minorHAnsi" w:hAnsi="Arial" w:cs="Arial"/>
                <w:b/>
                <w:color w:val="000000"/>
                <w:sz w:val="18"/>
                <w:szCs w:val="18"/>
                <w:lang w:eastAsia="en-US"/>
              </w:rPr>
            </w:pPr>
            <w:r w:rsidRPr="002E6ABA">
              <w:rPr>
                <w:rFonts w:ascii="Arial" w:hAnsi="Arial" w:cs="Arial"/>
                <w:b/>
                <w:color w:val="000000"/>
                <w:sz w:val="18"/>
                <w:szCs w:val="18"/>
              </w:rPr>
              <w:t>1.</w:t>
            </w:r>
            <w:r w:rsidR="00C62EC9" w:rsidRPr="002E6ABA">
              <w:rPr>
                <w:rFonts w:ascii="Arial" w:hAnsi="Arial" w:cs="Arial"/>
                <w:b/>
                <w:color w:val="000000"/>
                <w:sz w:val="18"/>
                <w:szCs w:val="18"/>
              </w:rPr>
              <w:t>256</w:t>
            </w:r>
            <w:r w:rsidRPr="002E6ABA">
              <w:rPr>
                <w:rFonts w:ascii="Arial" w:hAnsi="Arial" w:cs="Arial"/>
                <w:b/>
                <w:color w:val="000000"/>
                <w:sz w:val="18"/>
                <w:szCs w:val="18"/>
              </w:rPr>
              <w:t>.</w:t>
            </w:r>
            <w:r w:rsidR="00C62EC9" w:rsidRPr="002E6ABA">
              <w:rPr>
                <w:rFonts w:ascii="Arial" w:hAnsi="Arial" w:cs="Arial"/>
                <w:b/>
                <w:color w:val="000000"/>
                <w:sz w:val="18"/>
                <w:szCs w:val="18"/>
              </w:rPr>
              <w:t>734,39</w:t>
            </w:r>
          </w:p>
        </w:tc>
        <w:tc>
          <w:tcPr>
            <w:tcW w:w="2268" w:type="dxa"/>
            <w:shd w:val="clear" w:color="auto" w:fill="D9D9D9" w:themeFill="background1" w:themeFillShade="D9"/>
          </w:tcPr>
          <w:p w:rsidR="00060EB5" w:rsidRPr="002E6ABA" w:rsidRDefault="00861C0F" w:rsidP="00060EB5">
            <w:pPr>
              <w:autoSpaceDE w:val="0"/>
              <w:autoSpaceDN w:val="0"/>
              <w:adjustRightInd w:val="0"/>
              <w:jc w:val="right"/>
              <w:rPr>
                <w:rFonts w:ascii="Arial" w:eastAsiaTheme="minorHAnsi" w:hAnsi="Arial" w:cs="Arial"/>
                <w:b/>
                <w:color w:val="000000"/>
                <w:sz w:val="18"/>
                <w:szCs w:val="18"/>
                <w:lang w:eastAsia="en-US"/>
              </w:rPr>
            </w:pPr>
            <w:r w:rsidRPr="002E6ABA">
              <w:rPr>
                <w:rFonts w:ascii="Arial" w:eastAsiaTheme="minorHAnsi" w:hAnsi="Arial" w:cs="Arial"/>
                <w:b/>
                <w:color w:val="000000"/>
                <w:sz w:val="18"/>
                <w:szCs w:val="18"/>
                <w:lang w:eastAsia="en-US"/>
              </w:rPr>
              <w:t>978.768,57</w:t>
            </w:r>
          </w:p>
        </w:tc>
      </w:tr>
      <w:tr w:rsidR="00060EB5" w:rsidRPr="002E6ABA" w:rsidTr="00B14400">
        <w:trPr>
          <w:trHeight w:val="93"/>
          <w:jc w:val="center"/>
        </w:trPr>
        <w:tc>
          <w:tcPr>
            <w:tcW w:w="3078" w:type="dxa"/>
            <w:shd w:val="clear" w:color="auto" w:fill="D9D9D9" w:themeFill="background1" w:themeFillShade="D9"/>
          </w:tcPr>
          <w:p w:rsidR="00060EB5" w:rsidRPr="002E6ABA" w:rsidRDefault="00AC208A" w:rsidP="00060EB5">
            <w:pPr>
              <w:autoSpaceDE w:val="0"/>
              <w:autoSpaceDN w:val="0"/>
              <w:adjustRightInd w:val="0"/>
              <w:rPr>
                <w:rFonts w:ascii="Arial" w:eastAsiaTheme="minorHAnsi" w:hAnsi="Arial" w:cs="Arial"/>
                <w:b/>
                <w:color w:val="000000"/>
                <w:sz w:val="18"/>
                <w:szCs w:val="18"/>
                <w:lang w:eastAsia="en-US"/>
              </w:rPr>
            </w:pPr>
            <w:r w:rsidRPr="002E6ABA">
              <w:rPr>
                <w:rFonts w:ascii="Arial" w:eastAsiaTheme="minorHAnsi" w:hAnsi="Arial" w:cs="Arial"/>
                <w:b/>
                <w:bCs/>
                <w:color w:val="000000"/>
                <w:sz w:val="18"/>
                <w:szCs w:val="18"/>
                <w:lang w:eastAsia="en-US"/>
              </w:rPr>
              <w:t>TOTAL –201</w:t>
            </w:r>
            <w:r w:rsidR="00C62EC9" w:rsidRPr="002E6ABA">
              <w:rPr>
                <w:rFonts w:ascii="Arial" w:eastAsiaTheme="minorHAnsi" w:hAnsi="Arial" w:cs="Arial"/>
                <w:b/>
                <w:bCs/>
                <w:color w:val="000000"/>
                <w:sz w:val="18"/>
                <w:szCs w:val="18"/>
                <w:lang w:eastAsia="en-US"/>
              </w:rPr>
              <w:t>7</w:t>
            </w:r>
          </w:p>
        </w:tc>
        <w:tc>
          <w:tcPr>
            <w:tcW w:w="2270" w:type="dxa"/>
            <w:shd w:val="clear" w:color="auto" w:fill="D9D9D9" w:themeFill="background1" w:themeFillShade="D9"/>
          </w:tcPr>
          <w:p w:rsidR="00060EB5" w:rsidRPr="002E6ABA" w:rsidRDefault="00AC208A" w:rsidP="00060EB5">
            <w:pPr>
              <w:autoSpaceDE w:val="0"/>
              <w:autoSpaceDN w:val="0"/>
              <w:adjustRightInd w:val="0"/>
              <w:jc w:val="right"/>
              <w:rPr>
                <w:rFonts w:ascii="Arial" w:eastAsiaTheme="minorHAnsi" w:hAnsi="Arial" w:cs="Arial"/>
                <w:b/>
                <w:color w:val="000000"/>
                <w:sz w:val="18"/>
                <w:szCs w:val="18"/>
                <w:lang w:eastAsia="en-US"/>
              </w:rPr>
            </w:pPr>
            <w:r w:rsidRPr="002E6ABA">
              <w:rPr>
                <w:rFonts w:ascii="Arial" w:hAnsi="Arial" w:cs="Arial"/>
                <w:b/>
                <w:color w:val="000000"/>
                <w:sz w:val="18"/>
                <w:szCs w:val="18"/>
              </w:rPr>
              <w:t>1</w:t>
            </w:r>
            <w:r w:rsidR="00C62EC9" w:rsidRPr="002E6ABA">
              <w:rPr>
                <w:rFonts w:ascii="Arial" w:hAnsi="Arial" w:cs="Arial"/>
                <w:b/>
                <w:color w:val="000000"/>
                <w:sz w:val="18"/>
                <w:szCs w:val="18"/>
              </w:rPr>
              <w:t>.124.672,65</w:t>
            </w:r>
          </w:p>
        </w:tc>
        <w:tc>
          <w:tcPr>
            <w:tcW w:w="2268" w:type="dxa"/>
            <w:shd w:val="clear" w:color="auto" w:fill="D9D9D9" w:themeFill="background1" w:themeFillShade="D9"/>
          </w:tcPr>
          <w:p w:rsidR="00060EB5" w:rsidRPr="002E6ABA" w:rsidRDefault="00C62EC9" w:rsidP="00060EB5">
            <w:pPr>
              <w:autoSpaceDE w:val="0"/>
              <w:autoSpaceDN w:val="0"/>
              <w:adjustRightInd w:val="0"/>
              <w:jc w:val="right"/>
              <w:rPr>
                <w:rFonts w:ascii="Arial" w:eastAsiaTheme="minorHAnsi" w:hAnsi="Arial" w:cs="Arial"/>
                <w:b/>
                <w:color w:val="000000"/>
                <w:sz w:val="18"/>
                <w:szCs w:val="18"/>
                <w:lang w:eastAsia="en-US"/>
              </w:rPr>
            </w:pPr>
            <w:r w:rsidRPr="002E6ABA">
              <w:rPr>
                <w:rFonts w:ascii="Arial" w:eastAsiaTheme="minorHAnsi" w:hAnsi="Arial" w:cs="Arial"/>
                <w:b/>
                <w:color w:val="000000"/>
                <w:sz w:val="18"/>
                <w:szCs w:val="18"/>
                <w:lang w:eastAsia="en-US"/>
              </w:rPr>
              <w:t>893.423,79</w:t>
            </w:r>
          </w:p>
        </w:tc>
      </w:tr>
    </w:tbl>
    <w:p w:rsidR="00060EB5" w:rsidRPr="002E6ABA" w:rsidRDefault="00060EB5" w:rsidP="00060EB5">
      <w:pPr>
        <w:pStyle w:val="Corpodetexto"/>
        <w:rPr>
          <w:rFonts w:cs="Arial"/>
          <w:b/>
          <w:color w:val="000000"/>
          <w:sz w:val="18"/>
          <w:szCs w:val="18"/>
        </w:rPr>
      </w:pPr>
    </w:p>
    <w:p w:rsidR="00060EB5" w:rsidRPr="002E6ABA" w:rsidRDefault="00060EB5" w:rsidP="00060EB5">
      <w:pPr>
        <w:autoSpaceDE w:val="0"/>
        <w:autoSpaceDN w:val="0"/>
        <w:adjustRightInd w:val="0"/>
        <w:rPr>
          <w:rFonts w:ascii="Arial" w:eastAsiaTheme="minorHAnsi" w:hAnsi="Arial" w:cs="Arial"/>
          <w:b/>
          <w:color w:val="000000"/>
          <w:sz w:val="18"/>
          <w:szCs w:val="18"/>
          <w:lang w:eastAsia="en-US"/>
        </w:rPr>
      </w:pPr>
      <w:r w:rsidRPr="002E6ABA">
        <w:rPr>
          <w:rFonts w:ascii="Arial" w:eastAsiaTheme="minorHAnsi" w:hAnsi="Arial" w:cs="Arial"/>
          <w:b/>
          <w:color w:val="000000"/>
          <w:sz w:val="18"/>
          <w:szCs w:val="18"/>
          <w:lang w:eastAsia="en-US"/>
        </w:rPr>
        <w:t>VERBAS DE PROJETOS A LIQUIDAR</w:t>
      </w:r>
    </w:p>
    <w:p w:rsidR="00060EB5" w:rsidRPr="002E6ABA" w:rsidRDefault="00060EB5" w:rsidP="00666509">
      <w:pPr>
        <w:pStyle w:val="PargrafodaLista"/>
        <w:autoSpaceDE w:val="0"/>
        <w:autoSpaceDN w:val="0"/>
        <w:adjustRightInd w:val="0"/>
        <w:ind w:left="0"/>
        <w:rPr>
          <w:rFonts w:ascii="Arial" w:eastAsiaTheme="minorHAnsi" w:hAnsi="Arial" w:cs="Arial"/>
          <w:color w:val="000000"/>
          <w:sz w:val="18"/>
          <w:szCs w:val="18"/>
          <w:lang w:eastAsia="en-US"/>
        </w:rPr>
      </w:pPr>
      <w:proofErr w:type="gramStart"/>
      <w:r w:rsidRPr="002E6ABA">
        <w:rPr>
          <w:rFonts w:ascii="Arial" w:eastAsiaTheme="minorHAnsi" w:hAnsi="Arial" w:cs="Arial"/>
          <w:color w:val="000000"/>
          <w:sz w:val="18"/>
          <w:szCs w:val="18"/>
          <w:lang w:eastAsia="en-US"/>
        </w:rPr>
        <w:t>Foram</w:t>
      </w:r>
      <w:proofErr w:type="gramEnd"/>
      <w:r w:rsidRPr="002E6ABA">
        <w:rPr>
          <w:rFonts w:ascii="Arial" w:eastAsiaTheme="minorHAnsi" w:hAnsi="Arial" w:cs="Arial"/>
          <w:color w:val="000000"/>
          <w:sz w:val="18"/>
          <w:szCs w:val="18"/>
          <w:lang w:eastAsia="en-US"/>
        </w:rPr>
        <w:t xml:space="preserve"> contabilizados no passivo circulante, o montante de R$ </w:t>
      </w:r>
      <w:r w:rsidR="00C62EC9" w:rsidRPr="002E6ABA">
        <w:rPr>
          <w:rFonts w:ascii="Arial" w:eastAsiaTheme="minorHAnsi" w:hAnsi="Arial" w:cs="Arial"/>
          <w:color w:val="000000"/>
          <w:sz w:val="18"/>
          <w:szCs w:val="18"/>
          <w:lang w:eastAsia="en-US"/>
        </w:rPr>
        <w:t>646.476,28</w:t>
      </w:r>
      <w:r w:rsidRPr="002E6ABA">
        <w:rPr>
          <w:rFonts w:ascii="Arial" w:eastAsiaTheme="minorHAnsi" w:hAnsi="Arial" w:cs="Arial"/>
          <w:color w:val="000000"/>
          <w:sz w:val="18"/>
          <w:szCs w:val="18"/>
          <w:lang w:eastAsia="en-US"/>
        </w:rPr>
        <w:t>, relativos a receitas de subvenção e convênios cuja realização de suas despesas correspondentes, ocorrerão apó</w:t>
      </w:r>
      <w:r w:rsidR="00770671" w:rsidRPr="002E6ABA">
        <w:rPr>
          <w:rFonts w:ascii="Arial" w:eastAsiaTheme="minorHAnsi" w:hAnsi="Arial" w:cs="Arial"/>
          <w:color w:val="000000"/>
          <w:sz w:val="18"/>
          <w:szCs w:val="18"/>
          <w:lang w:eastAsia="en-US"/>
        </w:rPr>
        <w:t>s o término do exercício de 201</w:t>
      </w:r>
      <w:r w:rsidR="00C62EC9" w:rsidRPr="002E6ABA">
        <w:rPr>
          <w:rFonts w:ascii="Arial" w:eastAsiaTheme="minorHAnsi" w:hAnsi="Arial" w:cs="Arial"/>
          <w:color w:val="000000"/>
          <w:sz w:val="18"/>
          <w:szCs w:val="18"/>
          <w:lang w:eastAsia="en-US"/>
        </w:rPr>
        <w:t>8</w:t>
      </w:r>
      <w:r w:rsidRPr="002E6ABA">
        <w:rPr>
          <w:rFonts w:ascii="Arial" w:eastAsiaTheme="minorHAnsi" w:hAnsi="Arial" w:cs="Arial"/>
          <w:color w:val="000000"/>
          <w:sz w:val="18"/>
          <w:szCs w:val="18"/>
          <w:lang w:eastAsia="en-US"/>
        </w:rPr>
        <w:t>. Sendo assim distribuídas:</w:t>
      </w:r>
    </w:p>
    <w:p w:rsidR="002E6ABA" w:rsidRPr="002E6ABA" w:rsidRDefault="002E6ABA" w:rsidP="00666509">
      <w:pPr>
        <w:pStyle w:val="PargrafodaLista"/>
        <w:autoSpaceDE w:val="0"/>
        <w:autoSpaceDN w:val="0"/>
        <w:adjustRightInd w:val="0"/>
        <w:ind w:left="0"/>
        <w:rPr>
          <w:rFonts w:ascii="Arial" w:eastAsiaTheme="minorHAnsi" w:hAnsi="Arial" w:cs="Arial"/>
          <w:color w:val="000000"/>
          <w:sz w:val="18"/>
          <w:szCs w:val="18"/>
          <w:lang w:eastAsia="en-US"/>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3"/>
        <w:gridCol w:w="3409"/>
      </w:tblGrid>
      <w:tr w:rsidR="00060EB5" w:rsidRPr="002E6ABA" w:rsidTr="00B14400">
        <w:trPr>
          <w:trHeight w:val="212"/>
          <w:jc w:val="center"/>
        </w:trPr>
        <w:tc>
          <w:tcPr>
            <w:tcW w:w="4383" w:type="dxa"/>
            <w:shd w:val="clear" w:color="auto" w:fill="D9D9D9" w:themeFill="background1" w:themeFillShade="D9"/>
          </w:tcPr>
          <w:p w:rsidR="00060EB5" w:rsidRPr="002E6ABA" w:rsidRDefault="00060EB5" w:rsidP="00AC55AD">
            <w:pPr>
              <w:autoSpaceDE w:val="0"/>
              <w:autoSpaceDN w:val="0"/>
              <w:adjustRightInd w:val="0"/>
              <w:jc w:val="center"/>
              <w:rPr>
                <w:rFonts w:ascii="Arial" w:eastAsiaTheme="minorHAnsi" w:hAnsi="Arial" w:cs="Arial"/>
                <w:color w:val="000000"/>
                <w:sz w:val="18"/>
                <w:szCs w:val="18"/>
                <w:lang w:eastAsia="en-US"/>
              </w:rPr>
            </w:pPr>
            <w:r w:rsidRPr="002E6ABA">
              <w:rPr>
                <w:rFonts w:ascii="Arial" w:eastAsiaTheme="minorHAnsi" w:hAnsi="Arial" w:cs="Arial"/>
                <w:b/>
                <w:bCs/>
                <w:color w:val="000000"/>
                <w:sz w:val="18"/>
                <w:szCs w:val="18"/>
                <w:lang w:eastAsia="en-US"/>
              </w:rPr>
              <w:t>Entidade</w:t>
            </w:r>
          </w:p>
        </w:tc>
        <w:tc>
          <w:tcPr>
            <w:tcW w:w="3409" w:type="dxa"/>
            <w:shd w:val="clear" w:color="auto" w:fill="D9D9D9" w:themeFill="background1" w:themeFillShade="D9"/>
          </w:tcPr>
          <w:p w:rsidR="00060EB5" w:rsidRPr="002E6ABA" w:rsidRDefault="00060EB5" w:rsidP="00AC55AD">
            <w:pPr>
              <w:autoSpaceDE w:val="0"/>
              <w:autoSpaceDN w:val="0"/>
              <w:adjustRightInd w:val="0"/>
              <w:jc w:val="center"/>
              <w:rPr>
                <w:rFonts w:ascii="Arial" w:eastAsiaTheme="minorHAnsi" w:hAnsi="Arial" w:cs="Arial"/>
                <w:color w:val="000000"/>
                <w:sz w:val="18"/>
                <w:szCs w:val="18"/>
                <w:lang w:eastAsia="en-US"/>
              </w:rPr>
            </w:pPr>
            <w:r w:rsidRPr="002E6ABA">
              <w:rPr>
                <w:rFonts w:ascii="Arial" w:eastAsiaTheme="minorHAnsi" w:hAnsi="Arial" w:cs="Arial"/>
                <w:b/>
                <w:bCs/>
                <w:color w:val="000000"/>
                <w:sz w:val="18"/>
                <w:szCs w:val="18"/>
                <w:lang w:eastAsia="en-US"/>
              </w:rPr>
              <w:t>R$</w:t>
            </w:r>
          </w:p>
        </w:tc>
      </w:tr>
      <w:tr w:rsidR="00060EB5" w:rsidRPr="002E6ABA" w:rsidTr="00B14400">
        <w:trPr>
          <w:trHeight w:val="93"/>
          <w:jc w:val="center"/>
        </w:trPr>
        <w:tc>
          <w:tcPr>
            <w:tcW w:w="4383" w:type="dxa"/>
          </w:tcPr>
          <w:p w:rsidR="00060EB5" w:rsidRPr="002E6ABA" w:rsidRDefault="00060EB5" w:rsidP="00060EB5">
            <w:pPr>
              <w:autoSpaceDE w:val="0"/>
              <w:autoSpaceDN w:val="0"/>
              <w:adjustRightInd w:val="0"/>
              <w:rPr>
                <w:rFonts w:ascii="Arial" w:eastAsiaTheme="minorHAnsi" w:hAnsi="Arial" w:cs="Arial"/>
                <w:color w:val="000000"/>
                <w:sz w:val="18"/>
                <w:szCs w:val="18"/>
                <w:lang w:eastAsia="en-US"/>
              </w:rPr>
            </w:pPr>
            <w:r w:rsidRPr="002E6ABA">
              <w:rPr>
                <w:rFonts w:ascii="Arial" w:eastAsiaTheme="minorHAnsi" w:hAnsi="Arial" w:cs="Arial"/>
                <w:color w:val="000000"/>
                <w:sz w:val="18"/>
                <w:szCs w:val="18"/>
                <w:lang w:eastAsia="en-US"/>
              </w:rPr>
              <w:t>Governo Municipal</w:t>
            </w:r>
          </w:p>
        </w:tc>
        <w:tc>
          <w:tcPr>
            <w:tcW w:w="3409" w:type="dxa"/>
          </w:tcPr>
          <w:p w:rsidR="00060EB5" w:rsidRPr="002E6ABA" w:rsidRDefault="00B82950" w:rsidP="0060228F">
            <w:pPr>
              <w:autoSpaceDE w:val="0"/>
              <w:autoSpaceDN w:val="0"/>
              <w:adjustRightInd w:val="0"/>
              <w:jc w:val="right"/>
              <w:rPr>
                <w:rFonts w:ascii="Arial" w:eastAsiaTheme="minorHAnsi" w:hAnsi="Arial" w:cs="Arial"/>
                <w:color w:val="000000"/>
                <w:sz w:val="18"/>
                <w:szCs w:val="18"/>
                <w:lang w:eastAsia="en-US"/>
              </w:rPr>
            </w:pPr>
            <w:r w:rsidRPr="002E6ABA">
              <w:rPr>
                <w:rFonts w:ascii="Arial" w:eastAsiaTheme="minorHAnsi" w:hAnsi="Arial" w:cs="Arial"/>
                <w:color w:val="000000"/>
                <w:sz w:val="18"/>
                <w:szCs w:val="18"/>
                <w:lang w:eastAsia="en-US"/>
              </w:rPr>
              <w:t>186.217,08</w:t>
            </w:r>
          </w:p>
        </w:tc>
      </w:tr>
      <w:tr w:rsidR="00060EB5" w:rsidRPr="002E6ABA" w:rsidTr="00B14400">
        <w:trPr>
          <w:trHeight w:val="93"/>
          <w:jc w:val="center"/>
        </w:trPr>
        <w:tc>
          <w:tcPr>
            <w:tcW w:w="4383" w:type="dxa"/>
          </w:tcPr>
          <w:p w:rsidR="00060EB5" w:rsidRPr="002E6ABA" w:rsidRDefault="00060EB5" w:rsidP="0060228F">
            <w:pPr>
              <w:autoSpaceDE w:val="0"/>
              <w:autoSpaceDN w:val="0"/>
              <w:adjustRightInd w:val="0"/>
              <w:rPr>
                <w:rFonts w:ascii="Arial" w:eastAsiaTheme="minorHAnsi" w:hAnsi="Arial" w:cs="Arial"/>
                <w:color w:val="000000"/>
                <w:sz w:val="18"/>
                <w:szCs w:val="18"/>
                <w:lang w:eastAsia="en-US"/>
              </w:rPr>
            </w:pPr>
            <w:r w:rsidRPr="002E6ABA">
              <w:rPr>
                <w:rFonts w:ascii="Arial" w:eastAsiaTheme="minorHAnsi" w:hAnsi="Arial" w:cs="Arial"/>
                <w:color w:val="000000"/>
                <w:sz w:val="18"/>
                <w:szCs w:val="18"/>
                <w:lang w:eastAsia="en-US"/>
              </w:rPr>
              <w:t>Governo Estadual</w:t>
            </w:r>
          </w:p>
        </w:tc>
        <w:tc>
          <w:tcPr>
            <w:tcW w:w="3409" w:type="dxa"/>
          </w:tcPr>
          <w:p w:rsidR="00060EB5" w:rsidRPr="002E6ABA" w:rsidRDefault="00B82950" w:rsidP="0060228F">
            <w:pPr>
              <w:autoSpaceDE w:val="0"/>
              <w:autoSpaceDN w:val="0"/>
              <w:adjustRightInd w:val="0"/>
              <w:jc w:val="right"/>
              <w:rPr>
                <w:rFonts w:ascii="Arial" w:eastAsiaTheme="minorHAnsi" w:hAnsi="Arial" w:cs="Arial"/>
                <w:color w:val="000000"/>
                <w:sz w:val="18"/>
                <w:szCs w:val="18"/>
                <w:lang w:eastAsia="en-US"/>
              </w:rPr>
            </w:pPr>
            <w:r w:rsidRPr="002E6ABA">
              <w:rPr>
                <w:rFonts w:ascii="Arial" w:eastAsiaTheme="minorHAnsi" w:hAnsi="Arial" w:cs="Arial"/>
                <w:color w:val="000000"/>
                <w:sz w:val="18"/>
                <w:szCs w:val="18"/>
                <w:lang w:eastAsia="en-US"/>
              </w:rPr>
              <w:t>235.883,31</w:t>
            </w:r>
          </w:p>
        </w:tc>
      </w:tr>
      <w:tr w:rsidR="008A5B0C" w:rsidRPr="002E6ABA" w:rsidTr="00B14400">
        <w:trPr>
          <w:trHeight w:val="93"/>
          <w:jc w:val="center"/>
        </w:trPr>
        <w:tc>
          <w:tcPr>
            <w:tcW w:w="4383" w:type="dxa"/>
          </w:tcPr>
          <w:p w:rsidR="008A5B0C" w:rsidRPr="002E6ABA" w:rsidRDefault="008A5B0C" w:rsidP="0060228F">
            <w:pPr>
              <w:autoSpaceDE w:val="0"/>
              <w:autoSpaceDN w:val="0"/>
              <w:adjustRightInd w:val="0"/>
              <w:rPr>
                <w:rFonts w:ascii="Arial" w:eastAsiaTheme="minorHAnsi" w:hAnsi="Arial" w:cs="Arial"/>
                <w:color w:val="000000"/>
                <w:sz w:val="18"/>
                <w:szCs w:val="18"/>
                <w:lang w:eastAsia="en-US"/>
              </w:rPr>
            </w:pPr>
            <w:r w:rsidRPr="002E6ABA">
              <w:rPr>
                <w:rFonts w:ascii="Arial" w:eastAsiaTheme="minorHAnsi" w:hAnsi="Arial" w:cs="Arial"/>
                <w:color w:val="000000"/>
                <w:sz w:val="18"/>
                <w:szCs w:val="18"/>
                <w:lang w:eastAsia="en-US"/>
              </w:rPr>
              <w:t>Governo Federal</w:t>
            </w:r>
          </w:p>
        </w:tc>
        <w:tc>
          <w:tcPr>
            <w:tcW w:w="3409" w:type="dxa"/>
          </w:tcPr>
          <w:p w:rsidR="008A5B0C" w:rsidRPr="002E6ABA" w:rsidRDefault="00B82950" w:rsidP="0060228F">
            <w:pPr>
              <w:autoSpaceDE w:val="0"/>
              <w:autoSpaceDN w:val="0"/>
              <w:adjustRightInd w:val="0"/>
              <w:jc w:val="right"/>
              <w:rPr>
                <w:rFonts w:ascii="Arial" w:eastAsiaTheme="minorHAnsi" w:hAnsi="Arial" w:cs="Arial"/>
                <w:color w:val="000000"/>
                <w:sz w:val="18"/>
                <w:szCs w:val="18"/>
                <w:lang w:eastAsia="en-US"/>
              </w:rPr>
            </w:pPr>
            <w:r w:rsidRPr="002E6ABA">
              <w:rPr>
                <w:rFonts w:ascii="Arial" w:eastAsiaTheme="minorHAnsi" w:hAnsi="Arial" w:cs="Arial"/>
                <w:color w:val="000000"/>
                <w:sz w:val="18"/>
                <w:szCs w:val="18"/>
                <w:lang w:eastAsia="en-US"/>
              </w:rPr>
              <w:t>224.375,89</w:t>
            </w:r>
          </w:p>
        </w:tc>
      </w:tr>
      <w:tr w:rsidR="00060EB5" w:rsidRPr="002E6ABA" w:rsidTr="00B14400">
        <w:trPr>
          <w:trHeight w:val="93"/>
          <w:jc w:val="center"/>
        </w:trPr>
        <w:tc>
          <w:tcPr>
            <w:tcW w:w="4383" w:type="dxa"/>
            <w:shd w:val="clear" w:color="auto" w:fill="D9D9D9" w:themeFill="background1" w:themeFillShade="D9"/>
          </w:tcPr>
          <w:p w:rsidR="00060EB5" w:rsidRPr="002E6ABA" w:rsidRDefault="00060EB5" w:rsidP="0060228F">
            <w:pPr>
              <w:autoSpaceDE w:val="0"/>
              <w:autoSpaceDN w:val="0"/>
              <w:adjustRightInd w:val="0"/>
              <w:rPr>
                <w:rFonts w:ascii="Arial" w:eastAsiaTheme="minorHAnsi" w:hAnsi="Arial" w:cs="Arial"/>
                <w:b/>
                <w:color w:val="000000"/>
                <w:sz w:val="18"/>
                <w:szCs w:val="18"/>
                <w:lang w:eastAsia="en-US"/>
              </w:rPr>
            </w:pPr>
            <w:r w:rsidRPr="002E6ABA">
              <w:rPr>
                <w:rFonts w:ascii="Arial" w:eastAsiaTheme="minorHAnsi" w:hAnsi="Arial" w:cs="Arial"/>
                <w:b/>
                <w:color w:val="000000"/>
                <w:sz w:val="18"/>
                <w:szCs w:val="18"/>
                <w:lang w:eastAsia="en-US"/>
              </w:rPr>
              <w:t>Total</w:t>
            </w:r>
          </w:p>
        </w:tc>
        <w:tc>
          <w:tcPr>
            <w:tcW w:w="3409" w:type="dxa"/>
            <w:shd w:val="clear" w:color="auto" w:fill="D9D9D9" w:themeFill="background1" w:themeFillShade="D9"/>
          </w:tcPr>
          <w:p w:rsidR="00060EB5" w:rsidRPr="002E6ABA" w:rsidRDefault="00B82950" w:rsidP="0060228F">
            <w:pPr>
              <w:autoSpaceDE w:val="0"/>
              <w:autoSpaceDN w:val="0"/>
              <w:adjustRightInd w:val="0"/>
              <w:jc w:val="right"/>
              <w:rPr>
                <w:rFonts w:ascii="Arial" w:eastAsiaTheme="minorHAnsi" w:hAnsi="Arial" w:cs="Arial"/>
                <w:b/>
                <w:color w:val="000000"/>
                <w:sz w:val="18"/>
                <w:szCs w:val="18"/>
                <w:lang w:eastAsia="en-US"/>
              </w:rPr>
            </w:pPr>
            <w:r w:rsidRPr="002E6ABA">
              <w:rPr>
                <w:rFonts w:ascii="Arial" w:eastAsiaTheme="minorHAnsi" w:hAnsi="Arial" w:cs="Arial"/>
                <w:b/>
                <w:color w:val="000000"/>
                <w:sz w:val="18"/>
                <w:szCs w:val="18"/>
                <w:lang w:eastAsia="en-US"/>
              </w:rPr>
              <w:t>646.476,28</w:t>
            </w:r>
          </w:p>
        </w:tc>
      </w:tr>
    </w:tbl>
    <w:p w:rsidR="002E3E50" w:rsidRPr="002E6ABA" w:rsidRDefault="002E3E50" w:rsidP="00022348">
      <w:pPr>
        <w:autoSpaceDE w:val="0"/>
        <w:autoSpaceDN w:val="0"/>
        <w:adjustRightInd w:val="0"/>
        <w:rPr>
          <w:rFonts w:ascii="Arial" w:eastAsiaTheme="minorHAnsi" w:hAnsi="Arial" w:cs="Arial"/>
          <w:b/>
          <w:bCs/>
          <w:color w:val="000000"/>
          <w:sz w:val="18"/>
          <w:szCs w:val="18"/>
          <w:lang w:eastAsia="en-US"/>
        </w:rPr>
      </w:pPr>
    </w:p>
    <w:p w:rsidR="00854CD8" w:rsidRPr="002E6ABA" w:rsidRDefault="00060EB5" w:rsidP="00022348">
      <w:pPr>
        <w:autoSpaceDE w:val="0"/>
        <w:autoSpaceDN w:val="0"/>
        <w:adjustRightInd w:val="0"/>
        <w:rPr>
          <w:rFonts w:ascii="Arial" w:eastAsiaTheme="minorHAnsi" w:hAnsi="Arial" w:cs="Arial"/>
          <w:color w:val="000000"/>
          <w:sz w:val="18"/>
          <w:szCs w:val="18"/>
          <w:lang w:eastAsia="en-US"/>
        </w:rPr>
      </w:pPr>
      <w:r w:rsidRPr="002E6ABA">
        <w:rPr>
          <w:rFonts w:ascii="Arial" w:eastAsiaTheme="minorHAnsi" w:hAnsi="Arial" w:cs="Arial"/>
          <w:b/>
          <w:bCs/>
          <w:color w:val="000000"/>
          <w:sz w:val="18"/>
          <w:szCs w:val="18"/>
          <w:lang w:eastAsia="en-US"/>
        </w:rPr>
        <w:t>NOTA 14. OUTRAS RECEITAS OPERACIONAIS</w:t>
      </w:r>
    </w:p>
    <w:p w:rsidR="00060EB5" w:rsidRPr="002E6ABA" w:rsidRDefault="00060EB5" w:rsidP="00060EB5">
      <w:pPr>
        <w:pStyle w:val="Corpodetexto"/>
        <w:rPr>
          <w:rFonts w:eastAsiaTheme="minorHAnsi" w:cs="Arial"/>
          <w:color w:val="000000"/>
          <w:sz w:val="18"/>
          <w:szCs w:val="18"/>
          <w:lang w:eastAsia="en-US"/>
        </w:rPr>
      </w:pPr>
      <w:r w:rsidRPr="002E6ABA">
        <w:rPr>
          <w:rFonts w:eastAsiaTheme="minorHAnsi" w:cs="Arial"/>
          <w:color w:val="000000"/>
          <w:sz w:val="18"/>
          <w:szCs w:val="18"/>
          <w:lang w:eastAsia="en-US"/>
        </w:rPr>
        <w:t>As Outras Receitas Operacionais apresentadas na Demonstração do Resultado do Período estão discriminadas na tabela abaixo:</w:t>
      </w:r>
    </w:p>
    <w:p w:rsidR="002E6ABA" w:rsidRPr="002E6ABA" w:rsidRDefault="002E6ABA" w:rsidP="00060EB5">
      <w:pPr>
        <w:pStyle w:val="Corpodetexto"/>
        <w:rPr>
          <w:rFonts w:eastAsiaTheme="minorHAnsi" w:cs="Arial"/>
          <w:color w:val="000000"/>
          <w:sz w:val="18"/>
          <w:szCs w:val="18"/>
          <w:lang w:eastAsia="en-US"/>
        </w:rPr>
      </w:pPr>
    </w:p>
    <w:tbl>
      <w:tblPr>
        <w:tblW w:w="9800" w:type="dxa"/>
        <w:tblInd w:w="-10" w:type="dxa"/>
        <w:tblCellMar>
          <w:left w:w="70" w:type="dxa"/>
          <w:right w:w="70" w:type="dxa"/>
        </w:tblCellMar>
        <w:tblLook w:val="04A0" w:firstRow="1" w:lastRow="0" w:firstColumn="1" w:lastColumn="0" w:noHBand="0" w:noVBand="1"/>
      </w:tblPr>
      <w:tblGrid>
        <w:gridCol w:w="4320"/>
        <w:gridCol w:w="1440"/>
        <w:gridCol w:w="1540"/>
        <w:gridCol w:w="1320"/>
        <w:gridCol w:w="1180"/>
      </w:tblGrid>
      <w:tr w:rsidR="00B61675" w:rsidRPr="002E6ABA" w:rsidTr="002E6ABA">
        <w:trPr>
          <w:trHeight w:val="386"/>
        </w:trPr>
        <w:tc>
          <w:tcPr>
            <w:tcW w:w="432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B61675" w:rsidRPr="002E6ABA" w:rsidRDefault="00B61675" w:rsidP="00B61675">
            <w:pPr>
              <w:rPr>
                <w:rFonts w:ascii="Arial" w:hAnsi="Arial" w:cs="Arial"/>
                <w:b/>
                <w:bCs/>
                <w:color w:val="000000"/>
                <w:sz w:val="18"/>
                <w:szCs w:val="18"/>
              </w:rPr>
            </w:pPr>
            <w:r w:rsidRPr="002E6ABA">
              <w:rPr>
                <w:rFonts w:ascii="Arial" w:hAnsi="Arial" w:cs="Arial"/>
                <w:b/>
                <w:bCs/>
                <w:color w:val="000000"/>
                <w:sz w:val="18"/>
                <w:szCs w:val="18"/>
              </w:rPr>
              <w:t>RECEITAS FINANCEIRAS E OUTRAS RECEITAS</w:t>
            </w:r>
          </w:p>
        </w:tc>
        <w:tc>
          <w:tcPr>
            <w:tcW w:w="1440" w:type="dxa"/>
            <w:tcBorders>
              <w:top w:val="single" w:sz="8" w:space="0" w:color="auto"/>
              <w:left w:val="nil"/>
              <w:bottom w:val="single" w:sz="8" w:space="0" w:color="auto"/>
              <w:right w:val="single" w:sz="8" w:space="0" w:color="auto"/>
            </w:tcBorders>
            <w:shd w:val="clear" w:color="000000" w:fill="D9D9D9"/>
            <w:vAlign w:val="center"/>
            <w:hideMark/>
          </w:tcPr>
          <w:p w:rsidR="00B61675" w:rsidRPr="002E6ABA" w:rsidRDefault="00B61675" w:rsidP="00B61675">
            <w:pPr>
              <w:jc w:val="center"/>
              <w:rPr>
                <w:rFonts w:ascii="Arial" w:hAnsi="Arial" w:cs="Arial"/>
                <w:b/>
                <w:bCs/>
                <w:color w:val="000000"/>
                <w:sz w:val="18"/>
                <w:szCs w:val="18"/>
              </w:rPr>
            </w:pPr>
            <w:r w:rsidRPr="002E6ABA">
              <w:rPr>
                <w:rFonts w:ascii="Arial" w:hAnsi="Arial" w:cs="Arial"/>
                <w:b/>
                <w:bCs/>
                <w:color w:val="000000"/>
                <w:sz w:val="18"/>
                <w:szCs w:val="18"/>
              </w:rPr>
              <w:t>EDUCAÇÃO</w:t>
            </w:r>
          </w:p>
        </w:tc>
        <w:tc>
          <w:tcPr>
            <w:tcW w:w="1540" w:type="dxa"/>
            <w:tcBorders>
              <w:top w:val="single" w:sz="8" w:space="0" w:color="auto"/>
              <w:left w:val="nil"/>
              <w:bottom w:val="single" w:sz="8" w:space="0" w:color="auto"/>
              <w:right w:val="single" w:sz="8" w:space="0" w:color="auto"/>
            </w:tcBorders>
            <w:shd w:val="clear" w:color="000000" w:fill="D9D9D9"/>
            <w:vAlign w:val="center"/>
            <w:hideMark/>
          </w:tcPr>
          <w:p w:rsidR="00B61675" w:rsidRPr="002E6ABA" w:rsidRDefault="00B61675" w:rsidP="00B61675">
            <w:pPr>
              <w:jc w:val="center"/>
              <w:rPr>
                <w:rFonts w:ascii="Arial" w:hAnsi="Arial" w:cs="Arial"/>
                <w:b/>
                <w:bCs/>
                <w:color w:val="000000"/>
                <w:sz w:val="18"/>
                <w:szCs w:val="18"/>
              </w:rPr>
            </w:pPr>
            <w:r w:rsidRPr="002E6ABA">
              <w:rPr>
                <w:rFonts w:ascii="Arial" w:hAnsi="Arial" w:cs="Arial"/>
                <w:b/>
                <w:bCs/>
                <w:color w:val="000000"/>
                <w:sz w:val="18"/>
                <w:szCs w:val="18"/>
              </w:rPr>
              <w:t>ASSISTÊNCIA SOCIAL</w:t>
            </w:r>
          </w:p>
        </w:tc>
        <w:tc>
          <w:tcPr>
            <w:tcW w:w="1320" w:type="dxa"/>
            <w:tcBorders>
              <w:top w:val="single" w:sz="8" w:space="0" w:color="auto"/>
              <w:left w:val="nil"/>
              <w:bottom w:val="single" w:sz="8" w:space="0" w:color="auto"/>
              <w:right w:val="single" w:sz="8" w:space="0" w:color="auto"/>
            </w:tcBorders>
            <w:shd w:val="clear" w:color="000000" w:fill="D9D9D9"/>
            <w:vAlign w:val="center"/>
            <w:hideMark/>
          </w:tcPr>
          <w:p w:rsidR="00B61675" w:rsidRPr="002E6ABA" w:rsidRDefault="00B61675" w:rsidP="00B61675">
            <w:pPr>
              <w:jc w:val="center"/>
              <w:rPr>
                <w:rFonts w:ascii="Arial" w:hAnsi="Arial" w:cs="Arial"/>
                <w:b/>
                <w:bCs/>
                <w:color w:val="000000"/>
                <w:sz w:val="18"/>
                <w:szCs w:val="18"/>
              </w:rPr>
            </w:pPr>
            <w:r w:rsidRPr="002E6ABA">
              <w:rPr>
                <w:rFonts w:ascii="Arial" w:hAnsi="Arial" w:cs="Arial"/>
                <w:b/>
                <w:bCs/>
                <w:color w:val="000000"/>
                <w:sz w:val="18"/>
                <w:szCs w:val="18"/>
              </w:rPr>
              <w:t>SAÚDE</w:t>
            </w:r>
          </w:p>
        </w:tc>
        <w:tc>
          <w:tcPr>
            <w:tcW w:w="1180" w:type="dxa"/>
            <w:tcBorders>
              <w:top w:val="single" w:sz="8" w:space="0" w:color="auto"/>
              <w:left w:val="nil"/>
              <w:bottom w:val="single" w:sz="8" w:space="0" w:color="auto"/>
              <w:right w:val="single" w:sz="8" w:space="0" w:color="auto"/>
            </w:tcBorders>
            <w:shd w:val="clear" w:color="000000" w:fill="D9D9D9"/>
            <w:vAlign w:val="center"/>
            <w:hideMark/>
          </w:tcPr>
          <w:p w:rsidR="00B61675" w:rsidRPr="002E6ABA" w:rsidRDefault="00B61675" w:rsidP="00B61675">
            <w:pPr>
              <w:jc w:val="center"/>
              <w:rPr>
                <w:rFonts w:ascii="Arial" w:hAnsi="Arial" w:cs="Arial"/>
                <w:b/>
                <w:bCs/>
                <w:color w:val="000000"/>
                <w:sz w:val="18"/>
                <w:szCs w:val="18"/>
              </w:rPr>
            </w:pPr>
            <w:r w:rsidRPr="002E6ABA">
              <w:rPr>
                <w:rFonts w:ascii="Arial" w:hAnsi="Arial" w:cs="Arial"/>
                <w:b/>
                <w:bCs/>
                <w:color w:val="000000"/>
                <w:sz w:val="18"/>
                <w:szCs w:val="18"/>
              </w:rPr>
              <w:t>ATIVIDADE MEIO</w:t>
            </w:r>
          </w:p>
        </w:tc>
      </w:tr>
      <w:tr w:rsidR="00B61675" w:rsidRPr="002E6ABA" w:rsidTr="007906A7">
        <w:trPr>
          <w:trHeight w:val="284"/>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B61675" w:rsidRPr="002E6ABA" w:rsidRDefault="00B61675" w:rsidP="00B61675">
            <w:pPr>
              <w:rPr>
                <w:rFonts w:ascii="Arial" w:hAnsi="Arial" w:cs="Arial"/>
                <w:color w:val="000000"/>
                <w:sz w:val="18"/>
                <w:szCs w:val="18"/>
              </w:rPr>
            </w:pPr>
            <w:r w:rsidRPr="002E6ABA">
              <w:rPr>
                <w:rFonts w:ascii="Arial" w:hAnsi="Arial" w:cs="Arial"/>
                <w:color w:val="000000"/>
                <w:sz w:val="18"/>
                <w:szCs w:val="18"/>
              </w:rPr>
              <w:t>Alienação de bens permanentes</w:t>
            </w:r>
          </w:p>
        </w:tc>
        <w:tc>
          <w:tcPr>
            <w:tcW w:w="1440" w:type="dxa"/>
            <w:tcBorders>
              <w:top w:val="nil"/>
              <w:left w:val="nil"/>
              <w:bottom w:val="single" w:sz="8" w:space="0" w:color="auto"/>
              <w:right w:val="single" w:sz="8" w:space="0" w:color="auto"/>
            </w:tcBorders>
            <w:shd w:val="clear" w:color="auto" w:fill="auto"/>
            <w:vAlign w:val="center"/>
            <w:hideMark/>
          </w:tcPr>
          <w:p w:rsidR="00B61675" w:rsidRPr="002E6ABA" w:rsidRDefault="00B61675" w:rsidP="00B61675">
            <w:pPr>
              <w:jc w:val="right"/>
              <w:rPr>
                <w:rFonts w:ascii="Arial" w:hAnsi="Arial" w:cs="Arial"/>
                <w:color w:val="000000"/>
                <w:sz w:val="18"/>
                <w:szCs w:val="18"/>
              </w:rPr>
            </w:pPr>
            <w:r w:rsidRPr="002E6ABA">
              <w:rPr>
                <w:rFonts w:ascii="Arial" w:hAnsi="Arial" w:cs="Arial"/>
                <w:color w:val="000000"/>
                <w:sz w:val="18"/>
                <w:szCs w:val="18"/>
              </w:rPr>
              <w:t>0,00</w:t>
            </w:r>
          </w:p>
        </w:tc>
        <w:tc>
          <w:tcPr>
            <w:tcW w:w="1540" w:type="dxa"/>
            <w:tcBorders>
              <w:top w:val="nil"/>
              <w:left w:val="nil"/>
              <w:bottom w:val="single" w:sz="8" w:space="0" w:color="auto"/>
              <w:right w:val="single" w:sz="8" w:space="0" w:color="auto"/>
            </w:tcBorders>
            <w:shd w:val="clear" w:color="auto" w:fill="auto"/>
            <w:vAlign w:val="center"/>
            <w:hideMark/>
          </w:tcPr>
          <w:p w:rsidR="00B61675" w:rsidRPr="002E6ABA" w:rsidRDefault="00EC695E" w:rsidP="00B61675">
            <w:pPr>
              <w:jc w:val="right"/>
              <w:rPr>
                <w:rFonts w:ascii="Arial" w:hAnsi="Arial" w:cs="Arial"/>
                <w:color w:val="000000"/>
                <w:sz w:val="18"/>
                <w:szCs w:val="18"/>
              </w:rPr>
            </w:pPr>
            <w:r w:rsidRPr="002E6ABA">
              <w:rPr>
                <w:rFonts w:ascii="Arial" w:hAnsi="Arial" w:cs="Arial"/>
                <w:color w:val="000000"/>
                <w:sz w:val="18"/>
                <w:szCs w:val="18"/>
              </w:rPr>
              <w:t>7.735,00</w:t>
            </w:r>
          </w:p>
        </w:tc>
        <w:tc>
          <w:tcPr>
            <w:tcW w:w="1320" w:type="dxa"/>
            <w:tcBorders>
              <w:top w:val="nil"/>
              <w:left w:val="nil"/>
              <w:bottom w:val="single" w:sz="8" w:space="0" w:color="auto"/>
              <w:right w:val="single" w:sz="8" w:space="0" w:color="auto"/>
            </w:tcBorders>
            <w:shd w:val="clear" w:color="auto" w:fill="auto"/>
            <w:vAlign w:val="center"/>
            <w:hideMark/>
          </w:tcPr>
          <w:p w:rsidR="00B61675" w:rsidRPr="002E6ABA" w:rsidRDefault="00B61675" w:rsidP="00B61675">
            <w:pPr>
              <w:jc w:val="right"/>
              <w:rPr>
                <w:rFonts w:ascii="Arial" w:hAnsi="Arial" w:cs="Arial"/>
                <w:color w:val="000000"/>
                <w:sz w:val="18"/>
                <w:szCs w:val="18"/>
              </w:rPr>
            </w:pPr>
            <w:r w:rsidRPr="002E6ABA">
              <w:rPr>
                <w:rFonts w:ascii="Arial" w:hAnsi="Arial" w:cs="Arial"/>
                <w:color w:val="000000"/>
                <w:sz w:val="18"/>
                <w:szCs w:val="18"/>
              </w:rPr>
              <w:t>0,00</w:t>
            </w:r>
          </w:p>
        </w:tc>
        <w:tc>
          <w:tcPr>
            <w:tcW w:w="1180" w:type="dxa"/>
            <w:tcBorders>
              <w:top w:val="nil"/>
              <w:left w:val="nil"/>
              <w:bottom w:val="single" w:sz="8" w:space="0" w:color="auto"/>
              <w:right w:val="single" w:sz="8" w:space="0" w:color="auto"/>
            </w:tcBorders>
            <w:shd w:val="clear" w:color="auto" w:fill="auto"/>
            <w:vAlign w:val="center"/>
            <w:hideMark/>
          </w:tcPr>
          <w:p w:rsidR="00B61675" w:rsidRPr="002E6ABA" w:rsidRDefault="00EC695E" w:rsidP="00B61675">
            <w:pPr>
              <w:jc w:val="right"/>
              <w:rPr>
                <w:rFonts w:ascii="Arial" w:hAnsi="Arial" w:cs="Arial"/>
                <w:color w:val="000000"/>
                <w:sz w:val="18"/>
                <w:szCs w:val="18"/>
              </w:rPr>
            </w:pPr>
            <w:r w:rsidRPr="002E6ABA">
              <w:rPr>
                <w:rFonts w:ascii="Arial" w:hAnsi="Arial" w:cs="Arial"/>
                <w:color w:val="000000"/>
                <w:sz w:val="18"/>
                <w:szCs w:val="18"/>
              </w:rPr>
              <w:t>80.765,00</w:t>
            </w:r>
          </w:p>
        </w:tc>
      </w:tr>
      <w:tr w:rsidR="00B61675" w:rsidRPr="002E6ABA" w:rsidTr="007906A7">
        <w:trPr>
          <w:trHeight w:val="104"/>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B61675" w:rsidRPr="002E6ABA" w:rsidRDefault="00B61675" w:rsidP="0016139F">
            <w:pPr>
              <w:rPr>
                <w:rFonts w:ascii="Arial" w:hAnsi="Arial" w:cs="Arial"/>
                <w:color w:val="000000"/>
                <w:sz w:val="18"/>
                <w:szCs w:val="18"/>
              </w:rPr>
            </w:pPr>
            <w:r w:rsidRPr="002E6ABA">
              <w:rPr>
                <w:rFonts w:ascii="Arial" w:hAnsi="Arial" w:cs="Arial"/>
                <w:color w:val="000000"/>
                <w:sz w:val="18"/>
                <w:szCs w:val="18"/>
              </w:rPr>
              <w:t xml:space="preserve">Aluguéis </w:t>
            </w:r>
          </w:p>
        </w:tc>
        <w:tc>
          <w:tcPr>
            <w:tcW w:w="1440" w:type="dxa"/>
            <w:tcBorders>
              <w:top w:val="nil"/>
              <w:left w:val="nil"/>
              <w:bottom w:val="single" w:sz="8" w:space="0" w:color="auto"/>
              <w:right w:val="single" w:sz="8" w:space="0" w:color="auto"/>
            </w:tcBorders>
            <w:shd w:val="clear" w:color="auto" w:fill="auto"/>
            <w:vAlign w:val="center"/>
            <w:hideMark/>
          </w:tcPr>
          <w:p w:rsidR="00B61675" w:rsidRPr="002E6ABA" w:rsidRDefault="00C7438D" w:rsidP="00B61675">
            <w:pPr>
              <w:jc w:val="right"/>
              <w:rPr>
                <w:rFonts w:ascii="Arial" w:hAnsi="Arial" w:cs="Arial"/>
                <w:color w:val="000000"/>
                <w:sz w:val="18"/>
                <w:szCs w:val="18"/>
              </w:rPr>
            </w:pPr>
            <w:r w:rsidRPr="002E6ABA">
              <w:rPr>
                <w:rFonts w:ascii="Arial" w:hAnsi="Arial" w:cs="Arial"/>
                <w:color w:val="000000"/>
                <w:sz w:val="18"/>
                <w:szCs w:val="18"/>
              </w:rPr>
              <w:t>0,00</w:t>
            </w:r>
          </w:p>
        </w:tc>
        <w:tc>
          <w:tcPr>
            <w:tcW w:w="1540" w:type="dxa"/>
            <w:tcBorders>
              <w:top w:val="nil"/>
              <w:left w:val="nil"/>
              <w:bottom w:val="single" w:sz="8" w:space="0" w:color="auto"/>
              <w:right w:val="single" w:sz="8" w:space="0" w:color="auto"/>
            </w:tcBorders>
            <w:shd w:val="clear" w:color="auto" w:fill="auto"/>
            <w:vAlign w:val="center"/>
            <w:hideMark/>
          </w:tcPr>
          <w:p w:rsidR="00B61675" w:rsidRPr="002E6ABA" w:rsidRDefault="00B61675" w:rsidP="00B61675">
            <w:pPr>
              <w:jc w:val="right"/>
              <w:rPr>
                <w:rFonts w:ascii="Arial" w:hAnsi="Arial" w:cs="Arial"/>
                <w:color w:val="000000"/>
                <w:sz w:val="18"/>
                <w:szCs w:val="18"/>
              </w:rPr>
            </w:pPr>
            <w:r w:rsidRPr="002E6ABA">
              <w:rPr>
                <w:rFonts w:ascii="Arial" w:hAnsi="Arial" w:cs="Arial"/>
                <w:color w:val="000000"/>
                <w:sz w:val="18"/>
                <w:szCs w:val="18"/>
              </w:rPr>
              <w:t>0,00</w:t>
            </w:r>
          </w:p>
        </w:tc>
        <w:tc>
          <w:tcPr>
            <w:tcW w:w="1320" w:type="dxa"/>
            <w:tcBorders>
              <w:top w:val="nil"/>
              <w:left w:val="nil"/>
              <w:bottom w:val="single" w:sz="8" w:space="0" w:color="auto"/>
              <w:right w:val="single" w:sz="8" w:space="0" w:color="auto"/>
            </w:tcBorders>
            <w:shd w:val="clear" w:color="auto" w:fill="auto"/>
            <w:vAlign w:val="center"/>
            <w:hideMark/>
          </w:tcPr>
          <w:p w:rsidR="00B61675" w:rsidRPr="002E6ABA" w:rsidRDefault="00B61675" w:rsidP="00B61675">
            <w:pPr>
              <w:jc w:val="right"/>
              <w:rPr>
                <w:rFonts w:ascii="Arial" w:hAnsi="Arial" w:cs="Arial"/>
                <w:color w:val="000000"/>
                <w:sz w:val="18"/>
                <w:szCs w:val="18"/>
              </w:rPr>
            </w:pPr>
            <w:r w:rsidRPr="002E6ABA">
              <w:rPr>
                <w:rFonts w:ascii="Arial" w:hAnsi="Arial" w:cs="Arial"/>
                <w:color w:val="000000"/>
                <w:sz w:val="18"/>
                <w:szCs w:val="18"/>
              </w:rPr>
              <w:t>0,00</w:t>
            </w:r>
          </w:p>
        </w:tc>
        <w:tc>
          <w:tcPr>
            <w:tcW w:w="1180" w:type="dxa"/>
            <w:tcBorders>
              <w:top w:val="nil"/>
              <w:left w:val="nil"/>
              <w:bottom w:val="single" w:sz="8" w:space="0" w:color="auto"/>
              <w:right w:val="single" w:sz="8" w:space="0" w:color="auto"/>
            </w:tcBorders>
            <w:shd w:val="clear" w:color="auto" w:fill="auto"/>
            <w:vAlign w:val="center"/>
            <w:hideMark/>
          </w:tcPr>
          <w:p w:rsidR="00B61675" w:rsidRPr="002E6ABA" w:rsidRDefault="00EC695E" w:rsidP="00B61675">
            <w:pPr>
              <w:jc w:val="right"/>
              <w:rPr>
                <w:rFonts w:ascii="Arial" w:hAnsi="Arial" w:cs="Arial"/>
                <w:color w:val="000000"/>
                <w:sz w:val="18"/>
                <w:szCs w:val="18"/>
              </w:rPr>
            </w:pPr>
            <w:r w:rsidRPr="002E6ABA">
              <w:rPr>
                <w:rFonts w:ascii="Arial" w:hAnsi="Arial" w:cs="Arial"/>
                <w:color w:val="000000"/>
                <w:sz w:val="18"/>
                <w:szCs w:val="18"/>
              </w:rPr>
              <w:t>77.448,00</w:t>
            </w:r>
          </w:p>
        </w:tc>
      </w:tr>
      <w:tr w:rsidR="00B61675" w:rsidRPr="002E6ABA" w:rsidTr="007906A7">
        <w:trPr>
          <w:trHeight w:val="181"/>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B61675" w:rsidRPr="002E6ABA" w:rsidRDefault="00B61675" w:rsidP="00B61675">
            <w:pPr>
              <w:rPr>
                <w:rFonts w:ascii="Arial" w:hAnsi="Arial" w:cs="Arial"/>
                <w:color w:val="000000"/>
                <w:sz w:val="18"/>
                <w:szCs w:val="18"/>
              </w:rPr>
            </w:pPr>
            <w:r w:rsidRPr="002E6ABA">
              <w:rPr>
                <w:rFonts w:ascii="Arial" w:hAnsi="Arial" w:cs="Arial"/>
                <w:color w:val="000000"/>
                <w:sz w:val="18"/>
                <w:szCs w:val="18"/>
              </w:rPr>
              <w:t>Receitas serviços e promoções e eventos</w:t>
            </w:r>
          </w:p>
        </w:tc>
        <w:tc>
          <w:tcPr>
            <w:tcW w:w="1440" w:type="dxa"/>
            <w:tcBorders>
              <w:top w:val="nil"/>
              <w:left w:val="nil"/>
              <w:bottom w:val="single" w:sz="8" w:space="0" w:color="auto"/>
              <w:right w:val="single" w:sz="8" w:space="0" w:color="auto"/>
            </w:tcBorders>
            <w:shd w:val="clear" w:color="auto" w:fill="auto"/>
            <w:vAlign w:val="center"/>
            <w:hideMark/>
          </w:tcPr>
          <w:p w:rsidR="00B61675" w:rsidRPr="002E6ABA" w:rsidRDefault="00311D53" w:rsidP="00B61675">
            <w:pPr>
              <w:jc w:val="right"/>
              <w:rPr>
                <w:rFonts w:ascii="Arial" w:hAnsi="Arial" w:cs="Arial"/>
                <w:color w:val="000000"/>
                <w:sz w:val="18"/>
                <w:szCs w:val="18"/>
              </w:rPr>
            </w:pPr>
            <w:r w:rsidRPr="002E6ABA">
              <w:rPr>
                <w:rFonts w:ascii="Arial" w:hAnsi="Arial" w:cs="Arial"/>
                <w:color w:val="000000"/>
                <w:sz w:val="18"/>
                <w:szCs w:val="18"/>
              </w:rPr>
              <w:t>0,00</w:t>
            </w:r>
          </w:p>
        </w:tc>
        <w:tc>
          <w:tcPr>
            <w:tcW w:w="1540" w:type="dxa"/>
            <w:tcBorders>
              <w:top w:val="nil"/>
              <w:left w:val="nil"/>
              <w:bottom w:val="single" w:sz="8" w:space="0" w:color="auto"/>
              <w:right w:val="single" w:sz="8" w:space="0" w:color="auto"/>
            </w:tcBorders>
            <w:shd w:val="clear" w:color="auto" w:fill="auto"/>
            <w:vAlign w:val="center"/>
            <w:hideMark/>
          </w:tcPr>
          <w:p w:rsidR="00B61675" w:rsidRPr="002E6ABA" w:rsidRDefault="00311D53" w:rsidP="00B61675">
            <w:pPr>
              <w:jc w:val="right"/>
              <w:rPr>
                <w:rFonts w:ascii="Arial" w:hAnsi="Arial" w:cs="Arial"/>
                <w:color w:val="000000"/>
                <w:sz w:val="18"/>
                <w:szCs w:val="18"/>
              </w:rPr>
            </w:pPr>
            <w:r w:rsidRPr="002E6ABA">
              <w:rPr>
                <w:rFonts w:ascii="Arial" w:hAnsi="Arial" w:cs="Arial"/>
                <w:color w:val="000000"/>
                <w:sz w:val="18"/>
                <w:szCs w:val="18"/>
              </w:rPr>
              <w:t>0,</w:t>
            </w:r>
            <w:r w:rsidR="0021281C" w:rsidRPr="002E6ABA">
              <w:rPr>
                <w:rFonts w:ascii="Arial" w:hAnsi="Arial" w:cs="Arial"/>
                <w:color w:val="000000"/>
                <w:sz w:val="18"/>
                <w:szCs w:val="18"/>
              </w:rPr>
              <w:t>00</w:t>
            </w:r>
          </w:p>
        </w:tc>
        <w:tc>
          <w:tcPr>
            <w:tcW w:w="1320" w:type="dxa"/>
            <w:tcBorders>
              <w:top w:val="nil"/>
              <w:left w:val="nil"/>
              <w:bottom w:val="single" w:sz="8" w:space="0" w:color="auto"/>
              <w:right w:val="single" w:sz="8" w:space="0" w:color="auto"/>
            </w:tcBorders>
            <w:shd w:val="clear" w:color="auto" w:fill="auto"/>
            <w:vAlign w:val="center"/>
            <w:hideMark/>
          </w:tcPr>
          <w:p w:rsidR="00B61675" w:rsidRPr="002E6ABA" w:rsidRDefault="00720F66" w:rsidP="00B61675">
            <w:pPr>
              <w:jc w:val="right"/>
              <w:rPr>
                <w:rFonts w:ascii="Arial" w:hAnsi="Arial" w:cs="Arial"/>
                <w:color w:val="000000"/>
                <w:sz w:val="18"/>
                <w:szCs w:val="18"/>
              </w:rPr>
            </w:pPr>
            <w:r w:rsidRPr="002E6ABA">
              <w:rPr>
                <w:rFonts w:ascii="Arial" w:hAnsi="Arial" w:cs="Arial"/>
                <w:color w:val="000000"/>
                <w:sz w:val="18"/>
                <w:szCs w:val="18"/>
              </w:rPr>
              <w:t>0,00</w:t>
            </w:r>
          </w:p>
        </w:tc>
        <w:tc>
          <w:tcPr>
            <w:tcW w:w="1180" w:type="dxa"/>
            <w:tcBorders>
              <w:top w:val="nil"/>
              <w:left w:val="nil"/>
              <w:bottom w:val="single" w:sz="8" w:space="0" w:color="auto"/>
              <w:right w:val="single" w:sz="8" w:space="0" w:color="auto"/>
            </w:tcBorders>
            <w:shd w:val="clear" w:color="auto" w:fill="auto"/>
            <w:vAlign w:val="center"/>
            <w:hideMark/>
          </w:tcPr>
          <w:p w:rsidR="00B61675" w:rsidRPr="002E6ABA" w:rsidRDefault="00311D53" w:rsidP="00B61675">
            <w:pPr>
              <w:jc w:val="right"/>
              <w:rPr>
                <w:rFonts w:ascii="Arial" w:hAnsi="Arial" w:cs="Arial"/>
                <w:color w:val="000000"/>
                <w:sz w:val="18"/>
                <w:szCs w:val="18"/>
              </w:rPr>
            </w:pPr>
            <w:r w:rsidRPr="002E6ABA">
              <w:rPr>
                <w:rFonts w:ascii="Arial" w:hAnsi="Arial" w:cs="Arial"/>
                <w:color w:val="000000"/>
                <w:sz w:val="18"/>
                <w:szCs w:val="18"/>
              </w:rPr>
              <w:t>52.059,80</w:t>
            </w:r>
          </w:p>
        </w:tc>
      </w:tr>
      <w:tr w:rsidR="00B61675" w:rsidRPr="002E6ABA" w:rsidTr="007906A7">
        <w:trPr>
          <w:trHeight w:val="214"/>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B61675" w:rsidRPr="002E6ABA" w:rsidRDefault="00B61675" w:rsidP="00B61675">
            <w:pPr>
              <w:rPr>
                <w:rFonts w:ascii="Arial" w:hAnsi="Arial" w:cs="Arial"/>
                <w:color w:val="000000"/>
                <w:sz w:val="18"/>
                <w:szCs w:val="18"/>
              </w:rPr>
            </w:pPr>
            <w:r w:rsidRPr="002E6ABA">
              <w:rPr>
                <w:rFonts w:ascii="Arial" w:hAnsi="Arial" w:cs="Arial"/>
                <w:color w:val="000000"/>
                <w:sz w:val="18"/>
                <w:szCs w:val="18"/>
              </w:rPr>
              <w:t>Receitas de cur</w:t>
            </w:r>
            <w:r w:rsidR="007908BA" w:rsidRPr="002E6ABA">
              <w:rPr>
                <w:rFonts w:ascii="Arial" w:hAnsi="Arial" w:cs="Arial"/>
                <w:color w:val="000000"/>
                <w:sz w:val="18"/>
                <w:szCs w:val="18"/>
              </w:rPr>
              <w:t>s</w:t>
            </w:r>
            <w:r w:rsidRPr="002E6ABA">
              <w:rPr>
                <w:rFonts w:ascii="Arial" w:hAnsi="Arial" w:cs="Arial"/>
                <w:color w:val="000000"/>
                <w:sz w:val="18"/>
                <w:szCs w:val="18"/>
              </w:rPr>
              <w:t>os e seminários</w:t>
            </w:r>
          </w:p>
        </w:tc>
        <w:tc>
          <w:tcPr>
            <w:tcW w:w="1440" w:type="dxa"/>
            <w:tcBorders>
              <w:top w:val="nil"/>
              <w:left w:val="nil"/>
              <w:bottom w:val="single" w:sz="8" w:space="0" w:color="auto"/>
              <w:right w:val="single" w:sz="8" w:space="0" w:color="auto"/>
            </w:tcBorders>
            <w:shd w:val="clear" w:color="auto" w:fill="auto"/>
            <w:vAlign w:val="center"/>
            <w:hideMark/>
          </w:tcPr>
          <w:p w:rsidR="00B61675" w:rsidRPr="002E6ABA" w:rsidRDefault="00B61675" w:rsidP="00B61675">
            <w:pPr>
              <w:jc w:val="right"/>
              <w:rPr>
                <w:rFonts w:ascii="Arial" w:hAnsi="Arial" w:cs="Arial"/>
                <w:color w:val="000000"/>
                <w:sz w:val="18"/>
                <w:szCs w:val="18"/>
              </w:rPr>
            </w:pPr>
            <w:r w:rsidRPr="002E6ABA">
              <w:rPr>
                <w:rFonts w:ascii="Arial" w:hAnsi="Arial" w:cs="Arial"/>
                <w:color w:val="000000"/>
                <w:sz w:val="18"/>
                <w:szCs w:val="18"/>
              </w:rPr>
              <w:t>0,00</w:t>
            </w:r>
          </w:p>
        </w:tc>
        <w:tc>
          <w:tcPr>
            <w:tcW w:w="1540" w:type="dxa"/>
            <w:tcBorders>
              <w:top w:val="nil"/>
              <w:left w:val="nil"/>
              <w:bottom w:val="single" w:sz="8" w:space="0" w:color="auto"/>
              <w:right w:val="single" w:sz="8" w:space="0" w:color="auto"/>
            </w:tcBorders>
            <w:shd w:val="clear" w:color="auto" w:fill="auto"/>
            <w:vAlign w:val="center"/>
            <w:hideMark/>
          </w:tcPr>
          <w:p w:rsidR="00B61675" w:rsidRPr="002E6ABA" w:rsidRDefault="00311D53" w:rsidP="00B61675">
            <w:pPr>
              <w:jc w:val="right"/>
              <w:rPr>
                <w:rFonts w:ascii="Arial" w:hAnsi="Arial" w:cs="Arial"/>
                <w:color w:val="000000"/>
                <w:sz w:val="18"/>
                <w:szCs w:val="18"/>
              </w:rPr>
            </w:pPr>
            <w:r w:rsidRPr="002E6ABA">
              <w:rPr>
                <w:rFonts w:ascii="Arial" w:hAnsi="Arial" w:cs="Arial"/>
                <w:color w:val="000000"/>
                <w:sz w:val="18"/>
                <w:szCs w:val="18"/>
              </w:rPr>
              <w:t>0,</w:t>
            </w:r>
            <w:r w:rsidR="0021281C" w:rsidRPr="002E6ABA">
              <w:rPr>
                <w:rFonts w:ascii="Arial" w:hAnsi="Arial" w:cs="Arial"/>
                <w:color w:val="000000"/>
                <w:sz w:val="18"/>
                <w:szCs w:val="18"/>
              </w:rPr>
              <w:t>00</w:t>
            </w:r>
          </w:p>
        </w:tc>
        <w:tc>
          <w:tcPr>
            <w:tcW w:w="1320" w:type="dxa"/>
            <w:tcBorders>
              <w:top w:val="nil"/>
              <w:left w:val="nil"/>
              <w:bottom w:val="single" w:sz="8" w:space="0" w:color="auto"/>
              <w:right w:val="single" w:sz="8" w:space="0" w:color="auto"/>
            </w:tcBorders>
            <w:shd w:val="clear" w:color="auto" w:fill="auto"/>
            <w:vAlign w:val="center"/>
            <w:hideMark/>
          </w:tcPr>
          <w:p w:rsidR="00B61675" w:rsidRPr="002E6ABA" w:rsidRDefault="00B61675" w:rsidP="00B61675">
            <w:pPr>
              <w:jc w:val="right"/>
              <w:rPr>
                <w:rFonts w:ascii="Arial" w:hAnsi="Arial" w:cs="Arial"/>
                <w:color w:val="000000"/>
                <w:sz w:val="18"/>
                <w:szCs w:val="18"/>
              </w:rPr>
            </w:pPr>
            <w:r w:rsidRPr="002E6ABA">
              <w:rPr>
                <w:rFonts w:ascii="Arial" w:hAnsi="Arial" w:cs="Arial"/>
                <w:color w:val="000000"/>
                <w:sz w:val="18"/>
                <w:szCs w:val="18"/>
              </w:rPr>
              <w:t>0,00</w:t>
            </w:r>
          </w:p>
        </w:tc>
        <w:tc>
          <w:tcPr>
            <w:tcW w:w="1180" w:type="dxa"/>
            <w:tcBorders>
              <w:top w:val="nil"/>
              <w:left w:val="nil"/>
              <w:bottom w:val="single" w:sz="8" w:space="0" w:color="auto"/>
              <w:right w:val="single" w:sz="8" w:space="0" w:color="auto"/>
            </w:tcBorders>
            <w:shd w:val="clear" w:color="auto" w:fill="auto"/>
            <w:vAlign w:val="center"/>
            <w:hideMark/>
          </w:tcPr>
          <w:p w:rsidR="00B61675" w:rsidRPr="002E6ABA" w:rsidRDefault="00311D53" w:rsidP="00311D53">
            <w:pPr>
              <w:jc w:val="right"/>
              <w:rPr>
                <w:rFonts w:ascii="Arial" w:hAnsi="Arial" w:cs="Arial"/>
                <w:color w:val="000000"/>
                <w:sz w:val="18"/>
                <w:szCs w:val="18"/>
              </w:rPr>
            </w:pPr>
            <w:r w:rsidRPr="002E6ABA">
              <w:rPr>
                <w:rFonts w:ascii="Arial" w:hAnsi="Arial" w:cs="Arial"/>
                <w:color w:val="000000"/>
                <w:sz w:val="18"/>
                <w:szCs w:val="18"/>
              </w:rPr>
              <w:t>600,00</w:t>
            </w:r>
          </w:p>
        </w:tc>
      </w:tr>
      <w:tr w:rsidR="00B61675" w:rsidRPr="002E6ABA" w:rsidTr="007906A7">
        <w:trPr>
          <w:trHeight w:val="136"/>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B61675" w:rsidRPr="002E6ABA" w:rsidRDefault="00B61675" w:rsidP="00B61675">
            <w:pPr>
              <w:rPr>
                <w:rFonts w:ascii="Arial" w:hAnsi="Arial" w:cs="Arial"/>
                <w:color w:val="000000"/>
                <w:sz w:val="18"/>
                <w:szCs w:val="18"/>
              </w:rPr>
            </w:pPr>
            <w:r w:rsidRPr="002E6ABA">
              <w:rPr>
                <w:rFonts w:ascii="Arial" w:hAnsi="Arial" w:cs="Arial"/>
                <w:color w:val="000000"/>
                <w:sz w:val="18"/>
                <w:szCs w:val="18"/>
              </w:rPr>
              <w:t>Venda de calendários</w:t>
            </w:r>
          </w:p>
        </w:tc>
        <w:tc>
          <w:tcPr>
            <w:tcW w:w="1440" w:type="dxa"/>
            <w:tcBorders>
              <w:top w:val="nil"/>
              <w:left w:val="nil"/>
              <w:bottom w:val="single" w:sz="8" w:space="0" w:color="auto"/>
              <w:right w:val="single" w:sz="8" w:space="0" w:color="auto"/>
            </w:tcBorders>
            <w:shd w:val="clear" w:color="auto" w:fill="auto"/>
            <w:vAlign w:val="center"/>
            <w:hideMark/>
          </w:tcPr>
          <w:p w:rsidR="00B61675" w:rsidRPr="002E6ABA" w:rsidRDefault="00B61675" w:rsidP="00B61675">
            <w:pPr>
              <w:jc w:val="right"/>
              <w:rPr>
                <w:rFonts w:ascii="Arial" w:hAnsi="Arial" w:cs="Arial"/>
                <w:color w:val="000000"/>
                <w:sz w:val="18"/>
                <w:szCs w:val="18"/>
              </w:rPr>
            </w:pPr>
            <w:r w:rsidRPr="002E6ABA">
              <w:rPr>
                <w:rFonts w:ascii="Arial" w:hAnsi="Arial" w:cs="Arial"/>
                <w:color w:val="000000"/>
                <w:sz w:val="18"/>
                <w:szCs w:val="18"/>
              </w:rPr>
              <w:t>0,00</w:t>
            </w:r>
          </w:p>
        </w:tc>
        <w:tc>
          <w:tcPr>
            <w:tcW w:w="1540" w:type="dxa"/>
            <w:tcBorders>
              <w:top w:val="nil"/>
              <w:left w:val="nil"/>
              <w:bottom w:val="single" w:sz="8" w:space="0" w:color="auto"/>
              <w:right w:val="single" w:sz="8" w:space="0" w:color="auto"/>
            </w:tcBorders>
            <w:shd w:val="clear" w:color="auto" w:fill="auto"/>
            <w:vAlign w:val="center"/>
            <w:hideMark/>
          </w:tcPr>
          <w:p w:rsidR="00B61675" w:rsidRPr="002E6ABA" w:rsidRDefault="00B61675" w:rsidP="00B61675">
            <w:pPr>
              <w:jc w:val="right"/>
              <w:rPr>
                <w:rFonts w:ascii="Arial" w:hAnsi="Arial" w:cs="Arial"/>
                <w:color w:val="000000"/>
                <w:sz w:val="18"/>
                <w:szCs w:val="18"/>
              </w:rPr>
            </w:pPr>
            <w:r w:rsidRPr="002E6ABA">
              <w:rPr>
                <w:rFonts w:ascii="Arial" w:hAnsi="Arial" w:cs="Arial"/>
                <w:color w:val="000000"/>
                <w:sz w:val="18"/>
                <w:szCs w:val="18"/>
              </w:rPr>
              <w:t>0,00</w:t>
            </w:r>
          </w:p>
        </w:tc>
        <w:tc>
          <w:tcPr>
            <w:tcW w:w="1320" w:type="dxa"/>
            <w:tcBorders>
              <w:top w:val="nil"/>
              <w:left w:val="nil"/>
              <w:bottom w:val="single" w:sz="8" w:space="0" w:color="auto"/>
              <w:right w:val="single" w:sz="8" w:space="0" w:color="auto"/>
            </w:tcBorders>
            <w:shd w:val="clear" w:color="auto" w:fill="auto"/>
            <w:vAlign w:val="center"/>
            <w:hideMark/>
          </w:tcPr>
          <w:p w:rsidR="00B61675" w:rsidRPr="002E6ABA" w:rsidRDefault="00B61675" w:rsidP="00B61675">
            <w:pPr>
              <w:jc w:val="right"/>
              <w:rPr>
                <w:rFonts w:ascii="Arial" w:hAnsi="Arial" w:cs="Arial"/>
                <w:color w:val="000000"/>
                <w:sz w:val="18"/>
                <w:szCs w:val="18"/>
              </w:rPr>
            </w:pPr>
            <w:r w:rsidRPr="002E6ABA">
              <w:rPr>
                <w:rFonts w:ascii="Arial" w:hAnsi="Arial" w:cs="Arial"/>
                <w:color w:val="000000"/>
                <w:sz w:val="18"/>
                <w:szCs w:val="18"/>
              </w:rPr>
              <w:t>0,00</w:t>
            </w:r>
          </w:p>
        </w:tc>
        <w:tc>
          <w:tcPr>
            <w:tcW w:w="1180" w:type="dxa"/>
            <w:tcBorders>
              <w:top w:val="nil"/>
              <w:left w:val="nil"/>
              <w:bottom w:val="single" w:sz="8" w:space="0" w:color="auto"/>
              <w:right w:val="single" w:sz="8" w:space="0" w:color="auto"/>
            </w:tcBorders>
            <w:shd w:val="clear" w:color="auto" w:fill="auto"/>
            <w:vAlign w:val="center"/>
            <w:hideMark/>
          </w:tcPr>
          <w:p w:rsidR="00B61675" w:rsidRPr="002E6ABA" w:rsidRDefault="0021281C" w:rsidP="00B61675">
            <w:pPr>
              <w:jc w:val="right"/>
              <w:rPr>
                <w:rFonts w:ascii="Arial" w:hAnsi="Arial" w:cs="Arial"/>
                <w:color w:val="000000"/>
                <w:sz w:val="18"/>
                <w:szCs w:val="18"/>
              </w:rPr>
            </w:pPr>
            <w:r w:rsidRPr="002E6ABA">
              <w:rPr>
                <w:rFonts w:ascii="Arial" w:hAnsi="Arial" w:cs="Arial"/>
                <w:color w:val="000000"/>
                <w:sz w:val="18"/>
                <w:szCs w:val="18"/>
              </w:rPr>
              <w:t>18.495,00</w:t>
            </w:r>
          </w:p>
        </w:tc>
      </w:tr>
      <w:tr w:rsidR="00B61675" w:rsidRPr="002E6ABA" w:rsidTr="002E6ABA">
        <w:trPr>
          <w:trHeight w:val="60"/>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B61675" w:rsidRPr="002E6ABA" w:rsidRDefault="00B61675" w:rsidP="00B61675">
            <w:pPr>
              <w:rPr>
                <w:rFonts w:ascii="Arial" w:hAnsi="Arial" w:cs="Arial"/>
                <w:color w:val="000000"/>
                <w:sz w:val="18"/>
                <w:szCs w:val="18"/>
              </w:rPr>
            </w:pPr>
            <w:r w:rsidRPr="002E6ABA">
              <w:rPr>
                <w:rFonts w:ascii="Arial" w:hAnsi="Arial" w:cs="Arial"/>
                <w:color w:val="000000"/>
                <w:sz w:val="18"/>
                <w:szCs w:val="18"/>
              </w:rPr>
              <w:t>Doações recebidas em bens/mercadorias diversas</w:t>
            </w:r>
          </w:p>
        </w:tc>
        <w:tc>
          <w:tcPr>
            <w:tcW w:w="1440" w:type="dxa"/>
            <w:tcBorders>
              <w:top w:val="nil"/>
              <w:left w:val="nil"/>
              <w:bottom w:val="single" w:sz="8" w:space="0" w:color="auto"/>
              <w:right w:val="single" w:sz="8" w:space="0" w:color="auto"/>
            </w:tcBorders>
            <w:shd w:val="clear" w:color="auto" w:fill="auto"/>
            <w:vAlign w:val="center"/>
            <w:hideMark/>
          </w:tcPr>
          <w:p w:rsidR="00B61675" w:rsidRPr="002E6ABA" w:rsidRDefault="00C7438D" w:rsidP="00B61675">
            <w:pPr>
              <w:jc w:val="right"/>
              <w:rPr>
                <w:rFonts w:ascii="Arial" w:hAnsi="Arial" w:cs="Arial"/>
                <w:color w:val="000000"/>
                <w:sz w:val="18"/>
                <w:szCs w:val="18"/>
              </w:rPr>
            </w:pPr>
            <w:r w:rsidRPr="002E6ABA">
              <w:rPr>
                <w:rFonts w:ascii="Arial" w:hAnsi="Arial" w:cs="Arial"/>
                <w:color w:val="000000"/>
                <w:sz w:val="18"/>
                <w:szCs w:val="18"/>
              </w:rPr>
              <w:t>0,00</w:t>
            </w:r>
          </w:p>
        </w:tc>
        <w:tc>
          <w:tcPr>
            <w:tcW w:w="1540" w:type="dxa"/>
            <w:tcBorders>
              <w:top w:val="nil"/>
              <w:left w:val="nil"/>
              <w:bottom w:val="single" w:sz="8" w:space="0" w:color="auto"/>
              <w:right w:val="single" w:sz="8" w:space="0" w:color="auto"/>
            </w:tcBorders>
            <w:shd w:val="clear" w:color="auto" w:fill="auto"/>
            <w:vAlign w:val="center"/>
            <w:hideMark/>
          </w:tcPr>
          <w:p w:rsidR="00B61675" w:rsidRPr="002E6ABA" w:rsidRDefault="004C0AA5" w:rsidP="00B61675">
            <w:pPr>
              <w:jc w:val="right"/>
              <w:rPr>
                <w:rFonts w:ascii="Arial" w:hAnsi="Arial" w:cs="Arial"/>
                <w:color w:val="000000"/>
                <w:sz w:val="18"/>
                <w:szCs w:val="18"/>
              </w:rPr>
            </w:pPr>
            <w:r w:rsidRPr="002E6ABA">
              <w:rPr>
                <w:rFonts w:ascii="Arial" w:hAnsi="Arial" w:cs="Arial"/>
                <w:color w:val="000000"/>
                <w:sz w:val="18"/>
                <w:szCs w:val="18"/>
              </w:rPr>
              <w:t>24.116,20</w:t>
            </w:r>
          </w:p>
        </w:tc>
        <w:tc>
          <w:tcPr>
            <w:tcW w:w="1320" w:type="dxa"/>
            <w:tcBorders>
              <w:top w:val="nil"/>
              <w:left w:val="nil"/>
              <w:bottom w:val="single" w:sz="8" w:space="0" w:color="auto"/>
              <w:right w:val="single" w:sz="8" w:space="0" w:color="auto"/>
            </w:tcBorders>
            <w:shd w:val="clear" w:color="auto" w:fill="auto"/>
            <w:vAlign w:val="center"/>
            <w:hideMark/>
          </w:tcPr>
          <w:p w:rsidR="00B61675" w:rsidRPr="002E6ABA" w:rsidRDefault="00720F66" w:rsidP="00FB1A62">
            <w:pPr>
              <w:jc w:val="right"/>
              <w:rPr>
                <w:rFonts w:ascii="Arial" w:hAnsi="Arial" w:cs="Arial"/>
                <w:color w:val="000000"/>
                <w:sz w:val="18"/>
                <w:szCs w:val="18"/>
              </w:rPr>
            </w:pPr>
            <w:r w:rsidRPr="002E6ABA">
              <w:rPr>
                <w:rFonts w:ascii="Arial" w:hAnsi="Arial" w:cs="Arial"/>
                <w:color w:val="000000"/>
                <w:sz w:val="18"/>
                <w:szCs w:val="18"/>
              </w:rPr>
              <w:t>0,00</w:t>
            </w:r>
          </w:p>
        </w:tc>
        <w:tc>
          <w:tcPr>
            <w:tcW w:w="1180" w:type="dxa"/>
            <w:tcBorders>
              <w:top w:val="nil"/>
              <w:left w:val="nil"/>
              <w:bottom w:val="single" w:sz="8" w:space="0" w:color="auto"/>
              <w:right w:val="single" w:sz="8" w:space="0" w:color="auto"/>
            </w:tcBorders>
            <w:shd w:val="clear" w:color="auto" w:fill="auto"/>
            <w:vAlign w:val="center"/>
            <w:hideMark/>
          </w:tcPr>
          <w:p w:rsidR="00B61675" w:rsidRPr="002E6ABA" w:rsidRDefault="004C0AA5" w:rsidP="00B61675">
            <w:pPr>
              <w:jc w:val="right"/>
              <w:rPr>
                <w:rFonts w:ascii="Arial" w:hAnsi="Arial" w:cs="Arial"/>
                <w:color w:val="000000"/>
                <w:sz w:val="18"/>
                <w:szCs w:val="18"/>
              </w:rPr>
            </w:pPr>
            <w:r w:rsidRPr="002E6ABA">
              <w:rPr>
                <w:rFonts w:ascii="Arial" w:hAnsi="Arial" w:cs="Arial"/>
                <w:color w:val="000000"/>
                <w:sz w:val="18"/>
                <w:szCs w:val="18"/>
              </w:rPr>
              <w:t>0,00</w:t>
            </w:r>
          </w:p>
        </w:tc>
      </w:tr>
      <w:tr w:rsidR="00B61675" w:rsidRPr="002E6ABA" w:rsidTr="002E6ABA">
        <w:trPr>
          <w:trHeight w:val="116"/>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B61675" w:rsidRPr="002E6ABA" w:rsidRDefault="00B61675" w:rsidP="00B61675">
            <w:pPr>
              <w:rPr>
                <w:rFonts w:ascii="Arial" w:hAnsi="Arial" w:cs="Arial"/>
                <w:color w:val="000000"/>
                <w:sz w:val="18"/>
                <w:szCs w:val="18"/>
              </w:rPr>
            </w:pPr>
            <w:r w:rsidRPr="002E6ABA">
              <w:rPr>
                <w:rFonts w:ascii="Arial" w:hAnsi="Arial" w:cs="Arial"/>
                <w:color w:val="000000"/>
                <w:sz w:val="18"/>
                <w:szCs w:val="18"/>
              </w:rPr>
              <w:t>Receita serviços voluntários</w:t>
            </w:r>
          </w:p>
        </w:tc>
        <w:tc>
          <w:tcPr>
            <w:tcW w:w="1440" w:type="dxa"/>
            <w:tcBorders>
              <w:top w:val="nil"/>
              <w:left w:val="nil"/>
              <w:bottom w:val="single" w:sz="8" w:space="0" w:color="auto"/>
              <w:right w:val="single" w:sz="8" w:space="0" w:color="auto"/>
            </w:tcBorders>
            <w:shd w:val="clear" w:color="auto" w:fill="auto"/>
            <w:vAlign w:val="center"/>
            <w:hideMark/>
          </w:tcPr>
          <w:p w:rsidR="00B61675" w:rsidRPr="002E6ABA" w:rsidRDefault="004C0AA5" w:rsidP="000E4876">
            <w:pPr>
              <w:jc w:val="right"/>
              <w:rPr>
                <w:rFonts w:ascii="Arial" w:hAnsi="Arial" w:cs="Arial"/>
                <w:color w:val="000000"/>
                <w:sz w:val="18"/>
                <w:szCs w:val="18"/>
              </w:rPr>
            </w:pPr>
            <w:r w:rsidRPr="002E6ABA">
              <w:rPr>
                <w:rFonts w:ascii="Arial" w:hAnsi="Arial" w:cs="Arial"/>
                <w:color w:val="000000"/>
                <w:sz w:val="18"/>
                <w:szCs w:val="18"/>
              </w:rPr>
              <w:t>2.225,90</w:t>
            </w:r>
          </w:p>
        </w:tc>
        <w:tc>
          <w:tcPr>
            <w:tcW w:w="1540" w:type="dxa"/>
            <w:tcBorders>
              <w:top w:val="nil"/>
              <w:left w:val="nil"/>
              <w:bottom w:val="single" w:sz="8" w:space="0" w:color="auto"/>
              <w:right w:val="single" w:sz="8" w:space="0" w:color="auto"/>
            </w:tcBorders>
            <w:shd w:val="clear" w:color="auto" w:fill="auto"/>
            <w:vAlign w:val="center"/>
            <w:hideMark/>
          </w:tcPr>
          <w:p w:rsidR="00B61675" w:rsidRPr="002E6ABA" w:rsidRDefault="00B61675" w:rsidP="00B61675">
            <w:pPr>
              <w:jc w:val="right"/>
              <w:rPr>
                <w:rFonts w:ascii="Arial" w:hAnsi="Arial" w:cs="Arial"/>
                <w:color w:val="000000"/>
                <w:sz w:val="18"/>
                <w:szCs w:val="18"/>
              </w:rPr>
            </w:pPr>
            <w:r w:rsidRPr="002E6ABA">
              <w:rPr>
                <w:rFonts w:ascii="Arial" w:hAnsi="Arial" w:cs="Arial"/>
                <w:color w:val="000000"/>
                <w:sz w:val="18"/>
                <w:szCs w:val="18"/>
              </w:rPr>
              <w:t>0,00</w:t>
            </w:r>
          </w:p>
        </w:tc>
        <w:tc>
          <w:tcPr>
            <w:tcW w:w="1320" w:type="dxa"/>
            <w:tcBorders>
              <w:top w:val="nil"/>
              <w:left w:val="nil"/>
              <w:bottom w:val="single" w:sz="8" w:space="0" w:color="auto"/>
              <w:right w:val="single" w:sz="8" w:space="0" w:color="auto"/>
            </w:tcBorders>
            <w:shd w:val="clear" w:color="auto" w:fill="auto"/>
            <w:vAlign w:val="center"/>
            <w:hideMark/>
          </w:tcPr>
          <w:p w:rsidR="00B61675" w:rsidRPr="002E6ABA" w:rsidRDefault="004C0AA5" w:rsidP="00B61675">
            <w:pPr>
              <w:jc w:val="right"/>
              <w:rPr>
                <w:rFonts w:ascii="Arial" w:hAnsi="Arial" w:cs="Arial"/>
                <w:color w:val="000000"/>
                <w:sz w:val="18"/>
                <w:szCs w:val="18"/>
              </w:rPr>
            </w:pPr>
            <w:r w:rsidRPr="002E6ABA">
              <w:rPr>
                <w:rFonts w:ascii="Arial" w:hAnsi="Arial" w:cs="Arial"/>
                <w:color w:val="000000"/>
                <w:sz w:val="18"/>
                <w:szCs w:val="18"/>
              </w:rPr>
              <w:t>3.300,00</w:t>
            </w:r>
          </w:p>
        </w:tc>
        <w:tc>
          <w:tcPr>
            <w:tcW w:w="1180" w:type="dxa"/>
            <w:tcBorders>
              <w:top w:val="nil"/>
              <w:left w:val="nil"/>
              <w:bottom w:val="single" w:sz="8" w:space="0" w:color="auto"/>
              <w:right w:val="single" w:sz="8" w:space="0" w:color="auto"/>
            </w:tcBorders>
            <w:shd w:val="clear" w:color="auto" w:fill="auto"/>
            <w:vAlign w:val="center"/>
            <w:hideMark/>
          </w:tcPr>
          <w:p w:rsidR="00B61675" w:rsidRPr="002E6ABA" w:rsidRDefault="004C0AA5" w:rsidP="00B61675">
            <w:pPr>
              <w:jc w:val="right"/>
              <w:rPr>
                <w:rFonts w:ascii="Arial" w:hAnsi="Arial" w:cs="Arial"/>
                <w:color w:val="000000"/>
                <w:sz w:val="18"/>
                <w:szCs w:val="18"/>
              </w:rPr>
            </w:pPr>
            <w:r w:rsidRPr="002E6ABA">
              <w:rPr>
                <w:rFonts w:ascii="Arial" w:hAnsi="Arial" w:cs="Arial"/>
                <w:color w:val="000000"/>
                <w:sz w:val="18"/>
                <w:szCs w:val="18"/>
              </w:rPr>
              <w:t>23.288,88</w:t>
            </w:r>
          </w:p>
        </w:tc>
      </w:tr>
      <w:tr w:rsidR="00B61675" w:rsidRPr="002E6ABA" w:rsidTr="002E6ABA">
        <w:trPr>
          <w:trHeight w:val="148"/>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B61675" w:rsidRPr="002E6ABA" w:rsidRDefault="00B61675" w:rsidP="00B61675">
            <w:pPr>
              <w:rPr>
                <w:rFonts w:ascii="Arial" w:hAnsi="Arial" w:cs="Arial"/>
                <w:color w:val="000000"/>
                <w:sz w:val="18"/>
                <w:szCs w:val="18"/>
              </w:rPr>
            </w:pPr>
            <w:r w:rsidRPr="002E6ABA">
              <w:rPr>
                <w:rFonts w:ascii="Arial" w:hAnsi="Arial" w:cs="Arial"/>
                <w:color w:val="000000"/>
                <w:sz w:val="18"/>
                <w:szCs w:val="18"/>
              </w:rPr>
              <w:t>Receita benefícios de internos</w:t>
            </w:r>
          </w:p>
        </w:tc>
        <w:tc>
          <w:tcPr>
            <w:tcW w:w="1440" w:type="dxa"/>
            <w:tcBorders>
              <w:top w:val="nil"/>
              <w:left w:val="nil"/>
              <w:bottom w:val="single" w:sz="8" w:space="0" w:color="auto"/>
              <w:right w:val="single" w:sz="8" w:space="0" w:color="auto"/>
            </w:tcBorders>
            <w:shd w:val="clear" w:color="auto" w:fill="auto"/>
            <w:vAlign w:val="center"/>
            <w:hideMark/>
          </w:tcPr>
          <w:p w:rsidR="00B61675" w:rsidRPr="002E6ABA" w:rsidRDefault="00B61675" w:rsidP="00B61675">
            <w:pPr>
              <w:jc w:val="right"/>
              <w:rPr>
                <w:rFonts w:ascii="Arial" w:hAnsi="Arial" w:cs="Arial"/>
                <w:color w:val="000000"/>
                <w:sz w:val="18"/>
                <w:szCs w:val="18"/>
              </w:rPr>
            </w:pPr>
            <w:r w:rsidRPr="002E6ABA">
              <w:rPr>
                <w:rFonts w:ascii="Arial" w:hAnsi="Arial" w:cs="Arial"/>
                <w:color w:val="000000"/>
                <w:sz w:val="18"/>
                <w:szCs w:val="18"/>
              </w:rPr>
              <w:t>0,00</w:t>
            </w:r>
          </w:p>
        </w:tc>
        <w:tc>
          <w:tcPr>
            <w:tcW w:w="1540" w:type="dxa"/>
            <w:tcBorders>
              <w:top w:val="nil"/>
              <w:left w:val="nil"/>
              <w:bottom w:val="single" w:sz="8" w:space="0" w:color="auto"/>
              <w:right w:val="single" w:sz="8" w:space="0" w:color="auto"/>
            </w:tcBorders>
            <w:shd w:val="clear" w:color="auto" w:fill="auto"/>
            <w:vAlign w:val="center"/>
            <w:hideMark/>
          </w:tcPr>
          <w:p w:rsidR="00B61675" w:rsidRPr="002E6ABA" w:rsidRDefault="004C0AA5" w:rsidP="00B61675">
            <w:pPr>
              <w:jc w:val="right"/>
              <w:rPr>
                <w:rFonts w:ascii="Arial" w:hAnsi="Arial" w:cs="Arial"/>
                <w:color w:val="000000"/>
                <w:sz w:val="18"/>
                <w:szCs w:val="18"/>
              </w:rPr>
            </w:pPr>
            <w:r w:rsidRPr="002E6ABA">
              <w:rPr>
                <w:rFonts w:ascii="Arial" w:hAnsi="Arial" w:cs="Arial"/>
                <w:color w:val="000000"/>
                <w:sz w:val="18"/>
                <w:szCs w:val="18"/>
              </w:rPr>
              <w:t>0,00</w:t>
            </w:r>
          </w:p>
        </w:tc>
        <w:tc>
          <w:tcPr>
            <w:tcW w:w="1320" w:type="dxa"/>
            <w:tcBorders>
              <w:top w:val="nil"/>
              <w:left w:val="nil"/>
              <w:bottom w:val="single" w:sz="8" w:space="0" w:color="auto"/>
              <w:right w:val="single" w:sz="8" w:space="0" w:color="auto"/>
            </w:tcBorders>
            <w:shd w:val="clear" w:color="auto" w:fill="auto"/>
            <w:vAlign w:val="center"/>
            <w:hideMark/>
          </w:tcPr>
          <w:p w:rsidR="00B61675" w:rsidRPr="002E6ABA" w:rsidRDefault="00B61675" w:rsidP="00B61675">
            <w:pPr>
              <w:jc w:val="right"/>
              <w:rPr>
                <w:rFonts w:ascii="Arial" w:hAnsi="Arial" w:cs="Arial"/>
                <w:color w:val="000000"/>
                <w:sz w:val="18"/>
                <w:szCs w:val="18"/>
              </w:rPr>
            </w:pPr>
            <w:r w:rsidRPr="002E6ABA">
              <w:rPr>
                <w:rFonts w:ascii="Arial" w:hAnsi="Arial" w:cs="Arial"/>
                <w:color w:val="000000"/>
                <w:sz w:val="18"/>
                <w:szCs w:val="18"/>
              </w:rPr>
              <w:t>0,00</w:t>
            </w:r>
          </w:p>
        </w:tc>
        <w:tc>
          <w:tcPr>
            <w:tcW w:w="1180" w:type="dxa"/>
            <w:tcBorders>
              <w:top w:val="nil"/>
              <w:left w:val="nil"/>
              <w:bottom w:val="single" w:sz="8" w:space="0" w:color="auto"/>
              <w:right w:val="single" w:sz="8" w:space="0" w:color="auto"/>
            </w:tcBorders>
            <w:shd w:val="clear" w:color="auto" w:fill="auto"/>
            <w:vAlign w:val="center"/>
            <w:hideMark/>
          </w:tcPr>
          <w:p w:rsidR="00B61675" w:rsidRPr="002E6ABA" w:rsidRDefault="004C0AA5" w:rsidP="00B61675">
            <w:pPr>
              <w:jc w:val="right"/>
              <w:rPr>
                <w:rFonts w:ascii="Arial" w:hAnsi="Arial" w:cs="Arial"/>
                <w:color w:val="000000"/>
                <w:sz w:val="18"/>
                <w:szCs w:val="18"/>
              </w:rPr>
            </w:pPr>
            <w:r w:rsidRPr="002E6ABA">
              <w:rPr>
                <w:rFonts w:ascii="Arial" w:hAnsi="Arial" w:cs="Arial"/>
                <w:color w:val="000000"/>
                <w:sz w:val="18"/>
                <w:szCs w:val="18"/>
              </w:rPr>
              <w:t>10.470,00</w:t>
            </w:r>
          </w:p>
        </w:tc>
      </w:tr>
      <w:tr w:rsidR="00B61675" w:rsidRPr="002E6ABA" w:rsidTr="002E6ABA">
        <w:trPr>
          <w:trHeight w:val="166"/>
        </w:trPr>
        <w:tc>
          <w:tcPr>
            <w:tcW w:w="4320" w:type="dxa"/>
            <w:tcBorders>
              <w:top w:val="nil"/>
              <w:left w:val="single" w:sz="8" w:space="0" w:color="auto"/>
              <w:bottom w:val="single" w:sz="8" w:space="0" w:color="auto"/>
              <w:right w:val="single" w:sz="8" w:space="0" w:color="auto"/>
            </w:tcBorders>
            <w:shd w:val="clear" w:color="auto" w:fill="auto"/>
            <w:vAlign w:val="center"/>
            <w:hideMark/>
          </w:tcPr>
          <w:p w:rsidR="00B61675" w:rsidRPr="002E6ABA" w:rsidRDefault="00B61675" w:rsidP="00B61675">
            <w:pPr>
              <w:rPr>
                <w:rFonts w:ascii="Arial" w:hAnsi="Arial" w:cs="Arial"/>
                <w:color w:val="000000"/>
                <w:sz w:val="18"/>
                <w:szCs w:val="18"/>
              </w:rPr>
            </w:pPr>
            <w:r w:rsidRPr="002E6ABA">
              <w:rPr>
                <w:rFonts w:ascii="Arial" w:hAnsi="Arial" w:cs="Arial"/>
                <w:color w:val="000000"/>
                <w:sz w:val="18"/>
                <w:szCs w:val="18"/>
              </w:rPr>
              <w:t>Rendimentos de aplicação financeira</w:t>
            </w:r>
          </w:p>
        </w:tc>
        <w:tc>
          <w:tcPr>
            <w:tcW w:w="1440" w:type="dxa"/>
            <w:tcBorders>
              <w:top w:val="nil"/>
              <w:left w:val="nil"/>
              <w:bottom w:val="single" w:sz="8" w:space="0" w:color="auto"/>
              <w:right w:val="single" w:sz="8" w:space="0" w:color="auto"/>
            </w:tcBorders>
            <w:shd w:val="clear" w:color="auto" w:fill="auto"/>
            <w:vAlign w:val="center"/>
            <w:hideMark/>
          </w:tcPr>
          <w:p w:rsidR="00B61675" w:rsidRPr="002E6ABA" w:rsidRDefault="00E141DE" w:rsidP="00B61675">
            <w:pPr>
              <w:jc w:val="right"/>
              <w:rPr>
                <w:rFonts w:ascii="Arial" w:hAnsi="Arial" w:cs="Arial"/>
                <w:color w:val="000000"/>
                <w:sz w:val="18"/>
                <w:szCs w:val="18"/>
              </w:rPr>
            </w:pPr>
            <w:r w:rsidRPr="002E6ABA">
              <w:rPr>
                <w:rFonts w:ascii="Arial" w:hAnsi="Arial" w:cs="Arial"/>
                <w:color w:val="000000"/>
                <w:sz w:val="18"/>
                <w:szCs w:val="18"/>
              </w:rPr>
              <w:t>436,28</w:t>
            </w:r>
          </w:p>
        </w:tc>
        <w:tc>
          <w:tcPr>
            <w:tcW w:w="1540" w:type="dxa"/>
            <w:tcBorders>
              <w:top w:val="nil"/>
              <w:left w:val="nil"/>
              <w:bottom w:val="single" w:sz="8" w:space="0" w:color="auto"/>
              <w:right w:val="single" w:sz="8" w:space="0" w:color="auto"/>
            </w:tcBorders>
            <w:shd w:val="clear" w:color="auto" w:fill="auto"/>
            <w:vAlign w:val="center"/>
            <w:hideMark/>
          </w:tcPr>
          <w:p w:rsidR="00B61675" w:rsidRPr="002E6ABA" w:rsidRDefault="00E141DE" w:rsidP="00B61675">
            <w:pPr>
              <w:jc w:val="right"/>
              <w:rPr>
                <w:rFonts w:ascii="Arial" w:hAnsi="Arial" w:cs="Arial"/>
                <w:color w:val="000000"/>
                <w:sz w:val="18"/>
                <w:szCs w:val="18"/>
              </w:rPr>
            </w:pPr>
            <w:r w:rsidRPr="002E6ABA">
              <w:rPr>
                <w:rFonts w:ascii="Arial" w:hAnsi="Arial" w:cs="Arial"/>
                <w:color w:val="000000"/>
                <w:sz w:val="18"/>
                <w:szCs w:val="18"/>
              </w:rPr>
              <w:t>13.491,53</w:t>
            </w:r>
          </w:p>
        </w:tc>
        <w:tc>
          <w:tcPr>
            <w:tcW w:w="1320" w:type="dxa"/>
            <w:tcBorders>
              <w:top w:val="nil"/>
              <w:left w:val="nil"/>
              <w:bottom w:val="single" w:sz="8" w:space="0" w:color="auto"/>
              <w:right w:val="single" w:sz="8" w:space="0" w:color="auto"/>
            </w:tcBorders>
            <w:shd w:val="clear" w:color="auto" w:fill="auto"/>
            <w:vAlign w:val="center"/>
            <w:hideMark/>
          </w:tcPr>
          <w:p w:rsidR="00B61675" w:rsidRPr="002E6ABA" w:rsidRDefault="00E141DE" w:rsidP="00B61675">
            <w:pPr>
              <w:jc w:val="right"/>
              <w:rPr>
                <w:rFonts w:ascii="Arial" w:hAnsi="Arial" w:cs="Arial"/>
                <w:color w:val="000000"/>
                <w:sz w:val="18"/>
                <w:szCs w:val="18"/>
              </w:rPr>
            </w:pPr>
            <w:r w:rsidRPr="002E6ABA">
              <w:rPr>
                <w:rFonts w:ascii="Arial" w:hAnsi="Arial" w:cs="Arial"/>
                <w:color w:val="000000"/>
                <w:sz w:val="18"/>
                <w:szCs w:val="18"/>
              </w:rPr>
              <w:t>127,29</w:t>
            </w:r>
          </w:p>
        </w:tc>
        <w:tc>
          <w:tcPr>
            <w:tcW w:w="1180" w:type="dxa"/>
            <w:tcBorders>
              <w:top w:val="nil"/>
              <w:left w:val="nil"/>
              <w:bottom w:val="single" w:sz="8" w:space="0" w:color="auto"/>
              <w:right w:val="single" w:sz="8" w:space="0" w:color="auto"/>
            </w:tcBorders>
            <w:shd w:val="clear" w:color="auto" w:fill="auto"/>
            <w:vAlign w:val="center"/>
            <w:hideMark/>
          </w:tcPr>
          <w:p w:rsidR="00B61675" w:rsidRPr="002E6ABA" w:rsidRDefault="00E141DE" w:rsidP="00B61675">
            <w:pPr>
              <w:jc w:val="right"/>
              <w:rPr>
                <w:rFonts w:ascii="Arial" w:hAnsi="Arial" w:cs="Arial"/>
                <w:color w:val="000000"/>
                <w:sz w:val="18"/>
                <w:szCs w:val="18"/>
              </w:rPr>
            </w:pPr>
            <w:r w:rsidRPr="002E6ABA">
              <w:rPr>
                <w:rFonts w:ascii="Arial" w:hAnsi="Arial" w:cs="Arial"/>
                <w:color w:val="000000"/>
                <w:sz w:val="18"/>
                <w:szCs w:val="18"/>
              </w:rPr>
              <w:t>10.662,53</w:t>
            </w:r>
          </w:p>
        </w:tc>
      </w:tr>
      <w:tr w:rsidR="00C7438D" w:rsidRPr="002E6ABA" w:rsidTr="002E6ABA">
        <w:trPr>
          <w:trHeight w:val="60"/>
        </w:trPr>
        <w:tc>
          <w:tcPr>
            <w:tcW w:w="4320" w:type="dxa"/>
            <w:tcBorders>
              <w:top w:val="nil"/>
              <w:left w:val="single" w:sz="8" w:space="0" w:color="auto"/>
              <w:bottom w:val="single" w:sz="8" w:space="0" w:color="auto"/>
              <w:right w:val="single" w:sz="8" w:space="0" w:color="auto"/>
            </w:tcBorders>
            <w:shd w:val="clear" w:color="auto" w:fill="auto"/>
            <w:vAlign w:val="center"/>
          </w:tcPr>
          <w:p w:rsidR="00C7438D" w:rsidRPr="002E6ABA" w:rsidRDefault="00C7438D" w:rsidP="00B61675">
            <w:pPr>
              <w:rPr>
                <w:rFonts w:ascii="Arial" w:hAnsi="Arial" w:cs="Arial"/>
                <w:color w:val="000000"/>
                <w:sz w:val="18"/>
                <w:szCs w:val="18"/>
              </w:rPr>
            </w:pPr>
            <w:r w:rsidRPr="002E6ABA">
              <w:rPr>
                <w:rFonts w:ascii="Arial" w:hAnsi="Arial" w:cs="Arial"/>
                <w:color w:val="000000"/>
                <w:sz w:val="18"/>
                <w:szCs w:val="18"/>
              </w:rPr>
              <w:t>Descontos obtidos</w:t>
            </w:r>
          </w:p>
        </w:tc>
        <w:tc>
          <w:tcPr>
            <w:tcW w:w="1440" w:type="dxa"/>
            <w:tcBorders>
              <w:top w:val="nil"/>
              <w:left w:val="nil"/>
              <w:bottom w:val="single" w:sz="8" w:space="0" w:color="auto"/>
              <w:right w:val="single" w:sz="8" w:space="0" w:color="auto"/>
            </w:tcBorders>
            <w:shd w:val="clear" w:color="auto" w:fill="auto"/>
            <w:vAlign w:val="center"/>
          </w:tcPr>
          <w:p w:rsidR="00C7438D" w:rsidRPr="002E6ABA" w:rsidRDefault="00C7438D" w:rsidP="00B61675">
            <w:pPr>
              <w:jc w:val="right"/>
              <w:rPr>
                <w:rFonts w:ascii="Arial" w:hAnsi="Arial" w:cs="Arial"/>
                <w:color w:val="000000"/>
                <w:sz w:val="18"/>
                <w:szCs w:val="18"/>
              </w:rPr>
            </w:pPr>
          </w:p>
        </w:tc>
        <w:tc>
          <w:tcPr>
            <w:tcW w:w="1540" w:type="dxa"/>
            <w:tcBorders>
              <w:top w:val="nil"/>
              <w:left w:val="nil"/>
              <w:bottom w:val="single" w:sz="8" w:space="0" w:color="auto"/>
              <w:right w:val="single" w:sz="8" w:space="0" w:color="auto"/>
            </w:tcBorders>
            <w:shd w:val="clear" w:color="auto" w:fill="auto"/>
            <w:vAlign w:val="center"/>
          </w:tcPr>
          <w:p w:rsidR="00C7438D" w:rsidRPr="002E6ABA" w:rsidRDefault="00C7438D" w:rsidP="00B61675">
            <w:pPr>
              <w:jc w:val="right"/>
              <w:rPr>
                <w:rFonts w:ascii="Arial" w:hAnsi="Arial" w:cs="Arial"/>
                <w:color w:val="000000"/>
                <w:sz w:val="18"/>
                <w:szCs w:val="18"/>
              </w:rPr>
            </w:pPr>
            <w:r w:rsidRPr="002E6ABA">
              <w:rPr>
                <w:rFonts w:ascii="Arial" w:hAnsi="Arial" w:cs="Arial"/>
                <w:color w:val="000000"/>
                <w:sz w:val="18"/>
                <w:szCs w:val="18"/>
              </w:rPr>
              <w:t>0,00</w:t>
            </w:r>
          </w:p>
        </w:tc>
        <w:tc>
          <w:tcPr>
            <w:tcW w:w="1320" w:type="dxa"/>
            <w:tcBorders>
              <w:top w:val="nil"/>
              <w:left w:val="nil"/>
              <w:bottom w:val="single" w:sz="8" w:space="0" w:color="auto"/>
              <w:right w:val="single" w:sz="8" w:space="0" w:color="auto"/>
            </w:tcBorders>
            <w:shd w:val="clear" w:color="auto" w:fill="auto"/>
            <w:vAlign w:val="center"/>
          </w:tcPr>
          <w:p w:rsidR="00C7438D" w:rsidRPr="002E6ABA" w:rsidRDefault="007F7042" w:rsidP="00B61675">
            <w:pPr>
              <w:jc w:val="right"/>
              <w:rPr>
                <w:rFonts w:ascii="Arial" w:hAnsi="Arial" w:cs="Arial"/>
                <w:color w:val="000000"/>
                <w:sz w:val="18"/>
                <w:szCs w:val="18"/>
              </w:rPr>
            </w:pPr>
            <w:r w:rsidRPr="002E6ABA">
              <w:rPr>
                <w:rFonts w:ascii="Arial" w:hAnsi="Arial" w:cs="Arial"/>
                <w:color w:val="000000"/>
                <w:sz w:val="18"/>
                <w:szCs w:val="18"/>
              </w:rPr>
              <w:t>0,00</w:t>
            </w:r>
          </w:p>
        </w:tc>
        <w:tc>
          <w:tcPr>
            <w:tcW w:w="1180" w:type="dxa"/>
            <w:tcBorders>
              <w:top w:val="nil"/>
              <w:left w:val="nil"/>
              <w:bottom w:val="single" w:sz="8" w:space="0" w:color="auto"/>
              <w:right w:val="single" w:sz="8" w:space="0" w:color="auto"/>
            </w:tcBorders>
            <w:shd w:val="clear" w:color="auto" w:fill="auto"/>
            <w:vAlign w:val="center"/>
          </w:tcPr>
          <w:p w:rsidR="00C7438D" w:rsidRPr="002E6ABA" w:rsidRDefault="00E141DE" w:rsidP="00B61675">
            <w:pPr>
              <w:jc w:val="right"/>
              <w:rPr>
                <w:rFonts w:ascii="Arial" w:hAnsi="Arial" w:cs="Arial"/>
                <w:color w:val="000000"/>
                <w:sz w:val="18"/>
                <w:szCs w:val="18"/>
              </w:rPr>
            </w:pPr>
            <w:r w:rsidRPr="002E6ABA">
              <w:rPr>
                <w:rFonts w:ascii="Arial" w:hAnsi="Arial" w:cs="Arial"/>
                <w:color w:val="000000"/>
                <w:sz w:val="18"/>
                <w:szCs w:val="18"/>
              </w:rPr>
              <w:t>184,29</w:t>
            </w:r>
          </w:p>
        </w:tc>
      </w:tr>
      <w:tr w:rsidR="0021281C" w:rsidRPr="002E6ABA" w:rsidTr="002E6ABA">
        <w:trPr>
          <w:trHeight w:val="60"/>
        </w:trPr>
        <w:tc>
          <w:tcPr>
            <w:tcW w:w="4320" w:type="dxa"/>
            <w:tcBorders>
              <w:top w:val="nil"/>
              <w:left w:val="single" w:sz="8" w:space="0" w:color="auto"/>
              <w:bottom w:val="single" w:sz="8" w:space="0" w:color="auto"/>
              <w:right w:val="single" w:sz="8" w:space="0" w:color="auto"/>
            </w:tcBorders>
            <w:shd w:val="clear" w:color="auto" w:fill="auto"/>
            <w:vAlign w:val="center"/>
          </w:tcPr>
          <w:p w:rsidR="0021281C" w:rsidRPr="002E6ABA" w:rsidRDefault="0021281C" w:rsidP="00B61675">
            <w:pPr>
              <w:rPr>
                <w:rFonts w:ascii="Arial" w:hAnsi="Arial" w:cs="Arial"/>
                <w:color w:val="000000"/>
                <w:sz w:val="18"/>
                <w:szCs w:val="18"/>
              </w:rPr>
            </w:pPr>
            <w:r w:rsidRPr="002E6ABA">
              <w:rPr>
                <w:rFonts w:ascii="Arial" w:hAnsi="Arial" w:cs="Arial"/>
                <w:color w:val="000000"/>
                <w:sz w:val="18"/>
                <w:szCs w:val="18"/>
              </w:rPr>
              <w:t>Juros recebidos</w:t>
            </w:r>
          </w:p>
        </w:tc>
        <w:tc>
          <w:tcPr>
            <w:tcW w:w="1440" w:type="dxa"/>
            <w:tcBorders>
              <w:top w:val="nil"/>
              <w:left w:val="nil"/>
              <w:bottom w:val="single" w:sz="8" w:space="0" w:color="auto"/>
              <w:right w:val="single" w:sz="8" w:space="0" w:color="auto"/>
            </w:tcBorders>
            <w:shd w:val="clear" w:color="auto" w:fill="auto"/>
            <w:vAlign w:val="center"/>
          </w:tcPr>
          <w:p w:rsidR="0021281C" w:rsidRPr="002E6ABA" w:rsidRDefault="0021281C" w:rsidP="00B61675">
            <w:pPr>
              <w:jc w:val="right"/>
              <w:rPr>
                <w:rFonts w:ascii="Arial" w:hAnsi="Arial" w:cs="Arial"/>
                <w:color w:val="000000"/>
                <w:sz w:val="18"/>
                <w:szCs w:val="18"/>
              </w:rPr>
            </w:pPr>
            <w:r w:rsidRPr="002E6ABA">
              <w:rPr>
                <w:rFonts w:ascii="Arial" w:hAnsi="Arial" w:cs="Arial"/>
                <w:color w:val="000000"/>
                <w:sz w:val="18"/>
                <w:szCs w:val="18"/>
              </w:rPr>
              <w:t>0,00</w:t>
            </w:r>
          </w:p>
        </w:tc>
        <w:tc>
          <w:tcPr>
            <w:tcW w:w="1540" w:type="dxa"/>
            <w:tcBorders>
              <w:top w:val="nil"/>
              <w:left w:val="nil"/>
              <w:bottom w:val="single" w:sz="8" w:space="0" w:color="auto"/>
              <w:right w:val="single" w:sz="8" w:space="0" w:color="auto"/>
            </w:tcBorders>
            <w:shd w:val="clear" w:color="auto" w:fill="auto"/>
            <w:vAlign w:val="center"/>
          </w:tcPr>
          <w:p w:rsidR="0021281C" w:rsidRPr="002E6ABA" w:rsidRDefault="0021281C" w:rsidP="00B61675">
            <w:pPr>
              <w:jc w:val="right"/>
              <w:rPr>
                <w:rFonts w:ascii="Arial" w:hAnsi="Arial" w:cs="Arial"/>
                <w:color w:val="000000"/>
                <w:sz w:val="18"/>
                <w:szCs w:val="18"/>
              </w:rPr>
            </w:pPr>
            <w:r w:rsidRPr="002E6ABA">
              <w:rPr>
                <w:rFonts w:ascii="Arial" w:hAnsi="Arial" w:cs="Arial"/>
                <w:color w:val="000000"/>
                <w:sz w:val="18"/>
                <w:szCs w:val="18"/>
              </w:rPr>
              <w:t>0,00</w:t>
            </w:r>
          </w:p>
        </w:tc>
        <w:tc>
          <w:tcPr>
            <w:tcW w:w="1320" w:type="dxa"/>
            <w:tcBorders>
              <w:top w:val="nil"/>
              <w:left w:val="nil"/>
              <w:bottom w:val="single" w:sz="8" w:space="0" w:color="auto"/>
              <w:right w:val="single" w:sz="8" w:space="0" w:color="auto"/>
            </w:tcBorders>
            <w:shd w:val="clear" w:color="auto" w:fill="auto"/>
            <w:vAlign w:val="center"/>
          </w:tcPr>
          <w:p w:rsidR="0021281C" w:rsidRPr="002E6ABA" w:rsidRDefault="0021281C" w:rsidP="00B61675">
            <w:pPr>
              <w:jc w:val="right"/>
              <w:rPr>
                <w:rFonts w:ascii="Arial" w:hAnsi="Arial" w:cs="Arial"/>
                <w:color w:val="000000"/>
                <w:sz w:val="18"/>
                <w:szCs w:val="18"/>
              </w:rPr>
            </w:pPr>
            <w:r w:rsidRPr="002E6ABA">
              <w:rPr>
                <w:rFonts w:ascii="Arial" w:hAnsi="Arial" w:cs="Arial"/>
                <w:color w:val="000000"/>
                <w:sz w:val="18"/>
                <w:szCs w:val="18"/>
              </w:rPr>
              <w:t>0,00</w:t>
            </w:r>
          </w:p>
        </w:tc>
        <w:tc>
          <w:tcPr>
            <w:tcW w:w="1180" w:type="dxa"/>
            <w:tcBorders>
              <w:top w:val="nil"/>
              <w:left w:val="nil"/>
              <w:bottom w:val="single" w:sz="8" w:space="0" w:color="auto"/>
              <w:right w:val="single" w:sz="8" w:space="0" w:color="auto"/>
            </w:tcBorders>
            <w:shd w:val="clear" w:color="auto" w:fill="auto"/>
            <w:vAlign w:val="center"/>
          </w:tcPr>
          <w:p w:rsidR="0021281C" w:rsidRPr="002E6ABA" w:rsidRDefault="00E141DE" w:rsidP="00B61675">
            <w:pPr>
              <w:jc w:val="right"/>
              <w:rPr>
                <w:rFonts w:ascii="Arial" w:hAnsi="Arial" w:cs="Arial"/>
                <w:color w:val="000000"/>
                <w:sz w:val="18"/>
                <w:szCs w:val="18"/>
              </w:rPr>
            </w:pPr>
            <w:r w:rsidRPr="002E6ABA">
              <w:rPr>
                <w:rFonts w:ascii="Arial" w:hAnsi="Arial" w:cs="Arial"/>
                <w:color w:val="000000"/>
                <w:sz w:val="18"/>
                <w:szCs w:val="18"/>
              </w:rPr>
              <w:t>0,00</w:t>
            </w:r>
          </w:p>
        </w:tc>
      </w:tr>
      <w:tr w:rsidR="00B61675" w:rsidRPr="002E6ABA" w:rsidTr="002E6ABA">
        <w:trPr>
          <w:trHeight w:val="64"/>
        </w:trPr>
        <w:tc>
          <w:tcPr>
            <w:tcW w:w="4320" w:type="dxa"/>
            <w:tcBorders>
              <w:top w:val="nil"/>
              <w:left w:val="single" w:sz="8" w:space="0" w:color="auto"/>
              <w:bottom w:val="single" w:sz="8" w:space="0" w:color="auto"/>
              <w:right w:val="single" w:sz="8" w:space="0" w:color="auto"/>
            </w:tcBorders>
            <w:shd w:val="clear" w:color="000000" w:fill="D9D9D9"/>
            <w:vAlign w:val="center"/>
            <w:hideMark/>
          </w:tcPr>
          <w:p w:rsidR="00B61675" w:rsidRPr="002E6ABA" w:rsidRDefault="00770671" w:rsidP="00B61675">
            <w:pPr>
              <w:rPr>
                <w:rFonts w:ascii="Arial" w:hAnsi="Arial" w:cs="Arial"/>
                <w:b/>
                <w:bCs/>
                <w:color w:val="000000"/>
                <w:sz w:val="18"/>
                <w:szCs w:val="18"/>
              </w:rPr>
            </w:pPr>
            <w:r w:rsidRPr="002E6ABA">
              <w:rPr>
                <w:rFonts w:ascii="Arial" w:hAnsi="Arial" w:cs="Arial"/>
                <w:b/>
                <w:bCs/>
                <w:color w:val="000000"/>
                <w:sz w:val="18"/>
                <w:szCs w:val="18"/>
              </w:rPr>
              <w:t>TOTAL – 201</w:t>
            </w:r>
            <w:r w:rsidR="00EC695E" w:rsidRPr="002E6ABA">
              <w:rPr>
                <w:rFonts w:ascii="Arial" w:hAnsi="Arial" w:cs="Arial"/>
                <w:b/>
                <w:bCs/>
                <w:color w:val="000000"/>
                <w:sz w:val="18"/>
                <w:szCs w:val="18"/>
              </w:rPr>
              <w:t>8</w:t>
            </w:r>
          </w:p>
        </w:tc>
        <w:tc>
          <w:tcPr>
            <w:tcW w:w="1440" w:type="dxa"/>
            <w:tcBorders>
              <w:top w:val="nil"/>
              <w:left w:val="nil"/>
              <w:bottom w:val="single" w:sz="8" w:space="0" w:color="auto"/>
              <w:right w:val="single" w:sz="8" w:space="0" w:color="auto"/>
            </w:tcBorders>
            <w:shd w:val="clear" w:color="000000" w:fill="D9D9D9"/>
            <w:vAlign w:val="center"/>
          </w:tcPr>
          <w:p w:rsidR="00B61675" w:rsidRPr="002E6ABA" w:rsidRDefault="00E141DE" w:rsidP="00B61675">
            <w:pPr>
              <w:jc w:val="right"/>
              <w:rPr>
                <w:rFonts w:ascii="Arial" w:hAnsi="Arial" w:cs="Arial"/>
                <w:b/>
                <w:bCs/>
                <w:color w:val="000000"/>
                <w:sz w:val="18"/>
                <w:szCs w:val="18"/>
              </w:rPr>
            </w:pPr>
            <w:r w:rsidRPr="002E6ABA">
              <w:rPr>
                <w:rFonts w:ascii="Arial" w:hAnsi="Arial" w:cs="Arial"/>
                <w:b/>
                <w:bCs/>
                <w:color w:val="000000"/>
                <w:sz w:val="18"/>
                <w:szCs w:val="18"/>
              </w:rPr>
              <w:t>2.662,18</w:t>
            </w:r>
          </w:p>
        </w:tc>
        <w:tc>
          <w:tcPr>
            <w:tcW w:w="1540" w:type="dxa"/>
            <w:tcBorders>
              <w:top w:val="nil"/>
              <w:left w:val="nil"/>
              <w:bottom w:val="single" w:sz="8" w:space="0" w:color="auto"/>
              <w:right w:val="single" w:sz="8" w:space="0" w:color="auto"/>
            </w:tcBorders>
            <w:shd w:val="clear" w:color="000000" w:fill="D9D9D9"/>
            <w:vAlign w:val="center"/>
          </w:tcPr>
          <w:p w:rsidR="00B61675" w:rsidRPr="002E6ABA" w:rsidRDefault="00E141DE" w:rsidP="00C7438D">
            <w:pPr>
              <w:jc w:val="right"/>
              <w:rPr>
                <w:rFonts w:ascii="Arial" w:hAnsi="Arial" w:cs="Arial"/>
                <w:b/>
                <w:bCs/>
                <w:color w:val="000000"/>
                <w:sz w:val="18"/>
                <w:szCs w:val="18"/>
              </w:rPr>
            </w:pPr>
            <w:r w:rsidRPr="002E6ABA">
              <w:rPr>
                <w:rFonts w:ascii="Arial" w:hAnsi="Arial" w:cs="Arial"/>
                <w:b/>
                <w:bCs/>
                <w:color w:val="000000"/>
                <w:sz w:val="18"/>
                <w:szCs w:val="18"/>
              </w:rPr>
              <w:t>45.342,73</w:t>
            </w:r>
          </w:p>
        </w:tc>
        <w:tc>
          <w:tcPr>
            <w:tcW w:w="1320" w:type="dxa"/>
            <w:tcBorders>
              <w:top w:val="nil"/>
              <w:left w:val="nil"/>
              <w:bottom w:val="single" w:sz="8" w:space="0" w:color="auto"/>
              <w:right w:val="single" w:sz="8" w:space="0" w:color="auto"/>
            </w:tcBorders>
            <w:shd w:val="clear" w:color="000000" w:fill="D9D9D9"/>
            <w:vAlign w:val="center"/>
          </w:tcPr>
          <w:p w:rsidR="00B61675" w:rsidRPr="002E6ABA" w:rsidRDefault="00E141DE" w:rsidP="00B61675">
            <w:pPr>
              <w:jc w:val="right"/>
              <w:rPr>
                <w:rFonts w:ascii="Arial" w:hAnsi="Arial" w:cs="Arial"/>
                <w:b/>
                <w:bCs/>
                <w:color w:val="000000"/>
                <w:sz w:val="18"/>
                <w:szCs w:val="18"/>
              </w:rPr>
            </w:pPr>
            <w:r w:rsidRPr="002E6ABA">
              <w:rPr>
                <w:rFonts w:ascii="Arial" w:hAnsi="Arial" w:cs="Arial"/>
                <w:b/>
                <w:bCs/>
                <w:color w:val="000000"/>
                <w:sz w:val="18"/>
                <w:szCs w:val="18"/>
              </w:rPr>
              <w:t>3.427,29</w:t>
            </w:r>
          </w:p>
        </w:tc>
        <w:tc>
          <w:tcPr>
            <w:tcW w:w="1180" w:type="dxa"/>
            <w:tcBorders>
              <w:top w:val="nil"/>
              <w:left w:val="nil"/>
              <w:bottom w:val="single" w:sz="8" w:space="0" w:color="auto"/>
              <w:right w:val="single" w:sz="8" w:space="0" w:color="auto"/>
            </w:tcBorders>
            <w:shd w:val="clear" w:color="000000" w:fill="D9D9D9"/>
            <w:vAlign w:val="center"/>
          </w:tcPr>
          <w:p w:rsidR="00B61675" w:rsidRPr="002E6ABA" w:rsidRDefault="00E141DE" w:rsidP="00E141DE">
            <w:pPr>
              <w:jc w:val="right"/>
              <w:rPr>
                <w:rFonts w:ascii="Arial" w:hAnsi="Arial" w:cs="Arial"/>
                <w:b/>
                <w:bCs/>
                <w:color w:val="000000"/>
                <w:sz w:val="18"/>
                <w:szCs w:val="18"/>
              </w:rPr>
            </w:pPr>
            <w:r w:rsidRPr="002E6ABA">
              <w:rPr>
                <w:rFonts w:ascii="Arial" w:hAnsi="Arial" w:cs="Arial"/>
                <w:b/>
                <w:bCs/>
                <w:color w:val="000000"/>
                <w:sz w:val="18"/>
                <w:szCs w:val="18"/>
              </w:rPr>
              <w:t>2</w:t>
            </w:r>
            <w:r w:rsidR="000E097E" w:rsidRPr="002E6ABA">
              <w:rPr>
                <w:rFonts w:ascii="Arial" w:hAnsi="Arial" w:cs="Arial"/>
                <w:b/>
                <w:bCs/>
                <w:color w:val="000000"/>
                <w:sz w:val="18"/>
                <w:szCs w:val="18"/>
              </w:rPr>
              <w:t>7</w:t>
            </w:r>
            <w:r w:rsidRPr="002E6ABA">
              <w:rPr>
                <w:rFonts w:ascii="Arial" w:hAnsi="Arial" w:cs="Arial"/>
                <w:b/>
                <w:bCs/>
                <w:color w:val="000000"/>
                <w:sz w:val="18"/>
                <w:szCs w:val="18"/>
              </w:rPr>
              <w:t>3.973,50</w:t>
            </w:r>
          </w:p>
        </w:tc>
      </w:tr>
      <w:tr w:rsidR="00B61675" w:rsidRPr="002E6ABA" w:rsidTr="002E6ABA">
        <w:trPr>
          <w:trHeight w:val="124"/>
        </w:trPr>
        <w:tc>
          <w:tcPr>
            <w:tcW w:w="4320" w:type="dxa"/>
            <w:tcBorders>
              <w:top w:val="nil"/>
              <w:left w:val="single" w:sz="8" w:space="0" w:color="auto"/>
              <w:bottom w:val="single" w:sz="8" w:space="0" w:color="auto"/>
              <w:right w:val="single" w:sz="8" w:space="0" w:color="auto"/>
            </w:tcBorders>
            <w:shd w:val="clear" w:color="000000" w:fill="D9D9D9"/>
            <w:vAlign w:val="center"/>
            <w:hideMark/>
          </w:tcPr>
          <w:p w:rsidR="00B61675" w:rsidRPr="002E6ABA" w:rsidRDefault="00770671" w:rsidP="00B61675">
            <w:pPr>
              <w:rPr>
                <w:rFonts w:ascii="Arial" w:hAnsi="Arial" w:cs="Arial"/>
                <w:b/>
                <w:bCs/>
                <w:color w:val="000000"/>
                <w:sz w:val="18"/>
                <w:szCs w:val="18"/>
              </w:rPr>
            </w:pPr>
            <w:r w:rsidRPr="002E6ABA">
              <w:rPr>
                <w:rFonts w:ascii="Arial" w:hAnsi="Arial" w:cs="Arial"/>
                <w:b/>
                <w:bCs/>
                <w:color w:val="000000"/>
                <w:sz w:val="18"/>
                <w:szCs w:val="18"/>
              </w:rPr>
              <w:t>TOTAL – 201</w:t>
            </w:r>
            <w:r w:rsidR="00EC695E" w:rsidRPr="002E6ABA">
              <w:rPr>
                <w:rFonts w:ascii="Arial" w:hAnsi="Arial" w:cs="Arial"/>
                <w:b/>
                <w:bCs/>
                <w:color w:val="000000"/>
                <w:sz w:val="18"/>
                <w:szCs w:val="18"/>
              </w:rPr>
              <w:t>7</w:t>
            </w:r>
          </w:p>
        </w:tc>
        <w:tc>
          <w:tcPr>
            <w:tcW w:w="1440" w:type="dxa"/>
            <w:tcBorders>
              <w:top w:val="nil"/>
              <w:left w:val="nil"/>
              <w:bottom w:val="single" w:sz="8" w:space="0" w:color="auto"/>
              <w:right w:val="single" w:sz="8" w:space="0" w:color="auto"/>
            </w:tcBorders>
            <w:shd w:val="clear" w:color="000000" w:fill="D9D9D9"/>
            <w:vAlign w:val="center"/>
          </w:tcPr>
          <w:p w:rsidR="00B61675" w:rsidRPr="002E6ABA" w:rsidRDefault="00EC695E" w:rsidP="00B61675">
            <w:pPr>
              <w:jc w:val="right"/>
              <w:rPr>
                <w:rFonts w:ascii="Arial" w:hAnsi="Arial" w:cs="Arial"/>
                <w:b/>
                <w:bCs/>
                <w:color w:val="000000"/>
                <w:sz w:val="18"/>
                <w:szCs w:val="18"/>
              </w:rPr>
            </w:pPr>
            <w:r w:rsidRPr="002E6ABA">
              <w:rPr>
                <w:rFonts w:ascii="Arial" w:hAnsi="Arial" w:cs="Arial"/>
                <w:b/>
                <w:bCs/>
                <w:color w:val="000000"/>
                <w:sz w:val="18"/>
                <w:szCs w:val="18"/>
              </w:rPr>
              <w:t>15.817,77</w:t>
            </w:r>
          </w:p>
        </w:tc>
        <w:tc>
          <w:tcPr>
            <w:tcW w:w="1540" w:type="dxa"/>
            <w:tcBorders>
              <w:top w:val="nil"/>
              <w:left w:val="nil"/>
              <w:bottom w:val="single" w:sz="8" w:space="0" w:color="auto"/>
              <w:right w:val="single" w:sz="8" w:space="0" w:color="auto"/>
            </w:tcBorders>
            <w:shd w:val="clear" w:color="000000" w:fill="D9D9D9"/>
            <w:vAlign w:val="center"/>
          </w:tcPr>
          <w:p w:rsidR="00B61675" w:rsidRPr="002E6ABA" w:rsidRDefault="00EC695E" w:rsidP="00B61675">
            <w:pPr>
              <w:jc w:val="right"/>
              <w:rPr>
                <w:rFonts w:ascii="Arial" w:hAnsi="Arial" w:cs="Arial"/>
                <w:b/>
                <w:bCs/>
                <w:color w:val="000000"/>
                <w:sz w:val="18"/>
                <w:szCs w:val="18"/>
              </w:rPr>
            </w:pPr>
            <w:r w:rsidRPr="002E6ABA">
              <w:rPr>
                <w:rFonts w:ascii="Arial" w:hAnsi="Arial" w:cs="Arial"/>
                <w:b/>
                <w:bCs/>
                <w:color w:val="000000"/>
                <w:sz w:val="18"/>
                <w:szCs w:val="18"/>
              </w:rPr>
              <w:t>23.542,11</w:t>
            </w:r>
          </w:p>
        </w:tc>
        <w:tc>
          <w:tcPr>
            <w:tcW w:w="1320" w:type="dxa"/>
            <w:tcBorders>
              <w:top w:val="nil"/>
              <w:left w:val="nil"/>
              <w:bottom w:val="single" w:sz="8" w:space="0" w:color="auto"/>
              <w:right w:val="single" w:sz="8" w:space="0" w:color="auto"/>
            </w:tcBorders>
            <w:shd w:val="clear" w:color="000000" w:fill="D9D9D9"/>
            <w:vAlign w:val="center"/>
          </w:tcPr>
          <w:p w:rsidR="00B61675" w:rsidRPr="002E6ABA" w:rsidRDefault="00EC695E" w:rsidP="00B61675">
            <w:pPr>
              <w:jc w:val="right"/>
              <w:rPr>
                <w:rFonts w:ascii="Arial" w:hAnsi="Arial" w:cs="Arial"/>
                <w:b/>
                <w:bCs/>
                <w:color w:val="000000"/>
                <w:sz w:val="18"/>
                <w:szCs w:val="18"/>
              </w:rPr>
            </w:pPr>
            <w:r w:rsidRPr="002E6ABA">
              <w:rPr>
                <w:rFonts w:ascii="Arial" w:hAnsi="Arial" w:cs="Arial"/>
                <w:b/>
                <w:bCs/>
                <w:color w:val="000000"/>
                <w:sz w:val="18"/>
                <w:szCs w:val="18"/>
              </w:rPr>
              <w:t>3.644,64</w:t>
            </w:r>
          </w:p>
        </w:tc>
        <w:tc>
          <w:tcPr>
            <w:tcW w:w="1180" w:type="dxa"/>
            <w:tcBorders>
              <w:top w:val="nil"/>
              <w:left w:val="nil"/>
              <w:bottom w:val="single" w:sz="8" w:space="0" w:color="auto"/>
              <w:right w:val="single" w:sz="8" w:space="0" w:color="auto"/>
            </w:tcBorders>
            <w:shd w:val="clear" w:color="000000" w:fill="D9D9D9"/>
            <w:vAlign w:val="center"/>
          </w:tcPr>
          <w:p w:rsidR="00B61675" w:rsidRPr="002E6ABA" w:rsidRDefault="00EC695E" w:rsidP="00B61675">
            <w:pPr>
              <w:jc w:val="right"/>
              <w:rPr>
                <w:rFonts w:ascii="Arial" w:hAnsi="Arial" w:cs="Arial"/>
                <w:b/>
                <w:bCs/>
                <w:color w:val="000000"/>
                <w:sz w:val="18"/>
                <w:szCs w:val="18"/>
              </w:rPr>
            </w:pPr>
            <w:r w:rsidRPr="002E6ABA">
              <w:rPr>
                <w:rFonts w:ascii="Arial" w:hAnsi="Arial" w:cs="Arial"/>
                <w:b/>
                <w:bCs/>
                <w:color w:val="000000"/>
                <w:sz w:val="18"/>
                <w:szCs w:val="18"/>
              </w:rPr>
              <w:t>415.372,66</w:t>
            </w:r>
          </w:p>
        </w:tc>
      </w:tr>
    </w:tbl>
    <w:p w:rsidR="002E3E50" w:rsidRDefault="002E3E50" w:rsidP="00B95147">
      <w:pPr>
        <w:rPr>
          <w:rFonts w:ascii="Arial" w:hAnsi="Arial" w:cs="Arial"/>
          <w:b/>
          <w:color w:val="000000"/>
          <w:sz w:val="18"/>
          <w:szCs w:val="18"/>
        </w:rPr>
      </w:pPr>
    </w:p>
    <w:p w:rsidR="003F608B" w:rsidRDefault="003F608B" w:rsidP="00B95147">
      <w:pPr>
        <w:rPr>
          <w:rFonts w:ascii="Arial" w:hAnsi="Arial" w:cs="Arial"/>
          <w:b/>
          <w:color w:val="000000"/>
          <w:sz w:val="18"/>
          <w:szCs w:val="18"/>
        </w:rPr>
      </w:pPr>
    </w:p>
    <w:p w:rsidR="003F608B" w:rsidRDefault="003F608B" w:rsidP="00B95147">
      <w:pPr>
        <w:rPr>
          <w:rFonts w:ascii="Arial" w:hAnsi="Arial" w:cs="Arial"/>
          <w:b/>
          <w:color w:val="000000"/>
          <w:sz w:val="18"/>
          <w:szCs w:val="18"/>
        </w:rPr>
      </w:pPr>
    </w:p>
    <w:p w:rsidR="003F608B" w:rsidRDefault="003F608B" w:rsidP="00B95147">
      <w:pPr>
        <w:rPr>
          <w:rFonts w:ascii="Arial" w:hAnsi="Arial" w:cs="Arial"/>
          <w:b/>
          <w:color w:val="000000"/>
          <w:sz w:val="18"/>
          <w:szCs w:val="18"/>
        </w:rPr>
      </w:pPr>
    </w:p>
    <w:p w:rsidR="003F608B" w:rsidRDefault="003F608B" w:rsidP="00B95147">
      <w:pPr>
        <w:rPr>
          <w:rFonts w:ascii="Arial" w:hAnsi="Arial" w:cs="Arial"/>
          <w:b/>
          <w:color w:val="000000"/>
          <w:sz w:val="18"/>
          <w:szCs w:val="18"/>
        </w:rPr>
      </w:pPr>
    </w:p>
    <w:p w:rsidR="001959F8" w:rsidRPr="002E6ABA" w:rsidRDefault="001959F8" w:rsidP="00B95147">
      <w:pPr>
        <w:rPr>
          <w:rFonts w:ascii="Arial" w:hAnsi="Arial" w:cs="Arial"/>
          <w:b/>
          <w:color w:val="000000"/>
          <w:sz w:val="18"/>
          <w:szCs w:val="18"/>
        </w:rPr>
      </w:pPr>
    </w:p>
    <w:p w:rsidR="002E6ABA" w:rsidRDefault="002E6ABA" w:rsidP="00B95147">
      <w:pPr>
        <w:rPr>
          <w:rFonts w:ascii="Arial" w:hAnsi="Arial" w:cs="Arial"/>
          <w:b/>
          <w:color w:val="000000"/>
          <w:sz w:val="18"/>
          <w:szCs w:val="18"/>
        </w:rPr>
      </w:pPr>
    </w:p>
    <w:p w:rsidR="00854CD8" w:rsidRPr="002E6ABA" w:rsidRDefault="00060EB5" w:rsidP="00B95147">
      <w:pPr>
        <w:rPr>
          <w:rFonts w:ascii="Arial" w:hAnsi="Arial" w:cs="Arial"/>
          <w:sz w:val="18"/>
          <w:szCs w:val="18"/>
        </w:rPr>
      </w:pPr>
      <w:r w:rsidRPr="002E6ABA">
        <w:rPr>
          <w:rFonts w:ascii="Arial" w:hAnsi="Arial" w:cs="Arial"/>
          <w:b/>
          <w:color w:val="000000"/>
          <w:sz w:val="18"/>
          <w:szCs w:val="18"/>
        </w:rPr>
        <w:lastRenderedPageBreak/>
        <w:t>NOTA 15. DESPESAS GERAIS E ADMINISTRATIVAS</w:t>
      </w:r>
    </w:p>
    <w:p w:rsidR="005D7E0F" w:rsidRPr="002E6ABA" w:rsidRDefault="005D7E0F" w:rsidP="005D7E0F">
      <w:pPr>
        <w:pStyle w:val="Corpodetexto"/>
        <w:rPr>
          <w:rFonts w:cs="Arial"/>
          <w:b/>
          <w:color w:val="000000"/>
          <w:sz w:val="18"/>
          <w:szCs w:val="18"/>
          <w:u w:val="single"/>
        </w:rPr>
      </w:pPr>
      <w:r w:rsidRPr="002E6ABA">
        <w:rPr>
          <w:rFonts w:cs="Arial"/>
          <w:color w:val="000000"/>
          <w:sz w:val="18"/>
          <w:szCs w:val="18"/>
        </w:rPr>
        <w:t>Os recursos da entidade foram aplicados em suas finalidades institucionais, em conformidade com seu Estatuto S</w:t>
      </w:r>
      <w:r w:rsidR="00060EB5" w:rsidRPr="002E6ABA">
        <w:rPr>
          <w:rFonts w:cs="Arial"/>
          <w:color w:val="000000"/>
          <w:sz w:val="18"/>
          <w:szCs w:val="18"/>
        </w:rPr>
        <w:t>ocial, demonstrados pelas suas d</w:t>
      </w:r>
      <w:r w:rsidRPr="002E6ABA">
        <w:rPr>
          <w:rFonts w:cs="Arial"/>
          <w:color w:val="000000"/>
          <w:sz w:val="18"/>
          <w:szCs w:val="18"/>
        </w:rPr>
        <w:t xml:space="preserve">espesas e </w:t>
      </w:r>
      <w:r w:rsidR="00060EB5" w:rsidRPr="002E6ABA">
        <w:rPr>
          <w:rFonts w:cs="Arial"/>
          <w:color w:val="000000"/>
          <w:sz w:val="18"/>
          <w:szCs w:val="18"/>
        </w:rPr>
        <w:t>i</w:t>
      </w:r>
      <w:r w:rsidRPr="002E6ABA">
        <w:rPr>
          <w:rFonts w:cs="Arial"/>
          <w:color w:val="000000"/>
          <w:sz w:val="18"/>
          <w:szCs w:val="18"/>
        </w:rPr>
        <w:t xml:space="preserve">nvestimentos </w:t>
      </w:r>
      <w:r w:rsidR="00060EB5" w:rsidRPr="002E6ABA">
        <w:rPr>
          <w:rFonts w:cs="Arial"/>
          <w:color w:val="000000"/>
          <w:sz w:val="18"/>
          <w:szCs w:val="18"/>
        </w:rPr>
        <w:t>p</w:t>
      </w:r>
      <w:r w:rsidRPr="002E6ABA">
        <w:rPr>
          <w:rFonts w:cs="Arial"/>
          <w:color w:val="000000"/>
          <w:sz w:val="18"/>
          <w:szCs w:val="18"/>
        </w:rPr>
        <w:t>atrimoniais. A entidade mantém 100% de seus atendimentos com gratuidade. E assim, todas as despesas contabilizadas referem-se às gratuidades oferecidas.</w:t>
      </w:r>
      <w:r w:rsidRPr="002E6ABA">
        <w:rPr>
          <w:rFonts w:cs="Arial"/>
          <w:b/>
          <w:color w:val="000000"/>
          <w:sz w:val="18"/>
          <w:szCs w:val="18"/>
          <w:u w:val="single"/>
        </w:rPr>
        <w:t xml:space="preserve"> </w:t>
      </w:r>
    </w:p>
    <w:p w:rsidR="00C84B83" w:rsidRPr="002E6ABA" w:rsidRDefault="00C84B83" w:rsidP="005D7E0F">
      <w:pPr>
        <w:pStyle w:val="Corpodetexto"/>
        <w:rPr>
          <w:rFonts w:cs="Arial"/>
          <w:color w:val="000000"/>
          <w:sz w:val="18"/>
          <w:szCs w:val="18"/>
        </w:rPr>
      </w:pPr>
      <w:r w:rsidRPr="002E6ABA">
        <w:rPr>
          <w:rFonts w:cs="Arial"/>
          <w:color w:val="000000"/>
          <w:sz w:val="18"/>
          <w:szCs w:val="18"/>
        </w:rPr>
        <w:t>Os custos com pessoal importam os seguintes valores e estão assim distribuídos por área de atuação:</w:t>
      </w:r>
    </w:p>
    <w:p w:rsidR="002E6ABA" w:rsidRPr="002E6ABA" w:rsidRDefault="002E6ABA" w:rsidP="005D7E0F">
      <w:pPr>
        <w:pStyle w:val="Corpodetexto"/>
        <w:rPr>
          <w:rFonts w:cs="Arial"/>
          <w:color w:val="000000"/>
          <w:sz w:val="18"/>
          <w:szCs w:val="18"/>
        </w:rPr>
      </w:pPr>
    </w:p>
    <w:tbl>
      <w:tblPr>
        <w:tblW w:w="9075" w:type="dxa"/>
        <w:tblInd w:w="-10" w:type="dxa"/>
        <w:tblCellMar>
          <w:left w:w="70" w:type="dxa"/>
          <w:right w:w="70" w:type="dxa"/>
        </w:tblCellMar>
        <w:tblLook w:val="04A0" w:firstRow="1" w:lastRow="0" w:firstColumn="1" w:lastColumn="0" w:noHBand="0" w:noVBand="1"/>
      </w:tblPr>
      <w:tblGrid>
        <w:gridCol w:w="3544"/>
        <w:gridCol w:w="1396"/>
        <w:gridCol w:w="1538"/>
        <w:gridCol w:w="1312"/>
        <w:gridCol w:w="1285"/>
      </w:tblGrid>
      <w:tr w:rsidR="00C84B83" w:rsidRPr="002E6ABA" w:rsidTr="00C84B83">
        <w:trPr>
          <w:trHeight w:val="525"/>
        </w:trPr>
        <w:tc>
          <w:tcPr>
            <w:tcW w:w="3544"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C84B83" w:rsidRPr="002E6ABA" w:rsidRDefault="00C84B83" w:rsidP="00C84B83">
            <w:pPr>
              <w:rPr>
                <w:rFonts w:ascii="Arial" w:hAnsi="Arial" w:cs="Arial"/>
                <w:b/>
                <w:bCs/>
                <w:color w:val="000000"/>
                <w:sz w:val="18"/>
                <w:szCs w:val="18"/>
              </w:rPr>
            </w:pPr>
            <w:r w:rsidRPr="002E6ABA">
              <w:rPr>
                <w:rFonts w:ascii="Arial" w:hAnsi="Arial" w:cs="Arial"/>
                <w:b/>
                <w:bCs/>
                <w:color w:val="000000"/>
                <w:sz w:val="18"/>
                <w:szCs w:val="18"/>
              </w:rPr>
              <w:t>DESPESAS COM PESSOAL</w:t>
            </w:r>
          </w:p>
        </w:tc>
        <w:tc>
          <w:tcPr>
            <w:tcW w:w="1396" w:type="dxa"/>
            <w:tcBorders>
              <w:top w:val="single" w:sz="8" w:space="0" w:color="auto"/>
              <w:left w:val="nil"/>
              <w:bottom w:val="single" w:sz="8" w:space="0" w:color="auto"/>
              <w:right w:val="single" w:sz="8" w:space="0" w:color="auto"/>
            </w:tcBorders>
            <w:shd w:val="clear" w:color="000000" w:fill="D9D9D9"/>
            <w:vAlign w:val="center"/>
            <w:hideMark/>
          </w:tcPr>
          <w:p w:rsidR="00C84B83" w:rsidRPr="002E6ABA" w:rsidRDefault="00C84B83" w:rsidP="00C84B83">
            <w:pPr>
              <w:jc w:val="center"/>
              <w:rPr>
                <w:rFonts w:ascii="Arial" w:hAnsi="Arial" w:cs="Arial"/>
                <w:b/>
                <w:bCs/>
                <w:color w:val="000000"/>
                <w:sz w:val="18"/>
                <w:szCs w:val="18"/>
              </w:rPr>
            </w:pPr>
            <w:r w:rsidRPr="002E6ABA">
              <w:rPr>
                <w:rFonts w:ascii="Arial" w:hAnsi="Arial" w:cs="Arial"/>
                <w:b/>
                <w:bCs/>
                <w:color w:val="000000"/>
                <w:sz w:val="18"/>
                <w:szCs w:val="18"/>
              </w:rPr>
              <w:t>EDUCAÇÃO</w:t>
            </w:r>
          </w:p>
        </w:tc>
        <w:tc>
          <w:tcPr>
            <w:tcW w:w="1538" w:type="dxa"/>
            <w:tcBorders>
              <w:top w:val="single" w:sz="8" w:space="0" w:color="auto"/>
              <w:left w:val="nil"/>
              <w:bottom w:val="single" w:sz="8" w:space="0" w:color="auto"/>
              <w:right w:val="single" w:sz="8" w:space="0" w:color="auto"/>
            </w:tcBorders>
            <w:shd w:val="clear" w:color="000000" w:fill="D9D9D9"/>
            <w:vAlign w:val="center"/>
            <w:hideMark/>
          </w:tcPr>
          <w:p w:rsidR="00C84B83" w:rsidRPr="002E6ABA" w:rsidRDefault="00C84B83" w:rsidP="00C84B83">
            <w:pPr>
              <w:jc w:val="center"/>
              <w:rPr>
                <w:rFonts w:ascii="Arial" w:hAnsi="Arial" w:cs="Arial"/>
                <w:b/>
                <w:bCs/>
                <w:color w:val="000000"/>
                <w:sz w:val="18"/>
                <w:szCs w:val="18"/>
              </w:rPr>
            </w:pPr>
            <w:r w:rsidRPr="002E6ABA">
              <w:rPr>
                <w:rFonts w:ascii="Arial" w:hAnsi="Arial" w:cs="Arial"/>
                <w:b/>
                <w:bCs/>
                <w:color w:val="000000"/>
                <w:sz w:val="18"/>
                <w:szCs w:val="18"/>
              </w:rPr>
              <w:t>ASSISTÊNCIA SOCIAL</w:t>
            </w:r>
          </w:p>
        </w:tc>
        <w:tc>
          <w:tcPr>
            <w:tcW w:w="1312" w:type="dxa"/>
            <w:tcBorders>
              <w:top w:val="single" w:sz="8" w:space="0" w:color="auto"/>
              <w:left w:val="nil"/>
              <w:bottom w:val="single" w:sz="8" w:space="0" w:color="auto"/>
              <w:right w:val="single" w:sz="8" w:space="0" w:color="auto"/>
            </w:tcBorders>
            <w:shd w:val="clear" w:color="000000" w:fill="D9D9D9"/>
            <w:vAlign w:val="center"/>
            <w:hideMark/>
          </w:tcPr>
          <w:p w:rsidR="00C84B83" w:rsidRPr="002E6ABA" w:rsidRDefault="00C84B83" w:rsidP="00C84B83">
            <w:pPr>
              <w:jc w:val="center"/>
              <w:rPr>
                <w:rFonts w:ascii="Arial" w:hAnsi="Arial" w:cs="Arial"/>
                <w:b/>
                <w:bCs/>
                <w:color w:val="000000"/>
                <w:sz w:val="18"/>
                <w:szCs w:val="18"/>
              </w:rPr>
            </w:pPr>
            <w:r w:rsidRPr="002E6ABA">
              <w:rPr>
                <w:rFonts w:ascii="Arial" w:hAnsi="Arial" w:cs="Arial"/>
                <w:b/>
                <w:bCs/>
                <w:color w:val="000000"/>
                <w:sz w:val="18"/>
                <w:szCs w:val="18"/>
              </w:rPr>
              <w:t>SAÚDE</w:t>
            </w:r>
          </w:p>
        </w:tc>
        <w:tc>
          <w:tcPr>
            <w:tcW w:w="1285" w:type="dxa"/>
            <w:tcBorders>
              <w:top w:val="single" w:sz="8" w:space="0" w:color="auto"/>
              <w:left w:val="nil"/>
              <w:bottom w:val="single" w:sz="8" w:space="0" w:color="auto"/>
              <w:right w:val="single" w:sz="8" w:space="0" w:color="auto"/>
            </w:tcBorders>
            <w:shd w:val="clear" w:color="000000" w:fill="D9D9D9"/>
            <w:vAlign w:val="center"/>
            <w:hideMark/>
          </w:tcPr>
          <w:p w:rsidR="00C84B83" w:rsidRPr="002E6ABA" w:rsidRDefault="00C84B83" w:rsidP="00C84B83">
            <w:pPr>
              <w:jc w:val="center"/>
              <w:rPr>
                <w:rFonts w:ascii="Arial" w:hAnsi="Arial" w:cs="Arial"/>
                <w:b/>
                <w:bCs/>
                <w:color w:val="000000"/>
                <w:sz w:val="18"/>
                <w:szCs w:val="18"/>
              </w:rPr>
            </w:pPr>
            <w:r w:rsidRPr="002E6ABA">
              <w:rPr>
                <w:rFonts w:ascii="Arial" w:hAnsi="Arial" w:cs="Arial"/>
                <w:b/>
                <w:bCs/>
                <w:color w:val="000000"/>
                <w:sz w:val="18"/>
                <w:szCs w:val="18"/>
              </w:rPr>
              <w:t>ATIVIDADE MEIO</w:t>
            </w:r>
          </w:p>
        </w:tc>
      </w:tr>
      <w:tr w:rsidR="00C84B83" w:rsidRPr="002E6ABA" w:rsidTr="000E097E">
        <w:trPr>
          <w:trHeight w:val="134"/>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C84B83" w:rsidRPr="002E6ABA" w:rsidRDefault="00C84B83" w:rsidP="00C84B83">
            <w:pPr>
              <w:rPr>
                <w:rFonts w:ascii="Arial" w:hAnsi="Arial" w:cs="Arial"/>
                <w:color w:val="000000"/>
                <w:sz w:val="18"/>
                <w:szCs w:val="18"/>
              </w:rPr>
            </w:pPr>
            <w:r w:rsidRPr="002E6ABA">
              <w:rPr>
                <w:rFonts w:ascii="Arial" w:hAnsi="Arial" w:cs="Arial"/>
                <w:color w:val="000000"/>
                <w:sz w:val="18"/>
                <w:szCs w:val="18"/>
              </w:rPr>
              <w:t>Salários e ordenados</w:t>
            </w:r>
          </w:p>
        </w:tc>
        <w:tc>
          <w:tcPr>
            <w:tcW w:w="1396" w:type="dxa"/>
            <w:tcBorders>
              <w:top w:val="nil"/>
              <w:left w:val="nil"/>
              <w:bottom w:val="single" w:sz="8" w:space="0" w:color="auto"/>
              <w:right w:val="single" w:sz="8" w:space="0" w:color="auto"/>
            </w:tcBorders>
            <w:shd w:val="clear" w:color="auto" w:fill="auto"/>
            <w:vAlign w:val="center"/>
          </w:tcPr>
          <w:p w:rsidR="00C84B83" w:rsidRPr="002E6ABA" w:rsidRDefault="004B4E36" w:rsidP="00C84B83">
            <w:pPr>
              <w:jc w:val="right"/>
              <w:rPr>
                <w:rFonts w:ascii="Arial" w:hAnsi="Arial" w:cs="Arial"/>
                <w:color w:val="000000"/>
                <w:sz w:val="18"/>
                <w:szCs w:val="18"/>
              </w:rPr>
            </w:pPr>
            <w:r w:rsidRPr="002E6ABA">
              <w:rPr>
                <w:rFonts w:ascii="Arial" w:hAnsi="Arial" w:cs="Arial"/>
                <w:color w:val="000000"/>
                <w:sz w:val="18"/>
                <w:szCs w:val="18"/>
              </w:rPr>
              <w:t>334.058,25</w:t>
            </w:r>
          </w:p>
        </w:tc>
        <w:tc>
          <w:tcPr>
            <w:tcW w:w="1538" w:type="dxa"/>
            <w:tcBorders>
              <w:top w:val="nil"/>
              <w:left w:val="nil"/>
              <w:bottom w:val="single" w:sz="8" w:space="0" w:color="auto"/>
              <w:right w:val="single" w:sz="8" w:space="0" w:color="auto"/>
            </w:tcBorders>
            <w:shd w:val="clear" w:color="auto" w:fill="auto"/>
            <w:vAlign w:val="center"/>
          </w:tcPr>
          <w:p w:rsidR="00C84B83" w:rsidRPr="002E6ABA" w:rsidRDefault="004B4E36" w:rsidP="00C84B83">
            <w:pPr>
              <w:jc w:val="right"/>
              <w:rPr>
                <w:rFonts w:ascii="Arial" w:hAnsi="Arial" w:cs="Arial"/>
                <w:color w:val="000000"/>
                <w:sz w:val="18"/>
                <w:szCs w:val="18"/>
              </w:rPr>
            </w:pPr>
            <w:r w:rsidRPr="002E6ABA">
              <w:rPr>
                <w:rFonts w:ascii="Arial" w:hAnsi="Arial" w:cs="Arial"/>
                <w:color w:val="000000"/>
                <w:sz w:val="18"/>
                <w:szCs w:val="18"/>
              </w:rPr>
              <w:t>394.192,31</w:t>
            </w:r>
          </w:p>
        </w:tc>
        <w:tc>
          <w:tcPr>
            <w:tcW w:w="1312" w:type="dxa"/>
            <w:tcBorders>
              <w:top w:val="nil"/>
              <w:left w:val="nil"/>
              <w:bottom w:val="single" w:sz="8" w:space="0" w:color="auto"/>
              <w:right w:val="single" w:sz="8" w:space="0" w:color="auto"/>
            </w:tcBorders>
            <w:shd w:val="clear" w:color="auto" w:fill="auto"/>
            <w:vAlign w:val="center"/>
          </w:tcPr>
          <w:p w:rsidR="00C84B83" w:rsidRPr="002E6ABA" w:rsidRDefault="00AD1DEA" w:rsidP="00C84B83">
            <w:pPr>
              <w:jc w:val="right"/>
              <w:rPr>
                <w:rFonts w:ascii="Arial" w:hAnsi="Arial" w:cs="Arial"/>
                <w:color w:val="000000"/>
                <w:sz w:val="18"/>
                <w:szCs w:val="18"/>
              </w:rPr>
            </w:pPr>
            <w:r w:rsidRPr="002E6ABA">
              <w:rPr>
                <w:rFonts w:ascii="Arial" w:hAnsi="Arial" w:cs="Arial"/>
                <w:color w:val="000000"/>
                <w:sz w:val="18"/>
                <w:szCs w:val="18"/>
              </w:rPr>
              <w:t>253.794,74</w:t>
            </w:r>
          </w:p>
        </w:tc>
        <w:tc>
          <w:tcPr>
            <w:tcW w:w="1285" w:type="dxa"/>
            <w:tcBorders>
              <w:top w:val="nil"/>
              <w:left w:val="nil"/>
              <w:bottom w:val="single" w:sz="8" w:space="0" w:color="auto"/>
              <w:right w:val="single" w:sz="8" w:space="0" w:color="auto"/>
            </w:tcBorders>
            <w:shd w:val="clear" w:color="auto" w:fill="auto"/>
            <w:vAlign w:val="center"/>
            <w:hideMark/>
          </w:tcPr>
          <w:p w:rsidR="00C84B83" w:rsidRPr="002E6ABA" w:rsidRDefault="000E097E" w:rsidP="00C84B83">
            <w:pPr>
              <w:jc w:val="right"/>
              <w:rPr>
                <w:rFonts w:ascii="Arial" w:hAnsi="Arial" w:cs="Arial"/>
                <w:color w:val="000000"/>
                <w:sz w:val="18"/>
                <w:szCs w:val="18"/>
              </w:rPr>
            </w:pPr>
            <w:r w:rsidRPr="002E6ABA">
              <w:rPr>
                <w:rFonts w:ascii="Arial" w:hAnsi="Arial" w:cs="Arial"/>
                <w:color w:val="000000"/>
                <w:sz w:val="18"/>
                <w:szCs w:val="18"/>
              </w:rPr>
              <w:t>383.670,04</w:t>
            </w:r>
          </w:p>
        </w:tc>
      </w:tr>
      <w:tr w:rsidR="00C84B83" w:rsidRPr="002E6ABA" w:rsidTr="000E097E">
        <w:trPr>
          <w:trHeight w:val="165"/>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C84B83" w:rsidRPr="002E6ABA" w:rsidRDefault="00C84B83" w:rsidP="00C84B83">
            <w:pPr>
              <w:rPr>
                <w:rFonts w:ascii="Arial" w:hAnsi="Arial" w:cs="Arial"/>
                <w:color w:val="000000"/>
                <w:sz w:val="18"/>
                <w:szCs w:val="18"/>
              </w:rPr>
            </w:pPr>
            <w:r w:rsidRPr="002E6ABA">
              <w:rPr>
                <w:rFonts w:ascii="Arial" w:hAnsi="Arial" w:cs="Arial"/>
                <w:color w:val="000000"/>
                <w:sz w:val="18"/>
                <w:szCs w:val="18"/>
              </w:rPr>
              <w:t>Férias</w:t>
            </w:r>
          </w:p>
        </w:tc>
        <w:tc>
          <w:tcPr>
            <w:tcW w:w="1396" w:type="dxa"/>
            <w:tcBorders>
              <w:top w:val="nil"/>
              <w:left w:val="nil"/>
              <w:bottom w:val="single" w:sz="8" w:space="0" w:color="auto"/>
              <w:right w:val="single" w:sz="8" w:space="0" w:color="auto"/>
            </w:tcBorders>
            <w:shd w:val="clear" w:color="auto" w:fill="auto"/>
            <w:vAlign w:val="center"/>
          </w:tcPr>
          <w:p w:rsidR="00C84B83" w:rsidRPr="002E6ABA" w:rsidRDefault="004B4E36" w:rsidP="00C84B83">
            <w:pPr>
              <w:jc w:val="right"/>
              <w:rPr>
                <w:rFonts w:ascii="Arial" w:hAnsi="Arial" w:cs="Arial"/>
                <w:color w:val="000000"/>
                <w:sz w:val="18"/>
                <w:szCs w:val="18"/>
              </w:rPr>
            </w:pPr>
            <w:r w:rsidRPr="002E6ABA">
              <w:rPr>
                <w:rFonts w:ascii="Arial" w:hAnsi="Arial" w:cs="Arial"/>
                <w:color w:val="000000"/>
                <w:sz w:val="18"/>
                <w:szCs w:val="18"/>
              </w:rPr>
              <w:t>43.551,12</w:t>
            </w:r>
          </w:p>
        </w:tc>
        <w:tc>
          <w:tcPr>
            <w:tcW w:w="1538" w:type="dxa"/>
            <w:tcBorders>
              <w:top w:val="nil"/>
              <w:left w:val="nil"/>
              <w:bottom w:val="single" w:sz="8" w:space="0" w:color="auto"/>
              <w:right w:val="single" w:sz="8" w:space="0" w:color="auto"/>
            </w:tcBorders>
            <w:shd w:val="clear" w:color="auto" w:fill="auto"/>
            <w:vAlign w:val="center"/>
          </w:tcPr>
          <w:p w:rsidR="00C84B83" w:rsidRPr="002E6ABA" w:rsidRDefault="004B4E36" w:rsidP="00C84B83">
            <w:pPr>
              <w:jc w:val="right"/>
              <w:rPr>
                <w:rFonts w:ascii="Arial" w:hAnsi="Arial" w:cs="Arial"/>
                <w:color w:val="000000"/>
                <w:sz w:val="18"/>
                <w:szCs w:val="18"/>
              </w:rPr>
            </w:pPr>
            <w:r w:rsidRPr="002E6ABA">
              <w:rPr>
                <w:rFonts w:ascii="Arial" w:hAnsi="Arial" w:cs="Arial"/>
                <w:color w:val="000000"/>
                <w:sz w:val="18"/>
                <w:szCs w:val="18"/>
              </w:rPr>
              <w:t>51.358,58</w:t>
            </w:r>
          </w:p>
        </w:tc>
        <w:tc>
          <w:tcPr>
            <w:tcW w:w="1312" w:type="dxa"/>
            <w:tcBorders>
              <w:top w:val="nil"/>
              <w:left w:val="nil"/>
              <w:bottom w:val="single" w:sz="8" w:space="0" w:color="auto"/>
              <w:right w:val="single" w:sz="8" w:space="0" w:color="auto"/>
            </w:tcBorders>
            <w:shd w:val="clear" w:color="auto" w:fill="auto"/>
            <w:vAlign w:val="center"/>
          </w:tcPr>
          <w:p w:rsidR="00C84B83" w:rsidRPr="002E6ABA" w:rsidRDefault="00AD1DEA" w:rsidP="00C84B83">
            <w:pPr>
              <w:jc w:val="right"/>
              <w:rPr>
                <w:rFonts w:ascii="Arial" w:hAnsi="Arial" w:cs="Arial"/>
                <w:color w:val="000000"/>
                <w:sz w:val="18"/>
                <w:szCs w:val="18"/>
              </w:rPr>
            </w:pPr>
            <w:r w:rsidRPr="002E6ABA">
              <w:rPr>
                <w:rFonts w:ascii="Arial" w:hAnsi="Arial" w:cs="Arial"/>
                <w:color w:val="000000"/>
                <w:sz w:val="18"/>
                <w:szCs w:val="18"/>
              </w:rPr>
              <w:t>17.067,25</w:t>
            </w:r>
          </w:p>
        </w:tc>
        <w:tc>
          <w:tcPr>
            <w:tcW w:w="1285" w:type="dxa"/>
            <w:tcBorders>
              <w:top w:val="nil"/>
              <w:left w:val="nil"/>
              <w:bottom w:val="single" w:sz="8" w:space="0" w:color="auto"/>
              <w:right w:val="single" w:sz="8" w:space="0" w:color="auto"/>
            </w:tcBorders>
            <w:shd w:val="clear" w:color="auto" w:fill="auto"/>
            <w:vAlign w:val="center"/>
            <w:hideMark/>
          </w:tcPr>
          <w:p w:rsidR="00C84B83" w:rsidRPr="002E6ABA" w:rsidRDefault="000E097E" w:rsidP="00C84B83">
            <w:pPr>
              <w:jc w:val="right"/>
              <w:rPr>
                <w:rFonts w:ascii="Arial" w:hAnsi="Arial" w:cs="Arial"/>
                <w:color w:val="000000"/>
                <w:sz w:val="18"/>
                <w:szCs w:val="18"/>
              </w:rPr>
            </w:pPr>
            <w:r w:rsidRPr="002E6ABA">
              <w:rPr>
                <w:rFonts w:ascii="Arial" w:hAnsi="Arial" w:cs="Arial"/>
                <w:color w:val="000000"/>
                <w:sz w:val="18"/>
                <w:szCs w:val="18"/>
              </w:rPr>
              <w:t>28.158,51</w:t>
            </w:r>
          </w:p>
        </w:tc>
      </w:tr>
      <w:tr w:rsidR="00C84B83" w:rsidRPr="002E6ABA" w:rsidTr="000E097E">
        <w:trPr>
          <w:trHeight w:val="184"/>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C84B83" w:rsidRPr="002E6ABA" w:rsidRDefault="00C84B83" w:rsidP="00C84B83">
            <w:pPr>
              <w:rPr>
                <w:rFonts w:ascii="Arial" w:hAnsi="Arial" w:cs="Arial"/>
                <w:color w:val="000000"/>
                <w:sz w:val="18"/>
                <w:szCs w:val="18"/>
              </w:rPr>
            </w:pPr>
            <w:r w:rsidRPr="002E6ABA">
              <w:rPr>
                <w:rFonts w:ascii="Arial" w:hAnsi="Arial" w:cs="Arial"/>
                <w:color w:val="000000"/>
                <w:sz w:val="18"/>
                <w:szCs w:val="18"/>
              </w:rPr>
              <w:t>13º Salário</w:t>
            </w:r>
          </w:p>
        </w:tc>
        <w:tc>
          <w:tcPr>
            <w:tcW w:w="1396" w:type="dxa"/>
            <w:tcBorders>
              <w:top w:val="nil"/>
              <w:left w:val="nil"/>
              <w:bottom w:val="single" w:sz="8" w:space="0" w:color="auto"/>
              <w:right w:val="single" w:sz="8" w:space="0" w:color="auto"/>
            </w:tcBorders>
            <w:shd w:val="clear" w:color="auto" w:fill="auto"/>
            <w:vAlign w:val="center"/>
          </w:tcPr>
          <w:p w:rsidR="00C84B83" w:rsidRPr="002E6ABA" w:rsidRDefault="004B4E36" w:rsidP="00C84B83">
            <w:pPr>
              <w:jc w:val="right"/>
              <w:rPr>
                <w:rFonts w:ascii="Arial" w:hAnsi="Arial" w:cs="Arial"/>
                <w:color w:val="000000"/>
                <w:sz w:val="18"/>
                <w:szCs w:val="18"/>
              </w:rPr>
            </w:pPr>
            <w:r w:rsidRPr="002E6ABA">
              <w:rPr>
                <w:rFonts w:ascii="Arial" w:hAnsi="Arial" w:cs="Arial"/>
                <w:color w:val="000000"/>
                <w:sz w:val="18"/>
                <w:szCs w:val="18"/>
              </w:rPr>
              <w:t>17.054,66</w:t>
            </w:r>
          </w:p>
        </w:tc>
        <w:tc>
          <w:tcPr>
            <w:tcW w:w="1538" w:type="dxa"/>
            <w:tcBorders>
              <w:top w:val="nil"/>
              <w:left w:val="nil"/>
              <w:bottom w:val="single" w:sz="8" w:space="0" w:color="auto"/>
              <w:right w:val="single" w:sz="8" w:space="0" w:color="auto"/>
            </w:tcBorders>
            <w:shd w:val="clear" w:color="auto" w:fill="auto"/>
            <w:vAlign w:val="center"/>
          </w:tcPr>
          <w:p w:rsidR="00C84B83" w:rsidRPr="002E6ABA" w:rsidRDefault="004B4E36" w:rsidP="00C84B83">
            <w:pPr>
              <w:jc w:val="right"/>
              <w:rPr>
                <w:rFonts w:ascii="Arial" w:hAnsi="Arial" w:cs="Arial"/>
                <w:color w:val="000000"/>
                <w:sz w:val="18"/>
                <w:szCs w:val="18"/>
              </w:rPr>
            </w:pPr>
            <w:r w:rsidRPr="002E6ABA">
              <w:rPr>
                <w:rFonts w:ascii="Arial" w:hAnsi="Arial" w:cs="Arial"/>
                <w:color w:val="000000"/>
                <w:sz w:val="18"/>
                <w:szCs w:val="18"/>
              </w:rPr>
              <w:t>30.264,34</w:t>
            </w:r>
          </w:p>
        </w:tc>
        <w:tc>
          <w:tcPr>
            <w:tcW w:w="1312" w:type="dxa"/>
            <w:tcBorders>
              <w:top w:val="nil"/>
              <w:left w:val="nil"/>
              <w:bottom w:val="single" w:sz="8" w:space="0" w:color="auto"/>
              <w:right w:val="single" w:sz="8" w:space="0" w:color="auto"/>
            </w:tcBorders>
            <w:shd w:val="clear" w:color="auto" w:fill="auto"/>
            <w:vAlign w:val="center"/>
          </w:tcPr>
          <w:p w:rsidR="00C84B83" w:rsidRPr="002E6ABA" w:rsidRDefault="00AD1DEA" w:rsidP="00C84B83">
            <w:pPr>
              <w:jc w:val="right"/>
              <w:rPr>
                <w:rFonts w:ascii="Arial" w:hAnsi="Arial" w:cs="Arial"/>
                <w:color w:val="000000"/>
                <w:sz w:val="18"/>
                <w:szCs w:val="18"/>
              </w:rPr>
            </w:pPr>
            <w:r w:rsidRPr="002E6ABA">
              <w:rPr>
                <w:rFonts w:ascii="Arial" w:hAnsi="Arial" w:cs="Arial"/>
                <w:color w:val="000000"/>
                <w:sz w:val="18"/>
                <w:szCs w:val="18"/>
              </w:rPr>
              <w:t>16.909,68</w:t>
            </w:r>
          </w:p>
        </w:tc>
        <w:tc>
          <w:tcPr>
            <w:tcW w:w="1285" w:type="dxa"/>
            <w:tcBorders>
              <w:top w:val="nil"/>
              <w:left w:val="nil"/>
              <w:bottom w:val="single" w:sz="8" w:space="0" w:color="auto"/>
              <w:right w:val="single" w:sz="8" w:space="0" w:color="auto"/>
            </w:tcBorders>
            <w:shd w:val="clear" w:color="auto" w:fill="auto"/>
            <w:vAlign w:val="center"/>
            <w:hideMark/>
          </w:tcPr>
          <w:p w:rsidR="00C84B83" w:rsidRPr="002E6ABA" w:rsidRDefault="000E097E" w:rsidP="00C84B83">
            <w:pPr>
              <w:jc w:val="right"/>
              <w:rPr>
                <w:rFonts w:ascii="Arial" w:hAnsi="Arial" w:cs="Arial"/>
                <w:color w:val="000000"/>
                <w:sz w:val="18"/>
                <w:szCs w:val="18"/>
              </w:rPr>
            </w:pPr>
            <w:r w:rsidRPr="002E6ABA">
              <w:rPr>
                <w:rFonts w:ascii="Arial" w:hAnsi="Arial" w:cs="Arial"/>
                <w:color w:val="000000"/>
                <w:sz w:val="18"/>
                <w:szCs w:val="18"/>
              </w:rPr>
              <w:t>42.737,93</w:t>
            </w:r>
          </w:p>
        </w:tc>
      </w:tr>
      <w:tr w:rsidR="00C84B83" w:rsidRPr="002E6ABA" w:rsidTr="000E097E">
        <w:trPr>
          <w:trHeight w:val="229"/>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C84B83" w:rsidRPr="002E6ABA" w:rsidRDefault="00C84B83" w:rsidP="00C84B83">
            <w:pPr>
              <w:rPr>
                <w:rFonts w:ascii="Arial" w:hAnsi="Arial" w:cs="Arial"/>
                <w:color w:val="000000"/>
                <w:sz w:val="18"/>
                <w:szCs w:val="18"/>
              </w:rPr>
            </w:pPr>
            <w:r w:rsidRPr="002E6ABA">
              <w:rPr>
                <w:rFonts w:ascii="Arial" w:hAnsi="Arial" w:cs="Arial"/>
                <w:color w:val="000000"/>
                <w:sz w:val="18"/>
                <w:szCs w:val="18"/>
              </w:rPr>
              <w:t>FGTS</w:t>
            </w:r>
          </w:p>
        </w:tc>
        <w:tc>
          <w:tcPr>
            <w:tcW w:w="1396" w:type="dxa"/>
            <w:tcBorders>
              <w:top w:val="nil"/>
              <w:left w:val="nil"/>
              <w:bottom w:val="single" w:sz="8" w:space="0" w:color="auto"/>
              <w:right w:val="single" w:sz="8" w:space="0" w:color="auto"/>
            </w:tcBorders>
            <w:shd w:val="clear" w:color="auto" w:fill="auto"/>
            <w:vAlign w:val="center"/>
          </w:tcPr>
          <w:p w:rsidR="00C84B83" w:rsidRPr="002E6ABA" w:rsidRDefault="004B4E36" w:rsidP="00C84B83">
            <w:pPr>
              <w:jc w:val="right"/>
              <w:rPr>
                <w:rFonts w:ascii="Arial" w:hAnsi="Arial" w:cs="Arial"/>
                <w:color w:val="000000"/>
                <w:sz w:val="18"/>
                <w:szCs w:val="18"/>
              </w:rPr>
            </w:pPr>
            <w:r w:rsidRPr="002E6ABA">
              <w:rPr>
                <w:rFonts w:ascii="Arial" w:hAnsi="Arial" w:cs="Arial"/>
                <w:color w:val="000000"/>
                <w:sz w:val="18"/>
                <w:szCs w:val="18"/>
              </w:rPr>
              <w:t>21.933,77</w:t>
            </w:r>
          </w:p>
        </w:tc>
        <w:tc>
          <w:tcPr>
            <w:tcW w:w="1538" w:type="dxa"/>
            <w:tcBorders>
              <w:top w:val="nil"/>
              <w:left w:val="nil"/>
              <w:bottom w:val="single" w:sz="8" w:space="0" w:color="auto"/>
              <w:right w:val="single" w:sz="8" w:space="0" w:color="auto"/>
            </w:tcBorders>
            <w:shd w:val="clear" w:color="auto" w:fill="auto"/>
            <w:vAlign w:val="center"/>
          </w:tcPr>
          <w:p w:rsidR="00C84B83" w:rsidRPr="002E6ABA" w:rsidRDefault="004B4E36" w:rsidP="00C84B83">
            <w:pPr>
              <w:jc w:val="right"/>
              <w:rPr>
                <w:rFonts w:ascii="Arial" w:hAnsi="Arial" w:cs="Arial"/>
                <w:color w:val="000000"/>
                <w:sz w:val="18"/>
                <w:szCs w:val="18"/>
              </w:rPr>
            </w:pPr>
            <w:r w:rsidRPr="002E6ABA">
              <w:rPr>
                <w:rFonts w:ascii="Arial" w:hAnsi="Arial" w:cs="Arial"/>
                <w:color w:val="000000"/>
                <w:sz w:val="18"/>
                <w:szCs w:val="18"/>
              </w:rPr>
              <w:t>39.717,29</w:t>
            </w:r>
          </w:p>
        </w:tc>
        <w:tc>
          <w:tcPr>
            <w:tcW w:w="1312" w:type="dxa"/>
            <w:tcBorders>
              <w:top w:val="nil"/>
              <w:left w:val="nil"/>
              <w:bottom w:val="single" w:sz="8" w:space="0" w:color="auto"/>
              <w:right w:val="single" w:sz="8" w:space="0" w:color="auto"/>
            </w:tcBorders>
            <w:shd w:val="clear" w:color="auto" w:fill="auto"/>
            <w:vAlign w:val="center"/>
          </w:tcPr>
          <w:p w:rsidR="00C84B83" w:rsidRPr="002E6ABA" w:rsidRDefault="00AD1DEA" w:rsidP="00C84B83">
            <w:pPr>
              <w:jc w:val="right"/>
              <w:rPr>
                <w:rFonts w:ascii="Arial" w:hAnsi="Arial" w:cs="Arial"/>
                <w:color w:val="000000"/>
                <w:sz w:val="18"/>
                <w:szCs w:val="18"/>
              </w:rPr>
            </w:pPr>
            <w:r w:rsidRPr="002E6ABA">
              <w:rPr>
                <w:rFonts w:ascii="Arial" w:hAnsi="Arial" w:cs="Arial"/>
                <w:color w:val="000000"/>
                <w:sz w:val="18"/>
                <w:szCs w:val="18"/>
              </w:rPr>
              <w:t>22.740,39</w:t>
            </w:r>
          </w:p>
        </w:tc>
        <w:tc>
          <w:tcPr>
            <w:tcW w:w="1285" w:type="dxa"/>
            <w:tcBorders>
              <w:top w:val="nil"/>
              <w:left w:val="nil"/>
              <w:bottom w:val="single" w:sz="8" w:space="0" w:color="auto"/>
              <w:right w:val="single" w:sz="8" w:space="0" w:color="auto"/>
            </w:tcBorders>
            <w:shd w:val="clear" w:color="auto" w:fill="auto"/>
            <w:vAlign w:val="center"/>
            <w:hideMark/>
          </w:tcPr>
          <w:p w:rsidR="00E8610D" w:rsidRPr="002E6ABA" w:rsidRDefault="000E097E" w:rsidP="00E8610D">
            <w:pPr>
              <w:jc w:val="right"/>
              <w:rPr>
                <w:rFonts w:ascii="Arial" w:hAnsi="Arial" w:cs="Arial"/>
                <w:color w:val="000000"/>
                <w:sz w:val="18"/>
                <w:szCs w:val="18"/>
              </w:rPr>
            </w:pPr>
            <w:r w:rsidRPr="002E6ABA">
              <w:rPr>
                <w:rFonts w:ascii="Arial" w:hAnsi="Arial" w:cs="Arial"/>
                <w:color w:val="000000"/>
                <w:sz w:val="18"/>
                <w:szCs w:val="18"/>
              </w:rPr>
              <w:t>49.621,93</w:t>
            </w:r>
          </w:p>
        </w:tc>
      </w:tr>
      <w:tr w:rsidR="00C84B83" w:rsidRPr="002E6ABA" w:rsidTr="000E097E">
        <w:trPr>
          <w:trHeight w:val="120"/>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C84B83" w:rsidRPr="002E6ABA" w:rsidRDefault="00C84B83" w:rsidP="00C84B83">
            <w:pPr>
              <w:rPr>
                <w:rFonts w:ascii="Arial" w:hAnsi="Arial" w:cs="Arial"/>
                <w:color w:val="000000"/>
                <w:sz w:val="18"/>
                <w:szCs w:val="18"/>
              </w:rPr>
            </w:pPr>
            <w:r w:rsidRPr="002E6ABA">
              <w:rPr>
                <w:rFonts w:ascii="Arial" w:hAnsi="Arial" w:cs="Arial"/>
                <w:color w:val="000000"/>
                <w:sz w:val="18"/>
                <w:szCs w:val="18"/>
              </w:rPr>
              <w:t>Exames ASO</w:t>
            </w:r>
          </w:p>
        </w:tc>
        <w:tc>
          <w:tcPr>
            <w:tcW w:w="1396" w:type="dxa"/>
            <w:tcBorders>
              <w:top w:val="nil"/>
              <w:left w:val="nil"/>
              <w:bottom w:val="single" w:sz="8" w:space="0" w:color="auto"/>
              <w:right w:val="single" w:sz="8" w:space="0" w:color="auto"/>
            </w:tcBorders>
            <w:shd w:val="clear" w:color="auto" w:fill="auto"/>
            <w:vAlign w:val="center"/>
          </w:tcPr>
          <w:p w:rsidR="00C84B83" w:rsidRPr="002E6ABA" w:rsidRDefault="004B4E36" w:rsidP="00C84B83">
            <w:pPr>
              <w:jc w:val="right"/>
              <w:rPr>
                <w:rFonts w:ascii="Arial" w:hAnsi="Arial" w:cs="Arial"/>
                <w:color w:val="000000"/>
                <w:sz w:val="18"/>
                <w:szCs w:val="18"/>
              </w:rPr>
            </w:pPr>
            <w:r w:rsidRPr="002E6ABA">
              <w:rPr>
                <w:rFonts w:ascii="Arial" w:hAnsi="Arial" w:cs="Arial"/>
                <w:color w:val="000000"/>
                <w:sz w:val="18"/>
                <w:szCs w:val="18"/>
              </w:rPr>
              <w:t>350,00</w:t>
            </w:r>
          </w:p>
        </w:tc>
        <w:tc>
          <w:tcPr>
            <w:tcW w:w="1538" w:type="dxa"/>
            <w:tcBorders>
              <w:top w:val="nil"/>
              <w:left w:val="nil"/>
              <w:bottom w:val="single" w:sz="8" w:space="0" w:color="auto"/>
              <w:right w:val="single" w:sz="8" w:space="0" w:color="auto"/>
            </w:tcBorders>
            <w:shd w:val="clear" w:color="auto" w:fill="auto"/>
            <w:vAlign w:val="center"/>
          </w:tcPr>
          <w:p w:rsidR="00C84B83" w:rsidRPr="002E6ABA" w:rsidRDefault="004B4E36" w:rsidP="00C84B83">
            <w:pPr>
              <w:jc w:val="right"/>
              <w:rPr>
                <w:rFonts w:ascii="Arial" w:hAnsi="Arial" w:cs="Arial"/>
                <w:color w:val="000000"/>
                <w:sz w:val="18"/>
                <w:szCs w:val="18"/>
              </w:rPr>
            </w:pPr>
            <w:r w:rsidRPr="002E6ABA">
              <w:rPr>
                <w:rFonts w:ascii="Arial" w:hAnsi="Arial" w:cs="Arial"/>
                <w:color w:val="000000"/>
                <w:sz w:val="18"/>
                <w:szCs w:val="18"/>
              </w:rPr>
              <w:t>190,00</w:t>
            </w:r>
          </w:p>
        </w:tc>
        <w:tc>
          <w:tcPr>
            <w:tcW w:w="1312" w:type="dxa"/>
            <w:tcBorders>
              <w:top w:val="nil"/>
              <w:left w:val="nil"/>
              <w:bottom w:val="single" w:sz="8" w:space="0" w:color="auto"/>
              <w:right w:val="single" w:sz="8" w:space="0" w:color="auto"/>
            </w:tcBorders>
            <w:shd w:val="clear" w:color="auto" w:fill="auto"/>
            <w:vAlign w:val="center"/>
          </w:tcPr>
          <w:p w:rsidR="00C84B83" w:rsidRPr="002E6ABA" w:rsidRDefault="00AD1DEA" w:rsidP="00C84B83">
            <w:pPr>
              <w:jc w:val="right"/>
              <w:rPr>
                <w:rFonts w:ascii="Arial" w:hAnsi="Arial" w:cs="Arial"/>
                <w:color w:val="000000"/>
                <w:sz w:val="18"/>
                <w:szCs w:val="18"/>
              </w:rPr>
            </w:pPr>
            <w:r w:rsidRPr="002E6ABA">
              <w:rPr>
                <w:rFonts w:ascii="Arial" w:hAnsi="Arial" w:cs="Arial"/>
                <w:color w:val="000000"/>
                <w:sz w:val="18"/>
                <w:szCs w:val="18"/>
              </w:rPr>
              <w:t>256,00</w:t>
            </w:r>
          </w:p>
        </w:tc>
        <w:tc>
          <w:tcPr>
            <w:tcW w:w="1285" w:type="dxa"/>
            <w:tcBorders>
              <w:top w:val="nil"/>
              <w:left w:val="nil"/>
              <w:bottom w:val="single" w:sz="8" w:space="0" w:color="auto"/>
              <w:right w:val="single" w:sz="8" w:space="0" w:color="auto"/>
            </w:tcBorders>
            <w:shd w:val="clear" w:color="auto" w:fill="auto"/>
            <w:vAlign w:val="center"/>
            <w:hideMark/>
          </w:tcPr>
          <w:p w:rsidR="00C84B83" w:rsidRPr="002E6ABA" w:rsidRDefault="000E097E" w:rsidP="00C84B83">
            <w:pPr>
              <w:jc w:val="right"/>
              <w:rPr>
                <w:rFonts w:ascii="Arial" w:hAnsi="Arial" w:cs="Arial"/>
                <w:color w:val="000000"/>
                <w:sz w:val="18"/>
                <w:szCs w:val="18"/>
              </w:rPr>
            </w:pPr>
            <w:r w:rsidRPr="002E6ABA">
              <w:rPr>
                <w:rFonts w:ascii="Arial" w:hAnsi="Arial" w:cs="Arial"/>
                <w:color w:val="000000"/>
                <w:sz w:val="18"/>
                <w:szCs w:val="18"/>
              </w:rPr>
              <w:t>470,00</w:t>
            </w:r>
          </w:p>
        </w:tc>
      </w:tr>
      <w:tr w:rsidR="00C84B83" w:rsidRPr="002E6ABA" w:rsidTr="000E097E">
        <w:trPr>
          <w:trHeight w:val="145"/>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C84B83" w:rsidRPr="002E6ABA" w:rsidRDefault="00C84B83" w:rsidP="00C84B83">
            <w:pPr>
              <w:rPr>
                <w:rFonts w:ascii="Arial" w:hAnsi="Arial" w:cs="Arial"/>
                <w:color w:val="000000"/>
                <w:sz w:val="18"/>
                <w:szCs w:val="18"/>
              </w:rPr>
            </w:pPr>
            <w:r w:rsidRPr="002E6ABA">
              <w:rPr>
                <w:rFonts w:ascii="Arial" w:hAnsi="Arial" w:cs="Arial"/>
                <w:color w:val="000000"/>
                <w:sz w:val="18"/>
                <w:szCs w:val="18"/>
              </w:rPr>
              <w:t>Aviso Prévio e rescisões</w:t>
            </w:r>
          </w:p>
        </w:tc>
        <w:tc>
          <w:tcPr>
            <w:tcW w:w="1396" w:type="dxa"/>
            <w:tcBorders>
              <w:top w:val="nil"/>
              <w:left w:val="nil"/>
              <w:bottom w:val="single" w:sz="8" w:space="0" w:color="auto"/>
              <w:right w:val="single" w:sz="8" w:space="0" w:color="auto"/>
            </w:tcBorders>
            <w:shd w:val="clear" w:color="auto" w:fill="auto"/>
            <w:vAlign w:val="center"/>
          </w:tcPr>
          <w:p w:rsidR="00C84B83" w:rsidRPr="002E6ABA" w:rsidRDefault="004B4E36" w:rsidP="00C84B83">
            <w:pPr>
              <w:jc w:val="right"/>
              <w:rPr>
                <w:rFonts w:ascii="Arial" w:hAnsi="Arial" w:cs="Arial"/>
                <w:color w:val="000000"/>
                <w:sz w:val="18"/>
                <w:szCs w:val="18"/>
              </w:rPr>
            </w:pPr>
            <w:r w:rsidRPr="002E6ABA">
              <w:rPr>
                <w:rFonts w:ascii="Arial" w:hAnsi="Arial" w:cs="Arial"/>
                <w:color w:val="000000"/>
                <w:sz w:val="18"/>
                <w:szCs w:val="18"/>
              </w:rPr>
              <w:t>5.393,36</w:t>
            </w:r>
          </w:p>
        </w:tc>
        <w:tc>
          <w:tcPr>
            <w:tcW w:w="1538" w:type="dxa"/>
            <w:tcBorders>
              <w:top w:val="nil"/>
              <w:left w:val="nil"/>
              <w:bottom w:val="single" w:sz="8" w:space="0" w:color="auto"/>
              <w:right w:val="single" w:sz="8" w:space="0" w:color="auto"/>
            </w:tcBorders>
            <w:shd w:val="clear" w:color="auto" w:fill="auto"/>
            <w:vAlign w:val="center"/>
          </w:tcPr>
          <w:p w:rsidR="00C84B83" w:rsidRPr="002E6ABA" w:rsidRDefault="004B4E36" w:rsidP="00C84B83">
            <w:pPr>
              <w:jc w:val="right"/>
              <w:rPr>
                <w:rFonts w:ascii="Arial" w:hAnsi="Arial" w:cs="Arial"/>
                <w:color w:val="000000"/>
                <w:sz w:val="18"/>
                <w:szCs w:val="18"/>
              </w:rPr>
            </w:pPr>
            <w:r w:rsidRPr="002E6ABA">
              <w:rPr>
                <w:rFonts w:ascii="Arial" w:hAnsi="Arial" w:cs="Arial"/>
                <w:color w:val="000000"/>
                <w:sz w:val="18"/>
                <w:szCs w:val="18"/>
              </w:rPr>
              <w:t>1.292,12</w:t>
            </w:r>
          </w:p>
        </w:tc>
        <w:tc>
          <w:tcPr>
            <w:tcW w:w="1312" w:type="dxa"/>
            <w:tcBorders>
              <w:top w:val="nil"/>
              <w:left w:val="nil"/>
              <w:bottom w:val="single" w:sz="8" w:space="0" w:color="auto"/>
              <w:right w:val="single" w:sz="8" w:space="0" w:color="auto"/>
            </w:tcBorders>
            <w:shd w:val="clear" w:color="auto" w:fill="auto"/>
            <w:vAlign w:val="center"/>
          </w:tcPr>
          <w:p w:rsidR="00C84B83" w:rsidRPr="002E6ABA" w:rsidRDefault="00AD1DEA" w:rsidP="00C84B83">
            <w:pPr>
              <w:jc w:val="right"/>
              <w:rPr>
                <w:rFonts w:ascii="Arial" w:hAnsi="Arial" w:cs="Arial"/>
                <w:color w:val="000000"/>
                <w:sz w:val="18"/>
                <w:szCs w:val="18"/>
              </w:rPr>
            </w:pPr>
            <w:proofErr w:type="gramStart"/>
            <w:r w:rsidRPr="002E6ABA">
              <w:rPr>
                <w:rFonts w:ascii="Arial" w:hAnsi="Arial" w:cs="Arial"/>
                <w:color w:val="000000"/>
                <w:sz w:val="18"/>
                <w:szCs w:val="18"/>
              </w:rPr>
              <w:t>1</w:t>
            </w:r>
            <w:proofErr w:type="gramEnd"/>
            <w:r w:rsidRPr="002E6ABA">
              <w:rPr>
                <w:rFonts w:ascii="Arial" w:hAnsi="Arial" w:cs="Arial"/>
                <w:color w:val="000000"/>
                <w:sz w:val="18"/>
                <w:szCs w:val="18"/>
              </w:rPr>
              <w:t>,975,13</w:t>
            </w:r>
          </w:p>
        </w:tc>
        <w:tc>
          <w:tcPr>
            <w:tcW w:w="1285" w:type="dxa"/>
            <w:tcBorders>
              <w:top w:val="nil"/>
              <w:left w:val="nil"/>
              <w:bottom w:val="single" w:sz="8" w:space="0" w:color="auto"/>
              <w:right w:val="single" w:sz="8" w:space="0" w:color="auto"/>
            </w:tcBorders>
            <w:shd w:val="clear" w:color="auto" w:fill="auto"/>
            <w:vAlign w:val="center"/>
            <w:hideMark/>
          </w:tcPr>
          <w:p w:rsidR="00C84B83" w:rsidRPr="002E6ABA" w:rsidRDefault="000E097E" w:rsidP="00C84B83">
            <w:pPr>
              <w:jc w:val="right"/>
              <w:rPr>
                <w:rFonts w:ascii="Arial" w:hAnsi="Arial" w:cs="Arial"/>
                <w:color w:val="000000"/>
                <w:sz w:val="18"/>
                <w:szCs w:val="18"/>
              </w:rPr>
            </w:pPr>
            <w:r w:rsidRPr="002E6ABA">
              <w:rPr>
                <w:rFonts w:ascii="Arial" w:hAnsi="Arial" w:cs="Arial"/>
                <w:color w:val="000000"/>
                <w:sz w:val="18"/>
                <w:szCs w:val="18"/>
              </w:rPr>
              <w:t>1.764,79</w:t>
            </w:r>
          </w:p>
        </w:tc>
      </w:tr>
      <w:tr w:rsidR="00C84B83" w:rsidRPr="002E6ABA" w:rsidTr="000E097E">
        <w:trPr>
          <w:trHeight w:val="8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B83" w:rsidRPr="002E6ABA" w:rsidRDefault="00C84B83" w:rsidP="00C84B83">
            <w:pPr>
              <w:rPr>
                <w:rFonts w:ascii="Arial" w:hAnsi="Arial" w:cs="Arial"/>
                <w:color w:val="000000"/>
                <w:sz w:val="18"/>
                <w:szCs w:val="18"/>
              </w:rPr>
            </w:pPr>
            <w:r w:rsidRPr="002E6ABA">
              <w:rPr>
                <w:rFonts w:ascii="Arial" w:hAnsi="Arial" w:cs="Arial"/>
                <w:color w:val="000000"/>
                <w:sz w:val="18"/>
                <w:szCs w:val="18"/>
              </w:rPr>
              <w:t xml:space="preserve">Vale Transporte </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C84B83" w:rsidRPr="002E6ABA" w:rsidRDefault="004B4E36" w:rsidP="00C84B83">
            <w:pPr>
              <w:jc w:val="right"/>
              <w:rPr>
                <w:rFonts w:ascii="Arial" w:hAnsi="Arial" w:cs="Arial"/>
                <w:color w:val="000000"/>
                <w:sz w:val="18"/>
                <w:szCs w:val="18"/>
              </w:rPr>
            </w:pPr>
            <w:r w:rsidRPr="002E6ABA">
              <w:rPr>
                <w:rFonts w:ascii="Arial" w:hAnsi="Arial" w:cs="Arial"/>
                <w:color w:val="000000"/>
                <w:sz w:val="18"/>
                <w:szCs w:val="18"/>
              </w:rPr>
              <w:t>3.784,84</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C84B83" w:rsidRPr="002E6ABA" w:rsidRDefault="004B4E36" w:rsidP="00C84B83">
            <w:pPr>
              <w:jc w:val="right"/>
              <w:rPr>
                <w:rFonts w:ascii="Arial" w:hAnsi="Arial" w:cs="Arial"/>
                <w:color w:val="000000"/>
                <w:sz w:val="18"/>
                <w:szCs w:val="18"/>
              </w:rPr>
            </w:pPr>
            <w:r w:rsidRPr="002E6ABA">
              <w:rPr>
                <w:rFonts w:ascii="Arial" w:hAnsi="Arial" w:cs="Arial"/>
                <w:color w:val="000000"/>
                <w:sz w:val="18"/>
                <w:szCs w:val="18"/>
              </w:rPr>
              <w:t>5.794,67</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C84B83" w:rsidRPr="002E6ABA" w:rsidRDefault="00AD1DEA" w:rsidP="00C84B83">
            <w:pPr>
              <w:jc w:val="right"/>
              <w:rPr>
                <w:rFonts w:ascii="Arial" w:hAnsi="Arial" w:cs="Arial"/>
                <w:color w:val="000000"/>
                <w:sz w:val="18"/>
                <w:szCs w:val="18"/>
              </w:rPr>
            </w:pPr>
            <w:r w:rsidRPr="002E6ABA">
              <w:rPr>
                <w:rFonts w:ascii="Arial" w:hAnsi="Arial" w:cs="Arial"/>
                <w:color w:val="000000"/>
                <w:sz w:val="18"/>
                <w:szCs w:val="18"/>
              </w:rPr>
              <w:t>51,34</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B83" w:rsidRPr="002E6ABA" w:rsidRDefault="000E097E" w:rsidP="00C84B83">
            <w:pPr>
              <w:jc w:val="right"/>
              <w:rPr>
                <w:rFonts w:ascii="Arial" w:hAnsi="Arial" w:cs="Arial"/>
                <w:color w:val="000000"/>
                <w:sz w:val="18"/>
                <w:szCs w:val="18"/>
              </w:rPr>
            </w:pPr>
            <w:r w:rsidRPr="002E6ABA">
              <w:rPr>
                <w:rFonts w:ascii="Arial" w:hAnsi="Arial" w:cs="Arial"/>
                <w:color w:val="000000"/>
                <w:sz w:val="18"/>
                <w:szCs w:val="18"/>
              </w:rPr>
              <w:t>7.321,30</w:t>
            </w:r>
          </w:p>
        </w:tc>
      </w:tr>
      <w:tr w:rsidR="00A946D3" w:rsidRPr="002E6ABA" w:rsidTr="000E097E">
        <w:trPr>
          <w:trHeight w:val="166"/>
        </w:trPr>
        <w:tc>
          <w:tcPr>
            <w:tcW w:w="3544" w:type="dxa"/>
            <w:tcBorders>
              <w:top w:val="nil"/>
              <w:left w:val="single" w:sz="8" w:space="0" w:color="auto"/>
              <w:bottom w:val="single" w:sz="8" w:space="0" w:color="auto"/>
              <w:right w:val="single" w:sz="8" w:space="0" w:color="auto"/>
            </w:tcBorders>
            <w:shd w:val="clear" w:color="auto" w:fill="auto"/>
            <w:vAlign w:val="center"/>
          </w:tcPr>
          <w:p w:rsidR="00A946D3" w:rsidRPr="002E6ABA" w:rsidRDefault="00A946D3" w:rsidP="00C84B83">
            <w:pPr>
              <w:rPr>
                <w:rFonts w:ascii="Arial" w:hAnsi="Arial" w:cs="Arial"/>
                <w:color w:val="000000"/>
                <w:sz w:val="18"/>
                <w:szCs w:val="18"/>
              </w:rPr>
            </w:pPr>
            <w:r w:rsidRPr="002E6ABA">
              <w:rPr>
                <w:rFonts w:ascii="Arial" w:hAnsi="Arial" w:cs="Arial"/>
                <w:color w:val="000000"/>
                <w:sz w:val="18"/>
                <w:szCs w:val="18"/>
              </w:rPr>
              <w:t>Reclamatória Trabalhista</w:t>
            </w:r>
          </w:p>
        </w:tc>
        <w:tc>
          <w:tcPr>
            <w:tcW w:w="1396" w:type="dxa"/>
            <w:tcBorders>
              <w:top w:val="nil"/>
              <w:left w:val="nil"/>
              <w:bottom w:val="single" w:sz="8" w:space="0" w:color="auto"/>
              <w:right w:val="single" w:sz="8" w:space="0" w:color="auto"/>
            </w:tcBorders>
            <w:shd w:val="clear" w:color="auto" w:fill="auto"/>
            <w:vAlign w:val="center"/>
          </w:tcPr>
          <w:p w:rsidR="00A946D3" w:rsidRPr="002E6ABA" w:rsidRDefault="00E30246"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538" w:type="dxa"/>
            <w:tcBorders>
              <w:top w:val="nil"/>
              <w:left w:val="nil"/>
              <w:bottom w:val="single" w:sz="8" w:space="0" w:color="auto"/>
              <w:right w:val="single" w:sz="8" w:space="0" w:color="auto"/>
            </w:tcBorders>
            <w:shd w:val="clear" w:color="auto" w:fill="auto"/>
            <w:vAlign w:val="center"/>
          </w:tcPr>
          <w:p w:rsidR="00A946D3" w:rsidRPr="002E6ABA" w:rsidRDefault="00E30246"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312" w:type="dxa"/>
            <w:tcBorders>
              <w:top w:val="nil"/>
              <w:left w:val="nil"/>
              <w:bottom w:val="single" w:sz="8" w:space="0" w:color="auto"/>
              <w:right w:val="single" w:sz="8" w:space="0" w:color="auto"/>
            </w:tcBorders>
            <w:shd w:val="clear" w:color="auto" w:fill="auto"/>
            <w:vAlign w:val="center"/>
          </w:tcPr>
          <w:p w:rsidR="00A946D3" w:rsidRPr="002E6ABA" w:rsidRDefault="00050610"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285" w:type="dxa"/>
            <w:tcBorders>
              <w:top w:val="nil"/>
              <w:left w:val="nil"/>
              <w:bottom w:val="single" w:sz="8" w:space="0" w:color="auto"/>
              <w:right w:val="single" w:sz="8" w:space="0" w:color="auto"/>
            </w:tcBorders>
            <w:shd w:val="clear" w:color="auto" w:fill="auto"/>
            <w:vAlign w:val="center"/>
          </w:tcPr>
          <w:p w:rsidR="00A946D3" w:rsidRPr="002E6ABA" w:rsidRDefault="00A946D3" w:rsidP="00C84B83">
            <w:pPr>
              <w:jc w:val="right"/>
              <w:rPr>
                <w:rFonts w:ascii="Arial" w:hAnsi="Arial" w:cs="Arial"/>
                <w:color w:val="000000"/>
                <w:sz w:val="18"/>
                <w:szCs w:val="18"/>
              </w:rPr>
            </w:pPr>
            <w:r w:rsidRPr="002E6ABA">
              <w:rPr>
                <w:rFonts w:ascii="Arial" w:hAnsi="Arial" w:cs="Arial"/>
                <w:color w:val="000000"/>
                <w:sz w:val="18"/>
                <w:szCs w:val="18"/>
              </w:rPr>
              <w:t>1.000,00</w:t>
            </w:r>
          </w:p>
        </w:tc>
      </w:tr>
      <w:tr w:rsidR="00976DE3" w:rsidRPr="002E6ABA" w:rsidTr="000E097E">
        <w:trPr>
          <w:trHeight w:val="166"/>
        </w:trPr>
        <w:tc>
          <w:tcPr>
            <w:tcW w:w="3544" w:type="dxa"/>
            <w:tcBorders>
              <w:top w:val="nil"/>
              <w:left w:val="single" w:sz="8" w:space="0" w:color="auto"/>
              <w:bottom w:val="single" w:sz="8" w:space="0" w:color="auto"/>
              <w:right w:val="single" w:sz="8" w:space="0" w:color="auto"/>
            </w:tcBorders>
            <w:shd w:val="clear" w:color="auto" w:fill="auto"/>
            <w:vAlign w:val="center"/>
          </w:tcPr>
          <w:p w:rsidR="00976DE3" w:rsidRPr="002E6ABA" w:rsidRDefault="00976DE3" w:rsidP="00C84B83">
            <w:pPr>
              <w:rPr>
                <w:rFonts w:ascii="Arial" w:hAnsi="Arial" w:cs="Arial"/>
                <w:color w:val="000000"/>
                <w:sz w:val="18"/>
                <w:szCs w:val="18"/>
              </w:rPr>
            </w:pPr>
            <w:r w:rsidRPr="002E6ABA">
              <w:rPr>
                <w:rFonts w:ascii="Arial" w:hAnsi="Arial" w:cs="Arial"/>
                <w:color w:val="000000"/>
                <w:sz w:val="18"/>
                <w:szCs w:val="18"/>
              </w:rPr>
              <w:t>Vestuário</w:t>
            </w:r>
          </w:p>
        </w:tc>
        <w:tc>
          <w:tcPr>
            <w:tcW w:w="1396" w:type="dxa"/>
            <w:tcBorders>
              <w:top w:val="nil"/>
              <w:left w:val="nil"/>
              <w:bottom w:val="single" w:sz="8" w:space="0" w:color="auto"/>
              <w:right w:val="single" w:sz="8" w:space="0" w:color="auto"/>
            </w:tcBorders>
            <w:shd w:val="clear" w:color="auto" w:fill="auto"/>
            <w:vAlign w:val="center"/>
          </w:tcPr>
          <w:p w:rsidR="00976DE3" w:rsidRPr="002E6ABA" w:rsidRDefault="0085213E" w:rsidP="00C84B83">
            <w:pPr>
              <w:jc w:val="right"/>
              <w:rPr>
                <w:rFonts w:ascii="Arial" w:hAnsi="Arial" w:cs="Arial"/>
                <w:color w:val="000000"/>
                <w:sz w:val="18"/>
                <w:szCs w:val="18"/>
              </w:rPr>
            </w:pPr>
            <w:r w:rsidRPr="002E6ABA">
              <w:rPr>
                <w:rFonts w:ascii="Arial" w:hAnsi="Arial" w:cs="Arial"/>
                <w:color w:val="000000"/>
                <w:sz w:val="18"/>
                <w:szCs w:val="18"/>
              </w:rPr>
              <w:t>3.709,20</w:t>
            </w:r>
          </w:p>
        </w:tc>
        <w:tc>
          <w:tcPr>
            <w:tcW w:w="1538" w:type="dxa"/>
            <w:tcBorders>
              <w:top w:val="nil"/>
              <w:left w:val="nil"/>
              <w:bottom w:val="single" w:sz="8" w:space="0" w:color="auto"/>
              <w:right w:val="single" w:sz="8" w:space="0" w:color="auto"/>
            </w:tcBorders>
            <w:shd w:val="clear" w:color="auto" w:fill="auto"/>
            <w:vAlign w:val="center"/>
          </w:tcPr>
          <w:p w:rsidR="00976DE3" w:rsidRPr="002E6ABA" w:rsidRDefault="00976DE3" w:rsidP="00C84B83">
            <w:pPr>
              <w:jc w:val="right"/>
              <w:rPr>
                <w:rFonts w:ascii="Arial" w:hAnsi="Arial" w:cs="Arial"/>
                <w:color w:val="000000"/>
                <w:sz w:val="18"/>
                <w:szCs w:val="18"/>
              </w:rPr>
            </w:pPr>
            <w:r w:rsidRPr="002E6ABA">
              <w:rPr>
                <w:rFonts w:ascii="Arial" w:hAnsi="Arial" w:cs="Arial"/>
                <w:color w:val="000000"/>
                <w:sz w:val="18"/>
                <w:szCs w:val="18"/>
              </w:rPr>
              <w:t>700,00</w:t>
            </w:r>
          </w:p>
        </w:tc>
        <w:tc>
          <w:tcPr>
            <w:tcW w:w="1312" w:type="dxa"/>
            <w:tcBorders>
              <w:top w:val="nil"/>
              <w:left w:val="nil"/>
              <w:bottom w:val="single" w:sz="8" w:space="0" w:color="auto"/>
              <w:right w:val="single" w:sz="8" w:space="0" w:color="auto"/>
            </w:tcBorders>
            <w:shd w:val="clear" w:color="auto" w:fill="auto"/>
            <w:vAlign w:val="center"/>
          </w:tcPr>
          <w:p w:rsidR="00976DE3" w:rsidRPr="002E6ABA" w:rsidRDefault="00050610"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285" w:type="dxa"/>
            <w:tcBorders>
              <w:top w:val="nil"/>
              <w:left w:val="nil"/>
              <w:bottom w:val="single" w:sz="8" w:space="0" w:color="auto"/>
              <w:right w:val="single" w:sz="8" w:space="0" w:color="auto"/>
            </w:tcBorders>
            <w:shd w:val="clear" w:color="auto" w:fill="auto"/>
            <w:vAlign w:val="center"/>
          </w:tcPr>
          <w:p w:rsidR="00976DE3" w:rsidRPr="002E6ABA" w:rsidRDefault="00E30246" w:rsidP="00C84B83">
            <w:pPr>
              <w:jc w:val="right"/>
              <w:rPr>
                <w:rFonts w:ascii="Arial" w:hAnsi="Arial" w:cs="Arial"/>
                <w:color w:val="000000"/>
                <w:sz w:val="18"/>
                <w:szCs w:val="18"/>
              </w:rPr>
            </w:pPr>
            <w:r w:rsidRPr="002E6ABA">
              <w:rPr>
                <w:rFonts w:ascii="Arial" w:hAnsi="Arial" w:cs="Arial"/>
                <w:color w:val="000000"/>
                <w:sz w:val="18"/>
                <w:szCs w:val="18"/>
              </w:rPr>
              <w:t>0,00</w:t>
            </w:r>
          </w:p>
        </w:tc>
      </w:tr>
      <w:tr w:rsidR="00C84B83" w:rsidRPr="002E6ABA" w:rsidTr="000E097E">
        <w:trPr>
          <w:trHeight w:val="166"/>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C84B83" w:rsidRPr="002E6ABA" w:rsidRDefault="00C84B83" w:rsidP="00C84B83">
            <w:pPr>
              <w:rPr>
                <w:rFonts w:ascii="Arial" w:hAnsi="Arial" w:cs="Arial"/>
                <w:color w:val="000000"/>
                <w:sz w:val="18"/>
                <w:szCs w:val="18"/>
              </w:rPr>
            </w:pPr>
            <w:r w:rsidRPr="002E6ABA">
              <w:rPr>
                <w:rFonts w:ascii="Arial" w:hAnsi="Arial" w:cs="Arial"/>
                <w:color w:val="000000"/>
                <w:sz w:val="18"/>
                <w:szCs w:val="18"/>
              </w:rPr>
              <w:t xml:space="preserve">Estágios </w:t>
            </w:r>
          </w:p>
        </w:tc>
        <w:tc>
          <w:tcPr>
            <w:tcW w:w="1396" w:type="dxa"/>
            <w:tcBorders>
              <w:top w:val="nil"/>
              <w:left w:val="nil"/>
              <w:bottom w:val="single" w:sz="8" w:space="0" w:color="auto"/>
              <w:right w:val="single" w:sz="8" w:space="0" w:color="auto"/>
            </w:tcBorders>
            <w:shd w:val="clear" w:color="auto" w:fill="auto"/>
            <w:vAlign w:val="center"/>
          </w:tcPr>
          <w:p w:rsidR="00C84B83" w:rsidRPr="002E6ABA" w:rsidRDefault="004B4E36" w:rsidP="00C84B83">
            <w:pPr>
              <w:jc w:val="right"/>
              <w:rPr>
                <w:rFonts w:ascii="Arial" w:hAnsi="Arial" w:cs="Arial"/>
                <w:color w:val="000000"/>
                <w:sz w:val="18"/>
                <w:szCs w:val="18"/>
              </w:rPr>
            </w:pPr>
            <w:r w:rsidRPr="002E6ABA">
              <w:rPr>
                <w:rFonts w:ascii="Arial" w:hAnsi="Arial" w:cs="Arial"/>
                <w:color w:val="000000"/>
                <w:sz w:val="18"/>
                <w:szCs w:val="18"/>
              </w:rPr>
              <w:t>1.848,00</w:t>
            </w:r>
          </w:p>
        </w:tc>
        <w:tc>
          <w:tcPr>
            <w:tcW w:w="1538" w:type="dxa"/>
            <w:tcBorders>
              <w:top w:val="nil"/>
              <w:left w:val="nil"/>
              <w:bottom w:val="single" w:sz="8" w:space="0" w:color="auto"/>
              <w:right w:val="single" w:sz="8" w:space="0" w:color="auto"/>
            </w:tcBorders>
            <w:shd w:val="clear" w:color="auto" w:fill="auto"/>
            <w:vAlign w:val="center"/>
          </w:tcPr>
          <w:p w:rsidR="00C84B83" w:rsidRPr="002E6ABA" w:rsidRDefault="004B4E36"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312" w:type="dxa"/>
            <w:tcBorders>
              <w:top w:val="nil"/>
              <w:left w:val="nil"/>
              <w:bottom w:val="single" w:sz="8" w:space="0" w:color="auto"/>
              <w:right w:val="single" w:sz="8" w:space="0" w:color="auto"/>
            </w:tcBorders>
            <w:shd w:val="clear" w:color="auto" w:fill="auto"/>
            <w:vAlign w:val="center"/>
          </w:tcPr>
          <w:p w:rsidR="00C84B83" w:rsidRPr="002E6ABA" w:rsidRDefault="00AD1DEA" w:rsidP="00C84B83">
            <w:pPr>
              <w:jc w:val="right"/>
              <w:rPr>
                <w:rFonts w:ascii="Arial" w:hAnsi="Arial" w:cs="Arial"/>
                <w:color w:val="000000"/>
                <w:sz w:val="18"/>
                <w:szCs w:val="18"/>
              </w:rPr>
            </w:pPr>
            <w:r w:rsidRPr="002E6ABA">
              <w:rPr>
                <w:rFonts w:ascii="Arial" w:hAnsi="Arial" w:cs="Arial"/>
                <w:color w:val="000000"/>
                <w:sz w:val="18"/>
                <w:szCs w:val="18"/>
              </w:rPr>
              <w:t>0</w:t>
            </w:r>
            <w:r w:rsidR="00050610" w:rsidRPr="002E6ABA">
              <w:rPr>
                <w:rFonts w:ascii="Arial" w:hAnsi="Arial" w:cs="Arial"/>
                <w:color w:val="000000"/>
                <w:sz w:val="18"/>
                <w:szCs w:val="18"/>
              </w:rPr>
              <w:t>,00</w:t>
            </w:r>
          </w:p>
        </w:tc>
        <w:tc>
          <w:tcPr>
            <w:tcW w:w="1285" w:type="dxa"/>
            <w:tcBorders>
              <w:top w:val="nil"/>
              <w:left w:val="nil"/>
              <w:bottom w:val="single" w:sz="8" w:space="0" w:color="auto"/>
              <w:right w:val="single" w:sz="8" w:space="0" w:color="auto"/>
            </w:tcBorders>
            <w:shd w:val="clear" w:color="auto" w:fill="auto"/>
            <w:vAlign w:val="center"/>
            <w:hideMark/>
          </w:tcPr>
          <w:p w:rsidR="00C84B83" w:rsidRPr="002E6ABA" w:rsidRDefault="00E8610D" w:rsidP="00C84B83">
            <w:pPr>
              <w:jc w:val="right"/>
              <w:rPr>
                <w:rFonts w:ascii="Arial" w:hAnsi="Arial" w:cs="Arial"/>
                <w:color w:val="000000"/>
                <w:sz w:val="18"/>
                <w:szCs w:val="18"/>
              </w:rPr>
            </w:pPr>
            <w:r w:rsidRPr="002E6ABA">
              <w:rPr>
                <w:rFonts w:ascii="Arial" w:hAnsi="Arial" w:cs="Arial"/>
                <w:color w:val="000000"/>
                <w:sz w:val="18"/>
                <w:szCs w:val="18"/>
              </w:rPr>
              <w:t>2.</w:t>
            </w:r>
            <w:r w:rsidR="000E097E" w:rsidRPr="002E6ABA">
              <w:rPr>
                <w:rFonts w:ascii="Arial" w:hAnsi="Arial" w:cs="Arial"/>
                <w:color w:val="000000"/>
                <w:sz w:val="18"/>
                <w:szCs w:val="18"/>
              </w:rPr>
              <w:t>384,00</w:t>
            </w:r>
          </w:p>
        </w:tc>
      </w:tr>
      <w:tr w:rsidR="00C84B83" w:rsidRPr="002E6ABA" w:rsidTr="000E097E">
        <w:trPr>
          <w:trHeight w:val="60"/>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C84B83" w:rsidRPr="002E6ABA" w:rsidRDefault="00C84B83" w:rsidP="00C84B83">
            <w:pPr>
              <w:rPr>
                <w:rFonts w:ascii="Arial" w:hAnsi="Arial" w:cs="Arial"/>
                <w:color w:val="000000"/>
                <w:sz w:val="18"/>
                <w:szCs w:val="18"/>
              </w:rPr>
            </w:pPr>
            <w:r w:rsidRPr="002E6ABA">
              <w:rPr>
                <w:rFonts w:ascii="Arial" w:hAnsi="Arial" w:cs="Arial"/>
                <w:color w:val="000000"/>
                <w:sz w:val="18"/>
                <w:szCs w:val="18"/>
              </w:rPr>
              <w:t>Serviços voluntários</w:t>
            </w:r>
          </w:p>
        </w:tc>
        <w:tc>
          <w:tcPr>
            <w:tcW w:w="1396" w:type="dxa"/>
            <w:tcBorders>
              <w:top w:val="nil"/>
              <w:left w:val="nil"/>
              <w:bottom w:val="single" w:sz="8" w:space="0" w:color="auto"/>
              <w:right w:val="single" w:sz="8" w:space="0" w:color="auto"/>
            </w:tcBorders>
            <w:shd w:val="clear" w:color="auto" w:fill="auto"/>
            <w:vAlign w:val="center"/>
          </w:tcPr>
          <w:p w:rsidR="00C84B83" w:rsidRPr="002E6ABA" w:rsidRDefault="004B4E36" w:rsidP="00C84B83">
            <w:pPr>
              <w:jc w:val="right"/>
              <w:rPr>
                <w:rFonts w:ascii="Arial" w:hAnsi="Arial" w:cs="Arial"/>
                <w:color w:val="000000"/>
                <w:sz w:val="18"/>
                <w:szCs w:val="18"/>
              </w:rPr>
            </w:pPr>
            <w:r w:rsidRPr="002E6ABA">
              <w:rPr>
                <w:rFonts w:ascii="Arial" w:hAnsi="Arial" w:cs="Arial"/>
                <w:color w:val="000000"/>
                <w:sz w:val="18"/>
                <w:szCs w:val="18"/>
              </w:rPr>
              <w:t>2.225,90</w:t>
            </w:r>
          </w:p>
        </w:tc>
        <w:tc>
          <w:tcPr>
            <w:tcW w:w="1538" w:type="dxa"/>
            <w:tcBorders>
              <w:top w:val="nil"/>
              <w:left w:val="nil"/>
              <w:bottom w:val="single" w:sz="8" w:space="0" w:color="auto"/>
              <w:right w:val="single" w:sz="8" w:space="0" w:color="auto"/>
            </w:tcBorders>
            <w:shd w:val="clear" w:color="auto" w:fill="auto"/>
            <w:vAlign w:val="center"/>
          </w:tcPr>
          <w:p w:rsidR="00C84B83" w:rsidRPr="002E6ABA" w:rsidRDefault="004B4E36"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312" w:type="dxa"/>
            <w:tcBorders>
              <w:top w:val="nil"/>
              <w:left w:val="nil"/>
              <w:bottom w:val="single" w:sz="8" w:space="0" w:color="auto"/>
              <w:right w:val="single" w:sz="8" w:space="0" w:color="auto"/>
            </w:tcBorders>
            <w:shd w:val="clear" w:color="auto" w:fill="auto"/>
            <w:vAlign w:val="center"/>
          </w:tcPr>
          <w:p w:rsidR="00C84B83" w:rsidRPr="002E6ABA" w:rsidRDefault="00AD1DEA" w:rsidP="00C84B83">
            <w:pPr>
              <w:jc w:val="right"/>
              <w:rPr>
                <w:rFonts w:ascii="Arial" w:hAnsi="Arial" w:cs="Arial"/>
                <w:color w:val="000000"/>
                <w:sz w:val="18"/>
                <w:szCs w:val="18"/>
              </w:rPr>
            </w:pPr>
            <w:r w:rsidRPr="002E6ABA">
              <w:rPr>
                <w:rFonts w:ascii="Arial" w:hAnsi="Arial" w:cs="Arial"/>
                <w:color w:val="000000"/>
                <w:sz w:val="18"/>
                <w:szCs w:val="18"/>
              </w:rPr>
              <w:t>3.300,00</w:t>
            </w:r>
          </w:p>
        </w:tc>
        <w:tc>
          <w:tcPr>
            <w:tcW w:w="1285" w:type="dxa"/>
            <w:tcBorders>
              <w:top w:val="nil"/>
              <w:left w:val="nil"/>
              <w:bottom w:val="single" w:sz="8" w:space="0" w:color="auto"/>
              <w:right w:val="single" w:sz="8" w:space="0" w:color="auto"/>
            </w:tcBorders>
            <w:shd w:val="clear" w:color="auto" w:fill="auto"/>
            <w:vAlign w:val="center"/>
            <w:hideMark/>
          </w:tcPr>
          <w:p w:rsidR="00C84B83" w:rsidRPr="002E6ABA" w:rsidRDefault="004B4E36" w:rsidP="00C84B83">
            <w:pPr>
              <w:jc w:val="right"/>
              <w:rPr>
                <w:rFonts w:ascii="Arial" w:hAnsi="Arial" w:cs="Arial"/>
                <w:color w:val="000000"/>
                <w:sz w:val="18"/>
                <w:szCs w:val="18"/>
              </w:rPr>
            </w:pPr>
            <w:r w:rsidRPr="002E6ABA">
              <w:rPr>
                <w:rFonts w:ascii="Arial" w:hAnsi="Arial" w:cs="Arial"/>
                <w:color w:val="000000"/>
                <w:sz w:val="18"/>
                <w:szCs w:val="18"/>
              </w:rPr>
              <w:t>23.288,88</w:t>
            </w:r>
          </w:p>
        </w:tc>
      </w:tr>
      <w:tr w:rsidR="00C84B83" w:rsidRPr="002E6ABA" w:rsidTr="000E097E">
        <w:trPr>
          <w:trHeight w:val="315"/>
        </w:trPr>
        <w:tc>
          <w:tcPr>
            <w:tcW w:w="3544" w:type="dxa"/>
            <w:tcBorders>
              <w:top w:val="nil"/>
              <w:left w:val="single" w:sz="8" w:space="0" w:color="auto"/>
              <w:bottom w:val="single" w:sz="8" w:space="0" w:color="auto"/>
              <w:right w:val="single" w:sz="8" w:space="0" w:color="auto"/>
            </w:tcBorders>
            <w:shd w:val="clear" w:color="000000" w:fill="D9D9D9"/>
            <w:vAlign w:val="center"/>
            <w:hideMark/>
          </w:tcPr>
          <w:p w:rsidR="00C84B83" w:rsidRPr="002E6ABA" w:rsidRDefault="00770671" w:rsidP="00C84B83">
            <w:pPr>
              <w:rPr>
                <w:rFonts w:ascii="Arial" w:hAnsi="Arial" w:cs="Arial"/>
                <w:b/>
                <w:bCs/>
                <w:color w:val="000000"/>
                <w:sz w:val="18"/>
                <w:szCs w:val="18"/>
              </w:rPr>
            </w:pPr>
            <w:r w:rsidRPr="002E6ABA">
              <w:rPr>
                <w:rFonts w:ascii="Arial" w:hAnsi="Arial" w:cs="Arial"/>
                <w:b/>
                <w:bCs/>
                <w:color w:val="000000"/>
                <w:sz w:val="18"/>
                <w:szCs w:val="18"/>
              </w:rPr>
              <w:t>TOTAL – 201</w:t>
            </w:r>
            <w:r w:rsidR="000E097E" w:rsidRPr="002E6ABA">
              <w:rPr>
                <w:rFonts w:ascii="Arial" w:hAnsi="Arial" w:cs="Arial"/>
                <w:b/>
                <w:bCs/>
                <w:color w:val="000000"/>
                <w:sz w:val="18"/>
                <w:szCs w:val="18"/>
              </w:rPr>
              <w:t>8</w:t>
            </w:r>
          </w:p>
        </w:tc>
        <w:tc>
          <w:tcPr>
            <w:tcW w:w="1396" w:type="dxa"/>
            <w:tcBorders>
              <w:top w:val="nil"/>
              <w:left w:val="nil"/>
              <w:bottom w:val="single" w:sz="8" w:space="0" w:color="auto"/>
              <w:right w:val="single" w:sz="8" w:space="0" w:color="auto"/>
            </w:tcBorders>
            <w:shd w:val="clear" w:color="000000" w:fill="D9D9D9"/>
            <w:vAlign w:val="center"/>
          </w:tcPr>
          <w:p w:rsidR="00C84B83" w:rsidRPr="002E6ABA" w:rsidRDefault="00AD1DEA" w:rsidP="00C84B83">
            <w:pPr>
              <w:jc w:val="right"/>
              <w:rPr>
                <w:rFonts w:ascii="Arial" w:hAnsi="Arial" w:cs="Arial"/>
                <w:b/>
                <w:bCs/>
                <w:color w:val="000000"/>
                <w:sz w:val="18"/>
                <w:szCs w:val="18"/>
              </w:rPr>
            </w:pPr>
            <w:r w:rsidRPr="002E6ABA">
              <w:rPr>
                <w:rFonts w:ascii="Arial" w:hAnsi="Arial" w:cs="Arial"/>
                <w:b/>
                <w:bCs/>
                <w:color w:val="000000"/>
                <w:sz w:val="18"/>
                <w:szCs w:val="18"/>
              </w:rPr>
              <w:t>43</w:t>
            </w:r>
            <w:r w:rsidR="0085213E" w:rsidRPr="002E6ABA">
              <w:rPr>
                <w:rFonts w:ascii="Arial" w:hAnsi="Arial" w:cs="Arial"/>
                <w:b/>
                <w:bCs/>
                <w:color w:val="000000"/>
                <w:sz w:val="18"/>
                <w:szCs w:val="18"/>
              </w:rPr>
              <w:t>3</w:t>
            </w:r>
            <w:r w:rsidRPr="002E6ABA">
              <w:rPr>
                <w:rFonts w:ascii="Arial" w:hAnsi="Arial" w:cs="Arial"/>
                <w:b/>
                <w:bCs/>
                <w:color w:val="000000"/>
                <w:sz w:val="18"/>
                <w:szCs w:val="18"/>
              </w:rPr>
              <w:t>.</w:t>
            </w:r>
            <w:r w:rsidR="0085213E" w:rsidRPr="002E6ABA">
              <w:rPr>
                <w:rFonts w:ascii="Arial" w:hAnsi="Arial" w:cs="Arial"/>
                <w:b/>
                <w:bCs/>
                <w:color w:val="000000"/>
                <w:sz w:val="18"/>
                <w:szCs w:val="18"/>
              </w:rPr>
              <w:t>909</w:t>
            </w:r>
            <w:r w:rsidRPr="002E6ABA">
              <w:rPr>
                <w:rFonts w:ascii="Arial" w:hAnsi="Arial" w:cs="Arial"/>
                <w:b/>
                <w:bCs/>
                <w:color w:val="000000"/>
                <w:sz w:val="18"/>
                <w:szCs w:val="18"/>
              </w:rPr>
              <w:t>,</w:t>
            </w:r>
            <w:r w:rsidR="0085213E" w:rsidRPr="002E6ABA">
              <w:rPr>
                <w:rFonts w:ascii="Arial" w:hAnsi="Arial" w:cs="Arial"/>
                <w:b/>
                <w:bCs/>
                <w:color w:val="000000"/>
                <w:sz w:val="18"/>
                <w:szCs w:val="18"/>
              </w:rPr>
              <w:t>20</w:t>
            </w:r>
          </w:p>
        </w:tc>
        <w:tc>
          <w:tcPr>
            <w:tcW w:w="1538" w:type="dxa"/>
            <w:tcBorders>
              <w:top w:val="nil"/>
              <w:left w:val="nil"/>
              <w:bottom w:val="single" w:sz="8" w:space="0" w:color="auto"/>
              <w:right w:val="single" w:sz="8" w:space="0" w:color="auto"/>
            </w:tcBorders>
            <w:shd w:val="clear" w:color="000000" w:fill="D9D9D9"/>
            <w:vAlign w:val="center"/>
          </w:tcPr>
          <w:p w:rsidR="00C84B83" w:rsidRPr="002E6ABA" w:rsidRDefault="004B4E36" w:rsidP="00C84B83">
            <w:pPr>
              <w:jc w:val="right"/>
              <w:rPr>
                <w:rFonts w:ascii="Arial" w:hAnsi="Arial" w:cs="Arial"/>
                <w:b/>
                <w:bCs/>
                <w:color w:val="000000"/>
                <w:sz w:val="18"/>
                <w:szCs w:val="18"/>
              </w:rPr>
            </w:pPr>
            <w:r w:rsidRPr="002E6ABA">
              <w:rPr>
                <w:rFonts w:ascii="Arial" w:hAnsi="Arial" w:cs="Arial"/>
                <w:b/>
                <w:bCs/>
                <w:color w:val="000000"/>
                <w:sz w:val="18"/>
                <w:szCs w:val="18"/>
              </w:rPr>
              <w:t>52</w:t>
            </w:r>
            <w:r w:rsidR="00976DE3" w:rsidRPr="002E6ABA">
              <w:rPr>
                <w:rFonts w:ascii="Arial" w:hAnsi="Arial" w:cs="Arial"/>
                <w:b/>
                <w:bCs/>
                <w:color w:val="000000"/>
                <w:sz w:val="18"/>
                <w:szCs w:val="18"/>
              </w:rPr>
              <w:t>3</w:t>
            </w:r>
            <w:r w:rsidRPr="002E6ABA">
              <w:rPr>
                <w:rFonts w:ascii="Arial" w:hAnsi="Arial" w:cs="Arial"/>
                <w:b/>
                <w:bCs/>
                <w:color w:val="000000"/>
                <w:sz w:val="18"/>
                <w:szCs w:val="18"/>
              </w:rPr>
              <w:t>.</w:t>
            </w:r>
            <w:r w:rsidR="00976DE3" w:rsidRPr="002E6ABA">
              <w:rPr>
                <w:rFonts w:ascii="Arial" w:hAnsi="Arial" w:cs="Arial"/>
                <w:b/>
                <w:bCs/>
                <w:color w:val="000000"/>
                <w:sz w:val="18"/>
                <w:szCs w:val="18"/>
              </w:rPr>
              <w:t>509</w:t>
            </w:r>
            <w:r w:rsidRPr="002E6ABA">
              <w:rPr>
                <w:rFonts w:ascii="Arial" w:hAnsi="Arial" w:cs="Arial"/>
                <w:b/>
                <w:bCs/>
                <w:color w:val="000000"/>
                <w:sz w:val="18"/>
                <w:szCs w:val="18"/>
              </w:rPr>
              <w:t>,31</w:t>
            </w:r>
          </w:p>
        </w:tc>
        <w:tc>
          <w:tcPr>
            <w:tcW w:w="1312" w:type="dxa"/>
            <w:tcBorders>
              <w:top w:val="nil"/>
              <w:left w:val="nil"/>
              <w:bottom w:val="single" w:sz="8" w:space="0" w:color="auto"/>
              <w:right w:val="single" w:sz="8" w:space="0" w:color="auto"/>
            </w:tcBorders>
            <w:shd w:val="clear" w:color="000000" w:fill="D9D9D9"/>
            <w:vAlign w:val="center"/>
          </w:tcPr>
          <w:p w:rsidR="00C84B83" w:rsidRPr="002E6ABA" w:rsidRDefault="00AD1DEA" w:rsidP="00C84B83">
            <w:pPr>
              <w:jc w:val="right"/>
              <w:rPr>
                <w:rFonts w:ascii="Arial" w:hAnsi="Arial" w:cs="Arial"/>
                <w:b/>
                <w:bCs/>
                <w:color w:val="000000"/>
                <w:sz w:val="18"/>
                <w:szCs w:val="18"/>
              </w:rPr>
            </w:pPr>
            <w:r w:rsidRPr="002E6ABA">
              <w:rPr>
                <w:rFonts w:ascii="Arial" w:hAnsi="Arial" w:cs="Arial"/>
                <w:b/>
                <w:bCs/>
                <w:color w:val="000000"/>
                <w:sz w:val="18"/>
                <w:szCs w:val="18"/>
              </w:rPr>
              <w:t>316.094,53</w:t>
            </w:r>
          </w:p>
        </w:tc>
        <w:tc>
          <w:tcPr>
            <w:tcW w:w="1285" w:type="dxa"/>
            <w:tcBorders>
              <w:top w:val="nil"/>
              <w:left w:val="nil"/>
              <w:bottom w:val="single" w:sz="8" w:space="0" w:color="auto"/>
              <w:right w:val="single" w:sz="8" w:space="0" w:color="auto"/>
            </w:tcBorders>
            <w:shd w:val="clear" w:color="000000" w:fill="D9D9D9"/>
            <w:vAlign w:val="center"/>
            <w:hideMark/>
          </w:tcPr>
          <w:p w:rsidR="00C84B83" w:rsidRPr="002E6ABA" w:rsidRDefault="00F72F90" w:rsidP="00C84B83">
            <w:pPr>
              <w:jc w:val="right"/>
              <w:rPr>
                <w:rFonts w:ascii="Arial" w:hAnsi="Arial" w:cs="Arial"/>
                <w:b/>
                <w:bCs/>
                <w:color w:val="000000"/>
                <w:sz w:val="18"/>
                <w:szCs w:val="18"/>
              </w:rPr>
            </w:pPr>
            <w:r w:rsidRPr="002E6ABA">
              <w:rPr>
                <w:rFonts w:ascii="Arial" w:hAnsi="Arial" w:cs="Arial"/>
                <w:b/>
                <w:bCs/>
                <w:color w:val="000000"/>
                <w:sz w:val="18"/>
                <w:szCs w:val="18"/>
              </w:rPr>
              <w:t>540.417,38</w:t>
            </w:r>
          </w:p>
        </w:tc>
      </w:tr>
      <w:tr w:rsidR="00C84B83" w:rsidRPr="002E6ABA" w:rsidTr="00C84B83">
        <w:trPr>
          <w:trHeight w:val="315"/>
        </w:trPr>
        <w:tc>
          <w:tcPr>
            <w:tcW w:w="3544" w:type="dxa"/>
            <w:tcBorders>
              <w:top w:val="nil"/>
              <w:left w:val="single" w:sz="8" w:space="0" w:color="auto"/>
              <w:bottom w:val="single" w:sz="8" w:space="0" w:color="auto"/>
              <w:right w:val="single" w:sz="8" w:space="0" w:color="auto"/>
            </w:tcBorders>
            <w:shd w:val="clear" w:color="000000" w:fill="D9D9D9"/>
            <w:vAlign w:val="center"/>
            <w:hideMark/>
          </w:tcPr>
          <w:p w:rsidR="00C84B83" w:rsidRPr="002E6ABA" w:rsidRDefault="00770671" w:rsidP="00C84B83">
            <w:pPr>
              <w:rPr>
                <w:rFonts w:ascii="Arial" w:hAnsi="Arial" w:cs="Arial"/>
                <w:b/>
                <w:bCs/>
                <w:color w:val="000000"/>
                <w:sz w:val="18"/>
                <w:szCs w:val="18"/>
              </w:rPr>
            </w:pPr>
            <w:r w:rsidRPr="002E6ABA">
              <w:rPr>
                <w:rFonts w:ascii="Arial" w:hAnsi="Arial" w:cs="Arial"/>
                <w:b/>
                <w:bCs/>
                <w:color w:val="000000"/>
                <w:sz w:val="18"/>
                <w:szCs w:val="18"/>
              </w:rPr>
              <w:t>TOTAL – 201</w:t>
            </w:r>
            <w:r w:rsidR="000E097E" w:rsidRPr="002E6ABA">
              <w:rPr>
                <w:rFonts w:ascii="Arial" w:hAnsi="Arial" w:cs="Arial"/>
                <w:b/>
                <w:bCs/>
                <w:color w:val="000000"/>
                <w:sz w:val="18"/>
                <w:szCs w:val="18"/>
              </w:rPr>
              <w:t>7</w:t>
            </w:r>
          </w:p>
        </w:tc>
        <w:tc>
          <w:tcPr>
            <w:tcW w:w="1396" w:type="dxa"/>
            <w:tcBorders>
              <w:top w:val="nil"/>
              <w:left w:val="nil"/>
              <w:bottom w:val="single" w:sz="8" w:space="0" w:color="auto"/>
              <w:right w:val="single" w:sz="8" w:space="0" w:color="auto"/>
            </w:tcBorders>
            <w:shd w:val="clear" w:color="000000" w:fill="D9D9D9"/>
            <w:vAlign w:val="center"/>
            <w:hideMark/>
          </w:tcPr>
          <w:p w:rsidR="00C84B83" w:rsidRPr="002E6ABA" w:rsidRDefault="000E097E" w:rsidP="00FE3ED9">
            <w:pPr>
              <w:jc w:val="right"/>
              <w:rPr>
                <w:rFonts w:ascii="Arial" w:hAnsi="Arial" w:cs="Arial"/>
                <w:b/>
                <w:bCs/>
                <w:color w:val="000000"/>
                <w:sz w:val="18"/>
                <w:szCs w:val="18"/>
              </w:rPr>
            </w:pPr>
            <w:r w:rsidRPr="002E6ABA">
              <w:rPr>
                <w:rFonts w:ascii="Arial" w:hAnsi="Arial" w:cs="Arial"/>
                <w:b/>
                <w:bCs/>
                <w:color w:val="000000"/>
                <w:sz w:val="18"/>
                <w:szCs w:val="18"/>
              </w:rPr>
              <w:t>537.979,63</w:t>
            </w:r>
          </w:p>
        </w:tc>
        <w:tc>
          <w:tcPr>
            <w:tcW w:w="1538" w:type="dxa"/>
            <w:tcBorders>
              <w:top w:val="nil"/>
              <w:left w:val="nil"/>
              <w:bottom w:val="single" w:sz="8" w:space="0" w:color="auto"/>
              <w:right w:val="single" w:sz="8" w:space="0" w:color="auto"/>
            </w:tcBorders>
            <w:shd w:val="clear" w:color="000000" w:fill="D9D9D9"/>
            <w:vAlign w:val="center"/>
            <w:hideMark/>
          </w:tcPr>
          <w:p w:rsidR="00C84B83" w:rsidRPr="002E6ABA" w:rsidRDefault="000E097E" w:rsidP="00C84B83">
            <w:pPr>
              <w:jc w:val="right"/>
              <w:rPr>
                <w:rFonts w:ascii="Arial" w:hAnsi="Arial" w:cs="Arial"/>
                <w:b/>
                <w:bCs/>
                <w:color w:val="000000"/>
                <w:sz w:val="18"/>
                <w:szCs w:val="18"/>
              </w:rPr>
            </w:pPr>
            <w:r w:rsidRPr="002E6ABA">
              <w:rPr>
                <w:rFonts w:ascii="Arial" w:hAnsi="Arial" w:cs="Arial"/>
                <w:b/>
                <w:bCs/>
                <w:color w:val="000000"/>
                <w:sz w:val="18"/>
                <w:szCs w:val="18"/>
              </w:rPr>
              <w:t>547.317,92</w:t>
            </w:r>
          </w:p>
        </w:tc>
        <w:tc>
          <w:tcPr>
            <w:tcW w:w="1312" w:type="dxa"/>
            <w:tcBorders>
              <w:top w:val="nil"/>
              <w:left w:val="nil"/>
              <w:bottom w:val="single" w:sz="8" w:space="0" w:color="auto"/>
              <w:right w:val="single" w:sz="8" w:space="0" w:color="auto"/>
            </w:tcBorders>
            <w:shd w:val="clear" w:color="000000" w:fill="D9D9D9"/>
            <w:vAlign w:val="center"/>
            <w:hideMark/>
          </w:tcPr>
          <w:p w:rsidR="00C84B83" w:rsidRPr="002E6ABA" w:rsidRDefault="000E097E" w:rsidP="00C84B83">
            <w:pPr>
              <w:jc w:val="right"/>
              <w:rPr>
                <w:rFonts w:ascii="Arial" w:hAnsi="Arial" w:cs="Arial"/>
                <w:b/>
                <w:bCs/>
                <w:color w:val="000000"/>
                <w:sz w:val="18"/>
                <w:szCs w:val="18"/>
              </w:rPr>
            </w:pPr>
            <w:r w:rsidRPr="002E6ABA">
              <w:rPr>
                <w:rFonts w:ascii="Arial" w:hAnsi="Arial" w:cs="Arial"/>
                <w:b/>
                <w:bCs/>
                <w:color w:val="000000"/>
                <w:sz w:val="18"/>
                <w:szCs w:val="18"/>
              </w:rPr>
              <w:t>279.307,42</w:t>
            </w:r>
          </w:p>
        </w:tc>
        <w:tc>
          <w:tcPr>
            <w:tcW w:w="1285" w:type="dxa"/>
            <w:tcBorders>
              <w:top w:val="nil"/>
              <w:left w:val="nil"/>
              <w:bottom w:val="single" w:sz="8" w:space="0" w:color="auto"/>
              <w:right w:val="single" w:sz="8" w:space="0" w:color="auto"/>
            </w:tcBorders>
            <w:shd w:val="clear" w:color="000000" w:fill="D9D9D9"/>
            <w:vAlign w:val="center"/>
            <w:hideMark/>
          </w:tcPr>
          <w:p w:rsidR="00C84B83" w:rsidRPr="002E6ABA" w:rsidRDefault="000E097E" w:rsidP="00C84B83">
            <w:pPr>
              <w:jc w:val="right"/>
              <w:rPr>
                <w:rFonts w:ascii="Arial" w:hAnsi="Arial" w:cs="Arial"/>
                <w:b/>
                <w:bCs/>
                <w:color w:val="000000"/>
                <w:sz w:val="18"/>
                <w:szCs w:val="18"/>
              </w:rPr>
            </w:pPr>
            <w:r w:rsidRPr="002E6ABA">
              <w:rPr>
                <w:rFonts w:ascii="Arial" w:hAnsi="Arial" w:cs="Arial"/>
                <w:b/>
                <w:bCs/>
                <w:color w:val="000000"/>
                <w:sz w:val="18"/>
                <w:szCs w:val="18"/>
              </w:rPr>
              <w:t>662.484,69</w:t>
            </w:r>
          </w:p>
        </w:tc>
      </w:tr>
    </w:tbl>
    <w:p w:rsidR="007F4FCE" w:rsidRPr="002E6ABA" w:rsidRDefault="007F4FCE" w:rsidP="005D7E0F">
      <w:pPr>
        <w:pStyle w:val="Corpodetexto"/>
        <w:rPr>
          <w:rFonts w:cs="Arial"/>
          <w:color w:val="000000"/>
          <w:sz w:val="18"/>
          <w:szCs w:val="18"/>
        </w:rPr>
      </w:pPr>
    </w:p>
    <w:p w:rsidR="007908BA" w:rsidRPr="002E6ABA" w:rsidRDefault="00C84B83" w:rsidP="005D7E0F">
      <w:pPr>
        <w:pStyle w:val="Corpodetexto"/>
        <w:rPr>
          <w:rFonts w:cs="Arial"/>
          <w:color w:val="000000"/>
          <w:sz w:val="18"/>
          <w:szCs w:val="18"/>
        </w:rPr>
      </w:pPr>
      <w:r w:rsidRPr="002E6ABA">
        <w:rPr>
          <w:rFonts w:cs="Arial"/>
          <w:color w:val="000000"/>
          <w:sz w:val="18"/>
          <w:szCs w:val="18"/>
        </w:rPr>
        <w:t>As despesas administrativas estão assim distribuídas e são compostas pelas seguintes contas:</w:t>
      </w:r>
    </w:p>
    <w:p w:rsidR="002E6ABA" w:rsidRPr="002E6ABA" w:rsidRDefault="002E6ABA" w:rsidP="005D7E0F">
      <w:pPr>
        <w:pStyle w:val="Corpodetexto"/>
        <w:rPr>
          <w:rFonts w:cs="Arial"/>
          <w:color w:val="000000"/>
          <w:sz w:val="18"/>
          <w:szCs w:val="18"/>
        </w:rPr>
      </w:pPr>
    </w:p>
    <w:tbl>
      <w:tblPr>
        <w:tblW w:w="9921" w:type="dxa"/>
        <w:jc w:val="center"/>
        <w:tblCellMar>
          <w:left w:w="70" w:type="dxa"/>
          <w:right w:w="70" w:type="dxa"/>
        </w:tblCellMar>
        <w:tblLook w:val="04A0" w:firstRow="1" w:lastRow="0" w:firstColumn="1" w:lastColumn="0" w:noHBand="0" w:noVBand="1"/>
      </w:tblPr>
      <w:tblGrid>
        <w:gridCol w:w="4253"/>
        <w:gridCol w:w="1559"/>
        <w:gridCol w:w="1559"/>
        <w:gridCol w:w="1265"/>
        <w:gridCol w:w="1285"/>
      </w:tblGrid>
      <w:tr w:rsidR="00C84B83" w:rsidRPr="002E6ABA" w:rsidTr="00355ACE">
        <w:trPr>
          <w:trHeight w:val="415"/>
          <w:jc w:val="center"/>
        </w:trPr>
        <w:tc>
          <w:tcPr>
            <w:tcW w:w="4253"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C84B83" w:rsidRPr="002E6ABA" w:rsidRDefault="00C84B83" w:rsidP="00C84B83">
            <w:pPr>
              <w:rPr>
                <w:rFonts w:ascii="Arial" w:hAnsi="Arial" w:cs="Arial"/>
                <w:b/>
                <w:bCs/>
                <w:color w:val="000000"/>
                <w:sz w:val="18"/>
                <w:szCs w:val="18"/>
              </w:rPr>
            </w:pPr>
            <w:r w:rsidRPr="002E6ABA">
              <w:rPr>
                <w:rFonts w:ascii="Arial" w:hAnsi="Arial" w:cs="Arial"/>
                <w:b/>
                <w:bCs/>
                <w:color w:val="000000"/>
                <w:sz w:val="18"/>
                <w:szCs w:val="18"/>
              </w:rPr>
              <w:t>DESPESAS ADMINISTRATIVAS</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C84B83" w:rsidRPr="002E6ABA" w:rsidRDefault="00C84B83" w:rsidP="00C84B83">
            <w:pPr>
              <w:jc w:val="center"/>
              <w:rPr>
                <w:rFonts w:ascii="Arial" w:hAnsi="Arial" w:cs="Arial"/>
                <w:b/>
                <w:bCs/>
                <w:color w:val="000000"/>
                <w:sz w:val="18"/>
                <w:szCs w:val="18"/>
              </w:rPr>
            </w:pPr>
            <w:r w:rsidRPr="002E6ABA">
              <w:rPr>
                <w:rFonts w:ascii="Arial" w:hAnsi="Arial" w:cs="Arial"/>
                <w:b/>
                <w:bCs/>
                <w:color w:val="000000"/>
                <w:sz w:val="18"/>
                <w:szCs w:val="18"/>
              </w:rPr>
              <w:t>EDUCAÇÃO</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C84B83" w:rsidRPr="002E6ABA" w:rsidRDefault="00C84B83" w:rsidP="00C84B83">
            <w:pPr>
              <w:jc w:val="center"/>
              <w:rPr>
                <w:rFonts w:ascii="Arial" w:hAnsi="Arial" w:cs="Arial"/>
                <w:b/>
                <w:bCs/>
                <w:color w:val="000000"/>
                <w:sz w:val="18"/>
                <w:szCs w:val="18"/>
              </w:rPr>
            </w:pPr>
            <w:r w:rsidRPr="002E6ABA">
              <w:rPr>
                <w:rFonts w:ascii="Arial" w:hAnsi="Arial" w:cs="Arial"/>
                <w:b/>
                <w:bCs/>
                <w:color w:val="000000"/>
                <w:sz w:val="18"/>
                <w:szCs w:val="18"/>
              </w:rPr>
              <w:t>ASSISTÊNCIA SOCIAL</w:t>
            </w:r>
          </w:p>
        </w:tc>
        <w:tc>
          <w:tcPr>
            <w:tcW w:w="1265" w:type="dxa"/>
            <w:tcBorders>
              <w:top w:val="single" w:sz="8" w:space="0" w:color="auto"/>
              <w:left w:val="nil"/>
              <w:bottom w:val="single" w:sz="8" w:space="0" w:color="auto"/>
              <w:right w:val="single" w:sz="8" w:space="0" w:color="auto"/>
            </w:tcBorders>
            <w:shd w:val="clear" w:color="000000" w:fill="D9D9D9"/>
            <w:vAlign w:val="center"/>
            <w:hideMark/>
          </w:tcPr>
          <w:p w:rsidR="00C84B83" w:rsidRPr="002E6ABA" w:rsidRDefault="00C84B83" w:rsidP="00C84B83">
            <w:pPr>
              <w:jc w:val="center"/>
              <w:rPr>
                <w:rFonts w:ascii="Arial" w:hAnsi="Arial" w:cs="Arial"/>
                <w:b/>
                <w:bCs/>
                <w:color w:val="000000"/>
                <w:sz w:val="18"/>
                <w:szCs w:val="18"/>
              </w:rPr>
            </w:pPr>
            <w:r w:rsidRPr="002E6ABA">
              <w:rPr>
                <w:rFonts w:ascii="Arial" w:hAnsi="Arial" w:cs="Arial"/>
                <w:b/>
                <w:bCs/>
                <w:color w:val="000000"/>
                <w:sz w:val="18"/>
                <w:szCs w:val="18"/>
              </w:rPr>
              <w:t>SAÚDE</w:t>
            </w:r>
          </w:p>
        </w:tc>
        <w:tc>
          <w:tcPr>
            <w:tcW w:w="1285" w:type="dxa"/>
            <w:tcBorders>
              <w:top w:val="single" w:sz="8" w:space="0" w:color="auto"/>
              <w:left w:val="nil"/>
              <w:bottom w:val="single" w:sz="8" w:space="0" w:color="auto"/>
              <w:right w:val="single" w:sz="8" w:space="0" w:color="auto"/>
            </w:tcBorders>
            <w:shd w:val="clear" w:color="000000" w:fill="D9D9D9"/>
            <w:vAlign w:val="center"/>
            <w:hideMark/>
          </w:tcPr>
          <w:p w:rsidR="00C84B83" w:rsidRPr="002E6ABA" w:rsidRDefault="00C84B83" w:rsidP="00C84B83">
            <w:pPr>
              <w:jc w:val="center"/>
              <w:rPr>
                <w:rFonts w:ascii="Arial" w:hAnsi="Arial" w:cs="Arial"/>
                <w:b/>
                <w:bCs/>
                <w:color w:val="000000"/>
                <w:sz w:val="18"/>
                <w:szCs w:val="18"/>
              </w:rPr>
            </w:pPr>
            <w:r w:rsidRPr="002E6ABA">
              <w:rPr>
                <w:rFonts w:ascii="Arial" w:hAnsi="Arial" w:cs="Arial"/>
                <w:b/>
                <w:bCs/>
                <w:color w:val="000000"/>
                <w:sz w:val="18"/>
                <w:szCs w:val="18"/>
              </w:rPr>
              <w:t>ATIVIDADE MEIO</w:t>
            </w:r>
          </w:p>
        </w:tc>
      </w:tr>
      <w:tr w:rsidR="00C84B83" w:rsidRPr="002E6ABA" w:rsidTr="00355ACE">
        <w:trPr>
          <w:trHeight w:val="124"/>
          <w:jc w:val="center"/>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2E6ABA" w:rsidRDefault="00C84B83" w:rsidP="00C84B83">
            <w:pPr>
              <w:rPr>
                <w:rFonts w:ascii="Arial" w:hAnsi="Arial" w:cs="Arial"/>
                <w:color w:val="000000"/>
                <w:sz w:val="18"/>
                <w:szCs w:val="18"/>
              </w:rPr>
            </w:pPr>
            <w:r w:rsidRPr="002E6ABA">
              <w:rPr>
                <w:rFonts w:ascii="Arial" w:hAnsi="Arial" w:cs="Arial"/>
                <w:color w:val="000000"/>
                <w:sz w:val="18"/>
                <w:szCs w:val="18"/>
              </w:rPr>
              <w:t>Energia Elétrica/água/gás/telefone</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976DE3" w:rsidP="00C84B83">
            <w:pPr>
              <w:jc w:val="right"/>
              <w:rPr>
                <w:rFonts w:ascii="Arial" w:hAnsi="Arial" w:cs="Arial"/>
                <w:color w:val="000000"/>
                <w:sz w:val="18"/>
                <w:szCs w:val="18"/>
              </w:rPr>
            </w:pPr>
            <w:r w:rsidRPr="002E6ABA">
              <w:rPr>
                <w:rFonts w:ascii="Arial" w:hAnsi="Arial" w:cs="Arial"/>
                <w:color w:val="000000"/>
                <w:sz w:val="18"/>
                <w:szCs w:val="18"/>
              </w:rPr>
              <w:t>50.792,66</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917EB2" w:rsidP="00C84B83">
            <w:pPr>
              <w:jc w:val="right"/>
              <w:rPr>
                <w:rFonts w:ascii="Arial" w:hAnsi="Arial" w:cs="Arial"/>
                <w:color w:val="000000"/>
                <w:sz w:val="18"/>
                <w:szCs w:val="18"/>
              </w:rPr>
            </w:pPr>
            <w:r w:rsidRPr="002E6ABA">
              <w:rPr>
                <w:rFonts w:ascii="Arial" w:hAnsi="Arial" w:cs="Arial"/>
                <w:color w:val="000000"/>
                <w:sz w:val="18"/>
                <w:szCs w:val="18"/>
              </w:rPr>
              <w:t>1.775,60</w:t>
            </w:r>
          </w:p>
        </w:tc>
        <w:tc>
          <w:tcPr>
            <w:tcW w:w="1265" w:type="dxa"/>
            <w:tcBorders>
              <w:top w:val="nil"/>
              <w:left w:val="nil"/>
              <w:bottom w:val="single" w:sz="8" w:space="0" w:color="auto"/>
              <w:right w:val="single" w:sz="8" w:space="0" w:color="auto"/>
            </w:tcBorders>
            <w:shd w:val="clear" w:color="auto" w:fill="auto"/>
            <w:vAlign w:val="center"/>
          </w:tcPr>
          <w:p w:rsidR="00C84B83" w:rsidRPr="002E6ABA" w:rsidRDefault="00CE104C"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285" w:type="dxa"/>
            <w:tcBorders>
              <w:top w:val="nil"/>
              <w:left w:val="nil"/>
              <w:bottom w:val="single" w:sz="8" w:space="0" w:color="auto"/>
              <w:right w:val="single" w:sz="8" w:space="0" w:color="auto"/>
            </w:tcBorders>
            <w:shd w:val="clear" w:color="auto" w:fill="auto"/>
            <w:vAlign w:val="center"/>
            <w:hideMark/>
          </w:tcPr>
          <w:p w:rsidR="00C84B83" w:rsidRPr="002E6ABA" w:rsidRDefault="006B12EC" w:rsidP="00C84B83">
            <w:pPr>
              <w:jc w:val="right"/>
              <w:rPr>
                <w:rFonts w:ascii="Arial" w:hAnsi="Arial" w:cs="Arial"/>
                <w:color w:val="000000"/>
                <w:sz w:val="18"/>
                <w:szCs w:val="18"/>
              </w:rPr>
            </w:pPr>
            <w:r w:rsidRPr="002E6ABA">
              <w:rPr>
                <w:rFonts w:ascii="Arial" w:hAnsi="Arial" w:cs="Arial"/>
                <w:color w:val="000000"/>
                <w:sz w:val="18"/>
                <w:szCs w:val="18"/>
              </w:rPr>
              <w:t>1.981,32</w:t>
            </w:r>
          </w:p>
        </w:tc>
      </w:tr>
      <w:tr w:rsidR="00C84B83" w:rsidRPr="002E6ABA" w:rsidTr="005D6AC6">
        <w:trPr>
          <w:trHeight w:val="110"/>
          <w:jc w:val="center"/>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2E6ABA" w:rsidRDefault="00C84B83" w:rsidP="00C84B83">
            <w:pPr>
              <w:rPr>
                <w:rFonts w:ascii="Arial" w:hAnsi="Arial" w:cs="Arial"/>
                <w:color w:val="000000"/>
                <w:sz w:val="18"/>
                <w:szCs w:val="18"/>
              </w:rPr>
            </w:pPr>
            <w:r w:rsidRPr="002E6ABA">
              <w:rPr>
                <w:rFonts w:ascii="Arial" w:hAnsi="Arial" w:cs="Arial"/>
                <w:color w:val="000000"/>
                <w:sz w:val="18"/>
                <w:szCs w:val="18"/>
              </w:rPr>
              <w:t xml:space="preserve">Manutenção e </w:t>
            </w:r>
            <w:proofErr w:type="spellStart"/>
            <w:r w:rsidRPr="002E6ABA">
              <w:rPr>
                <w:rFonts w:ascii="Arial" w:hAnsi="Arial" w:cs="Arial"/>
                <w:color w:val="000000"/>
                <w:sz w:val="18"/>
                <w:szCs w:val="18"/>
              </w:rPr>
              <w:t>conser</w:t>
            </w:r>
            <w:proofErr w:type="spellEnd"/>
            <w:r w:rsidR="006B12EC" w:rsidRPr="002E6ABA">
              <w:rPr>
                <w:rFonts w:ascii="Arial" w:hAnsi="Arial" w:cs="Arial"/>
                <w:color w:val="000000"/>
                <w:sz w:val="18"/>
                <w:szCs w:val="18"/>
              </w:rPr>
              <w:t>.</w:t>
            </w:r>
            <w:r w:rsidR="007906A7" w:rsidRPr="002E6ABA">
              <w:rPr>
                <w:rFonts w:ascii="Arial" w:hAnsi="Arial" w:cs="Arial"/>
                <w:color w:val="000000"/>
                <w:sz w:val="18"/>
                <w:szCs w:val="18"/>
              </w:rPr>
              <w:t xml:space="preserve"> </w:t>
            </w:r>
            <w:proofErr w:type="gramStart"/>
            <w:r w:rsidR="007906A7" w:rsidRPr="002E6ABA">
              <w:rPr>
                <w:rFonts w:ascii="Arial" w:hAnsi="Arial" w:cs="Arial"/>
                <w:color w:val="000000"/>
                <w:sz w:val="18"/>
                <w:szCs w:val="18"/>
              </w:rPr>
              <w:t>veículos</w:t>
            </w:r>
            <w:proofErr w:type="gramEnd"/>
            <w:r w:rsidR="007906A7" w:rsidRPr="002E6ABA">
              <w:rPr>
                <w:rFonts w:ascii="Arial" w:hAnsi="Arial" w:cs="Arial"/>
                <w:color w:val="000000"/>
                <w:sz w:val="18"/>
                <w:szCs w:val="18"/>
              </w:rPr>
              <w:t xml:space="preserve"> e combust</w:t>
            </w:r>
            <w:r w:rsidR="006B12EC" w:rsidRPr="002E6ABA">
              <w:rPr>
                <w:rFonts w:ascii="Arial" w:hAnsi="Arial" w:cs="Arial"/>
                <w:color w:val="000000"/>
                <w:sz w:val="18"/>
                <w:szCs w:val="18"/>
              </w:rPr>
              <w:t>íveis</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976DE3" w:rsidP="00C84B83">
            <w:pPr>
              <w:jc w:val="right"/>
              <w:rPr>
                <w:rFonts w:ascii="Arial" w:hAnsi="Arial" w:cs="Arial"/>
                <w:color w:val="000000"/>
                <w:sz w:val="18"/>
                <w:szCs w:val="18"/>
              </w:rPr>
            </w:pPr>
            <w:r w:rsidRPr="002E6ABA">
              <w:rPr>
                <w:rFonts w:ascii="Arial" w:hAnsi="Arial" w:cs="Arial"/>
                <w:color w:val="000000"/>
                <w:sz w:val="18"/>
                <w:szCs w:val="18"/>
              </w:rPr>
              <w:t>57.230,88</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7B32F4" w:rsidP="00C84B83">
            <w:pPr>
              <w:jc w:val="right"/>
              <w:rPr>
                <w:rFonts w:ascii="Arial" w:hAnsi="Arial" w:cs="Arial"/>
                <w:color w:val="000000"/>
                <w:sz w:val="18"/>
                <w:szCs w:val="18"/>
              </w:rPr>
            </w:pPr>
            <w:r w:rsidRPr="002E6ABA">
              <w:rPr>
                <w:rFonts w:ascii="Arial" w:hAnsi="Arial" w:cs="Arial"/>
                <w:color w:val="000000"/>
                <w:sz w:val="18"/>
                <w:szCs w:val="18"/>
              </w:rPr>
              <w:t>6.193,95</w:t>
            </w:r>
          </w:p>
        </w:tc>
        <w:tc>
          <w:tcPr>
            <w:tcW w:w="1265" w:type="dxa"/>
            <w:tcBorders>
              <w:top w:val="nil"/>
              <w:left w:val="nil"/>
              <w:bottom w:val="single" w:sz="8" w:space="0" w:color="auto"/>
              <w:right w:val="single" w:sz="8" w:space="0" w:color="auto"/>
            </w:tcBorders>
            <w:shd w:val="clear" w:color="auto" w:fill="auto"/>
            <w:vAlign w:val="center"/>
          </w:tcPr>
          <w:p w:rsidR="00C84B83" w:rsidRPr="002E6ABA" w:rsidRDefault="00CE104C" w:rsidP="00C84B83">
            <w:pPr>
              <w:jc w:val="right"/>
              <w:rPr>
                <w:rFonts w:ascii="Arial" w:hAnsi="Arial" w:cs="Arial"/>
                <w:color w:val="000000"/>
                <w:sz w:val="18"/>
                <w:szCs w:val="18"/>
              </w:rPr>
            </w:pPr>
            <w:r w:rsidRPr="002E6ABA">
              <w:rPr>
                <w:rFonts w:ascii="Arial" w:hAnsi="Arial" w:cs="Arial"/>
                <w:color w:val="000000"/>
                <w:sz w:val="18"/>
                <w:szCs w:val="18"/>
              </w:rPr>
              <w:t>1.450,66</w:t>
            </w:r>
          </w:p>
        </w:tc>
        <w:tc>
          <w:tcPr>
            <w:tcW w:w="1285" w:type="dxa"/>
            <w:tcBorders>
              <w:top w:val="nil"/>
              <w:left w:val="nil"/>
              <w:bottom w:val="single" w:sz="8" w:space="0" w:color="auto"/>
              <w:right w:val="single" w:sz="8" w:space="0" w:color="auto"/>
            </w:tcBorders>
            <w:shd w:val="clear" w:color="auto" w:fill="auto"/>
            <w:vAlign w:val="center"/>
            <w:hideMark/>
          </w:tcPr>
          <w:p w:rsidR="00C84B83" w:rsidRPr="002E6ABA" w:rsidRDefault="008A311D" w:rsidP="00C84B83">
            <w:pPr>
              <w:jc w:val="right"/>
              <w:rPr>
                <w:rFonts w:ascii="Arial" w:hAnsi="Arial" w:cs="Arial"/>
                <w:color w:val="000000"/>
                <w:sz w:val="18"/>
                <w:szCs w:val="18"/>
              </w:rPr>
            </w:pPr>
            <w:r w:rsidRPr="002E6ABA">
              <w:rPr>
                <w:rFonts w:ascii="Arial" w:hAnsi="Arial" w:cs="Arial"/>
                <w:color w:val="000000"/>
                <w:sz w:val="18"/>
                <w:szCs w:val="18"/>
              </w:rPr>
              <w:t>15.100,58</w:t>
            </w:r>
          </w:p>
        </w:tc>
      </w:tr>
      <w:tr w:rsidR="00C84B83" w:rsidRPr="002E6ABA" w:rsidTr="005D6AC6">
        <w:trPr>
          <w:trHeight w:val="193"/>
          <w:jc w:val="center"/>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2E6ABA" w:rsidRDefault="00C84B83" w:rsidP="00C84B83">
            <w:pPr>
              <w:rPr>
                <w:rFonts w:ascii="Arial" w:hAnsi="Arial" w:cs="Arial"/>
                <w:color w:val="000000"/>
                <w:sz w:val="18"/>
                <w:szCs w:val="18"/>
              </w:rPr>
            </w:pPr>
            <w:r w:rsidRPr="002E6ABA">
              <w:rPr>
                <w:rFonts w:ascii="Arial" w:hAnsi="Arial" w:cs="Arial"/>
                <w:color w:val="000000"/>
                <w:sz w:val="18"/>
                <w:szCs w:val="18"/>
              </w:rPr>
              <w:t xml:space="preserve">Diárias, viagens e </w:t>
            </w:r>
            <w:proofErr w:type="gramStart"/>
            <w:r w:rsidRPr="002E6ABA">
              <w:rPr>
                <w:rFonts w:ascii="Arial" w:hAnsi="Arial" w:cs="Arial"/>
                <w:color w:val="000000"/>
                <w:sz w:val="18"/>
                <w:szCs w:val="18"/>
              </w:rPr>
              <w:t>hospedagens</w:t>
            </w:r>
            <w:proofErr w:type="gramEnd"/>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976DE3" w:rsidP="00C84B83">
            <w:pPr>
              <w:jc w:val="right"/>
              <w:rPr>
                <w:rFonts w:ascii="Arial" w:hAnsi="Arial" w:cs="Arial"/>
                <w:color w:val="000000"/>
                <w:sz w:val="18"/>
                <w:szCs w:val="18"/>
              </w:rPr>
            </w:pPr>
            <w:r w:rsidRPr="002E6ABA">
              <w:rPr>
                <w:rFonts w:ascii="Arial" w:hAnsi="Arial" w:cs="Arial"/>
                <w:color w:val="000000"/>
                <w:sz w:val="18"/>
                <w:szCs w:val="18"/>
              </w:rPr>
              <w:t>1.317,34</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7B32F4" w:rsidP="00C84B83">
            <w:pPr>
              <w:jc w:val="right"/>
              <w:rPr>
                <w:rFonts w:ascii="Arial" w:hAnsi="Arial" w:cs="Arial"/>
                <w:color w:val="000000"/>
                <w:sz w:val="18"/>
                <w:szCs w:val="18"/>
              </w:rPr>
            </w:pPr>
            <w:r w:rsidRPr="002E6ABA">
              <w:rPr>
                <w:rFonts w:ascii="Arial" w:hAnsi="Arial" w:cs="Arial"/>
                <w:color w:val="000000"/>
                <w:sz w:val="18"/>
                <w:szCs w:val="18"/>
              </w:rPr>
              <w:t>333,55</w:t>
            </w:r>
          </w:p>
        </w:tc>
        <w:tc>
          <w:tcPr>
            <w:tcW w:w="1265" w:type="dxa"/>
            <w:tcBorders>
              <w:top w:val="nil"/>
              <w:left w:val="nil"/>
              <w:bottom w:val="single" w:sz="8" w:space="0" w:color="auto"/>
              <w:right w:val="single" w:sz="8" w:space="0" w:color="auto"/>
            </w:tcBorders>
            <w:shd w:val="clear" w:color="auto" w:fill="auto"/>
            <w:vAlign w:val="center"/>
          </w:tcPr>
          <w:p w:rsidR="00C84B83" w:rsidRPr="002E6ABA" w:rsidRDefault="00CE104C" w:rsidP="00C84B83">
            <w:pPr>
              <w:jc w:val="right"/>
              <w:rPr>
                <w:rFonts w:ascii="Arial" w:hAnsi="Arial" w:cs="Arial"/>
                <w:color w:val="000000"/>
                <w:sz w:val="18"/>
                <w:szCs w:val="18"/>
              </w:rPr>
            </w:pPr>
            <w:r w:rsidRPr="002E6ABA">
              <w:rPr>
                <w:rFonts w:ascii="Arial" w:hAnsi="Arial" w:cs="Arial"/>
                <w:color w:val="000000"/>
                <w:sz w:val="18"/>
                <w:szCs w:val="18"/>
              </w:rPr>
              <w:t>4.344,00</w:t>
            </w:r>
          </w:p>
        </w:tc>
        <w:tc>
          <w:tcPr>
            <w:tcW w:w="1285" w:type="dxa"/>
            <w:tcBorders>
              <w:top w:val="nil"/>
              <w:left w:val="nil"/>
              <w:bottom w:val="single" w:sz="8" w:space="0" w:color="auto"/>
              <w:right w:val="single" w:sz="8" w:space="0" w:color="auto"/>
            </w:tcBorders>
            <w:shd w:val="clear" w:color="auto" w:fill="auto"/>
            <w:vAlign w:val="center"/>
            <w:hideMark/>
          </w:tcPr>
          <w:p w:rsidR="00C84B83" w:rsidRPr="002E6ABA" w:rsidRDefault="006B12EC" w:rsidP="00C84B83">
            <w:pPr>
              <w:jc w:val="right"/>
              <w:rPr>
                <w:rFonts w:ascii="Arial" w:hAnsi="Arial" w:cs="Arial"/>
                <w:color w:val="000000"/>
                <w:sz w:val="18"/>
                <w:szCs w:val="18"/>
              </w:rPr>
            </w:pPr>
            <w:r w:rsidRPr="002E6ABA">
              <w:rPr>
                <w:rFonts w:ascii="Arial" w:hAnsi="Arial" w:cs="Arial"/>
                <w:color w:val="000000"/>
                <w:sz w:val="18"/>
                <w:szCs w:val="18"/>
              </w:rPr>
              <w:t>869,29</w:t>
            </w:r>
          </w:p>
        </w:tc>
      </w:tr>
      <w:tr w:rsidR="00C84B83" w:rsidRPr="002E6ABA" w:rsidTr="00355ACE">
        <w:trPr>
          <w:trHeight w:val="79"/>
          <w:jc w:val="center"/>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2E6ABA" w:rsidRDefault="00C84B83" w:rsidP="00C84B83">
            <w:pPr>
              <w:rPr>
                <w:rFonts w:ascii="Arial" w:hAnsi="Arial" w:cs="Arial"/>
                <w:color w:val="000000"/>
                <w:sz w:val="18"/>
                <w:szCs w:val="18"/>
              </w:rPr>
            </w:pPr>
            <w:r w:rsidRPr="002E6ABA">
              <w:rPr>
                <w:rFonts w:ascii="Arial" w:hAnsi="Arial" w:cs="Arial"/>
                <w:color w:val="000000"/>
                <w:sz w:val="18"/>
                <w:szCs w:val="18"/>
              </w:rPr>
              <w:t>Xerox e encadernações</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85213E"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7B32F4"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265" w:type="dxa"/>
            <w:tcBorders>
              <w:top w:val="nil"/>
              <w:left w:val="nil"/>
              <w:bottom w:val="single" w:sz="8" w:space="0" w:color="auto"/>
              <w:right w:val="single" w:sz="8" w:space="0" w:color="auto"/>
            </w:tcBorders>
            <w:shd w:val="clear" w:color="auto" w:fill="auto"/>
            <w:vAlign w:val="center"/>
          </w:tcPr>
          <w:p w:rsidR="00C84B83" w:rsidRPr="002E6ABA" w:rsidRDefault="00CE104C"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285" w:type="dxa"/>
            <w:tcBorders>
              <w:top w:val="nil"/>
              <w:left w:val="nil"/>
              <w:bottom w:val="single" w:sz="8" w:space="0" w:color="auto"/>
              <w:right w:val="single" w:sz="8" w:space="0" w:color="auto"/>
            </w:tcBorders>
            <w:shd w:val="clear" w:color="auto" w:fill="auto"/>
            <w:vAlign w:val="center"/>
            <w:hideMark/>
          </w:tcPr>
          <w:p w:rsidR="00C84B83" w:rsidRPr="002E6ABA" w:rsidRDefault="006B12EC" w:rsidP="00C84B83">
            <w:pPr>
              <w:jc w:val="right"/>
              <w:rPr>
                <w:rFonts w:ascii="Arial" w:hAnsi="Arial" w:cs="Arial"/>
                <w:color w:val="000000"/>
                <w:sz w:val="18"/>
                <w:szCs w:val="18"/>
              </w:rPr>
            </w:pPr>
            <w:r w:rsidRPr="002E6ABA">
              <w:rPr>
                <w:rFonts w:ascii="Arial" w:hAnsi="Arial" w:cs="Arial"/>
                <w:color w:val="000000"/>
                <w:sz w:val="18"/>
                <w:szCs w:val="18"/>
              </w:rPr>
              <w:t>45,82</w:t>
            </w:r>
          </w:p>
        </w:tc>
      </w:tr>
      <w:tr w:rsidR="00C84B83" w:rsidRPr="002E6ABA" w:rsidTr="005D6AC6">
        <w:trPr>
          <w:trHeight w:val="123"/>
          <w:jc w:val="center"/>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2E6ABA" w:rsidRDefault="00C84B83" w:rsidP="00C84B83">
            <w:pPr>
              <w:rPr>
                <w:rFonts w:ascii="Arial" w:hAnsi="Arial" w:cs="Arial"/>
                <w:color w:val="000000"/>
                <w:sz w:val="18"/>
                <w:szCs w:val="18"/>
              </w:rPr>
            </w:pPr>
            <w:r w:rsidRPr="002E6ABA">
              <w:rPr>
                <w:rFonts w:ascii="Arial" w:hAnsi="Arial" w:cs="Arial"/>
                <w:color w:val="000000"/>
                <w:sz w:val="18"/>
                <w:szCs w:val="18"/>
              </w:rPr>
              <w:t>Material limpeza e uso consumo</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85213E" w:rsidP="00C84B83">
            <w:pPr>
              <w:jc w:val="right"/>
              <w:rPr>
                <w:rFonts w:ascii="Arial" w:hAnsi="Arial" w:cs="Arial"/>
                <w:color w:val="000000"/>
                <w:sz w:val="18"/>
                <w:szCs w:val="18"/>
              </w:rPr>
            </w:pPr>
            <w:r w:rsidRPr="002E6ABA">
              <w:rPr>
                <w:rFonts w:ascii="Arial" w:hAnsi="Arial" w:cs="Arial"/>
                <w:color w:val="000000"/>
                <w:sz w:val="18"/>
                <w:szCs w:val="18"/>
              </w:rPr>
              <w:t>11.163,03</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7B32F4" w:rsidP="00C84B83">
            <w:pPr>
              <w:jc w:val="right"/>
              <w:rPr>
                <w:rFonts w:ascii="Arial" w:hAnsi="Arial" w:cs="Arial"/>
                <w:color w:val="000000"/>
                <w:sz w:val="18"/>
                <w:szCs w:val="18"/>
              </w:rPr>
            </w:pPr>
            <w:r w:rsidRPr="002E6ABA">
              <w:rPr>
                <w:rFonts w:ascii="Arial" w:hAnsi="Arial" w:cs="Arial"/>
                <w:color w:val="000000"/>
                <w:sz w:val="18"/>
                <w:szCs w:val="18"/>
              </w:rPr>
              <w:t>6.180,97</w:t>
            </w:r>
          </w:p>
        </w:tc>
        <w:tc>
          <w:tcPr>
            <w:tcW w:w="1265" w:type="dxa"/>
            <w:tcBorders>
              <w:top w:val="nil"/>
              <w:left w:val="nil"/>
              <w:bottom w:val="single" w:sz="8" w:space="0" w:color="auto"/>
              <w:right w:val="single" w:sz="8" w:space="0" w:color="auto"/>
            </w:tcBorders>
            <w:shd w:val="clear" w:color="auto" w:fill="auto"/>
            <w:vAlign w:val="center"/>
          </w:tcPr>
          <w:p w:rsidR="00C84B83" w:rsidRPr="002E6ABA" w:rsidRDefault="00CE104C" w:rsidP="00C84B83">
            <w:pPr>
              <w:jc w:val="right"/>
              <w:rPr>
                <w:rFonts w:ascii="Arial" w:hAnsi="Arial" w:cs="Arial"/>
                <w:color w:val="000000"/>
                <w:sz w:val="18"/>
                <w:szCs w:val="18"/>
              </w:rPr>
            </w:pPr>
            <w:r w:rsidRPr="002E6ABA">
              <w:rPr>
                <w:rFonts w:ascii="Arial" w:hAnsi="Arial" w:cs="Arial"/>
                <w:color w:val="000000"/>
                <w:sz w:val="18"/>
                <w:szCs w:val="18"/>
              </w:rPr>
              <w:t>1.814,88</w:t>
            </w:r>
          </w:p>
        </w:tc>
        <w:tc>
          <w:tcPr>
            <w:tcW w:w="1285" w:type="dxa"/>
            <w:tcBorders>
              <w:top w:val="nil"/>
              <w:left w:val="nil"/>
              <w:bottom w:val="single" w:sz="8" w:space="0" w:color="auto"/>
              <w:right w:val="single" w:sz="8" w:space="0" w:color="auto"/>
            </w:tcBorders>
            <w:shd w:val="clear" w:color="auto" w:fill="auto"/>
            <w:vAlign w:val="center"/>
            <w:hideMark/>
          </w:tcPr>
          <w:p w:rsidR="00C84B83" w:rsidRPr="002E6ABA" w:rsidRDefault="008A311D" w:rsidP="008A311D">
            <w:pPr>
              <w:jc w:val="right"/>
              <w:rPr>
                <w:rFonts w:ascii="Arial" w:hAnsi="Arial" w:cs="Arial"/>
                <w:color w:val="000000"/>
                <w:sz w:val="18"/>
                <w:szCs w:val="18"/>
              </w:rPr>
            </w:pPr>
            <w:r w:rsidRPr="002E6ABA">
              <w:rPr>
                <w:rFonts w:ascii="Arial" w:hAnsi="Arial" w:cs="Arial"/>
                <w:color w:val="000000"/>
                <w:sz w:val="18"/>
                <w:szCs w:val="18"/>
              </w:rPr>
              <w:t>7.019,11</w:t>
            </w:r>
          </w:p>
        </w:tc>
      </w:tr>
      <w:tr w:rsidR="00C84B83" w:rsidRPr="002E6ABA" w:rsidTr="005D6AC6">
        <w:trPr>
          <w:trHeight w:val="180"/>
          <w:jc w:val="center"/>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2E6ABA" w:rsidRDefault="00C84B83" w:rsidP="00C84B83">
            <w:pPr>
              <w:rPr>
                <w:rFonts w:ascii="Arial" w:hAnsi="Arial" w:cs="Arial"/>
                <w:color w:val="000000"/>
                <w:sz w:val="18"/>
                <w:szCs w:val="18"/>
              </w:rPr>
            </w:pPr>
            <w:r w:rsidRPr="002E6ABA">
              <w:rPr>
                <w:rFonts w:ascii="Arial" w:hAnsi="Arial" w:cs="Arial"/>
                <w:color w:val="000000"/>
                <w:sz w:val="18"/>
                <w:szCs w:val="18"/>
              </w:rPr>
              <w:t>Material pedagógic</w:t>
            </w:r>
            <w:r w:rsidR="00E165A1" w:rsidRPr="002E6ABA">
              <w:rPr>
                <w:rFonts w:ascii="Arial" w:hAnsi="Arial" w:cs="Arial"/>
                <w:color w:val="000000"/>
                <w:sz w:val="18"/>
                <w:szCs w:val="18"/>
              </w:rPr>
              <w:t xml:space="preserve">o, médico, </w:t>
            </w:r>
            <w:r w:rsidR="008A311D" w:rsidRPr="002E6ABA">
              <w:rPr>
                <w:rFonts w:ascii="Arial" w:hAnsi="Arial" w:cs="Arial"/>
                <w:color w:val="000000"/>
                <w:sz w:val="18"/>
                <w:szCs w:val="18"/>
              </w:rPr>
              <w:t>odont..</w:t>
            </w:r>
            <w:r w:rsidRPr="002E6ABA">
              <w:rPr>
                <w:rFonts w:ascii="Arial" w:hAnsi="Arial" w:cs="Arial"/>
                <w:color w:val="000000"/>
                <w:sz w:val="18"/>
                <w:szCs w:val="18"/>
              </w:rPr>
              <w:t xml:space="preserve"> </w:t>
            </w:r>
            <w:proofErr w:type="gramStart"/>
            <w:r w:rsidRPr="002E6ABA">
              <w:rPr>
                <w:rFonts w:ascii="Arial" w:hAnsi="Arial" w:cs="Arial"/>
                <w:color w:val="000000"/>
                <w:sz w:val="18"/>
                <w:szCs w:val="18"/>
              </w:rPr>
              <w:t>expediente</w:t>
            </w:r>
            <w:proofErr w:type="gramEnd"/>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CE104C" w:rsidP="0085213E">
            <w:pPr>
              <w:jc w:val="right"/>
              <w:rPr>
                <w:rFonts w:ascii="Arial" w:hAnsi="Arial" w:cs="Arial"/>
                <w:color w:val="000000"/>
                <w:sz w:val="18"/>
                <w:szCs w:val="18"/>
              </w:rPr>
            </w:pPr>
            <w:r w:rsidRPr="002E6ABA">
              <w:rPr>
                <w:rFonts w:ascii="Arial" w:hAnsi="Arial" w:cs="Arial"/>
                <w:color w:val="000000"/>
                <w:sz w:val="18"/>
                <w:szCs w:val="18"/>
              </w:rPr>
              <w:t>16.522.</w:t>
            </w:r>
            <w:r w:rsidR="0085213E" w:rsidRPr="002E6ABA">
              <w:rPr>
                <w:rFonts w:ascii="Arial" w:hAnsi="Arial" w:cs="Arial"/>
                <w:color w:val="000000"/>
                <w:sz w:val="18"/>
                <w:szCs w:val="18"/>
              </w:rPr>
              <w:t>59</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7B32F4" w:rsidP="00C84B83">
            <w:pPr>
              <w:jc w:val="right"/>
              <w:rPr>
                <w:rFonts w:ascii="Arial" w:hAnsi="Arial" w:cs="Arial"/>
                <w:color w:val="000000"/>
                <w:sz w:val="18"/>
                <w:szCs w:val="18"/>
              </w:rPr>
            </w:pPr>
            <w:r w:rsidRPr="002E6ABA">
              <w:rPr>
                <w:rFonts w:ascii="Arial" w:hAnsi="Arial" w:cs="Arial"/>
                <w:color w:val="000000"/>
                <w:sz w:val="18"/>
                <w:szCs w:val="18"/>
              </w:rPr>
              <w:t>2.985,93</w:t>
            </w:r>
          </w:p>
        </w:tc>
        <w:tc>
          <w:tcPr>
            <w:tcW w:w="1265" w:type="dxa"/>
            <w:tcBorders>
              <w:top w:val="nil"/>
              <w:left w:val="nil"/>
              <w:bottom w:val="single" w:sz="8" w:space="0" w:color="auto"/>
              <w:right w:val="single" w:sz="8" w:space="0" w:color="auto"/>
            </w:tcBorders>
            <w:shd w:val="clear" w:color="auto" w:fill="auto"/>
            <w:vAlign w:val="center"/>
          </w:tcPr>
          <w:p w:rsidR="00C84B83" w:rsidRPr="002E6ABA" w:rsidRDefault="00CE104C" w:rsidP="00C84B83">
            <w:pPr>
              <w:jc w:val="right"/>
              <w:rPr>
                <w:rFonts w:ascii="Arial" w:hAnsi="Arial" w:cs="Arial"/>
                <w:color w:val="000000"/>
                <w:sz w:val="18"/>
                <w:szCs w:val="18"/>
              </w:rPr>
            </w:pPr>
            <w:r w:rsidRPr="002E6ABA">
              <w:rPr>
                <w:rFonts w:ascii="Arial" w:hAnsi="Arial" w:cs="Arial"/>
                <w:color w:val="000000"/>
                <w:sz w:val="18"/>
                <w:szCs w:val="18"/>
              </w:rPr>
              <w:t>1</w:t>
            </w:r>
            <w:r w:rsidR="00050610" w:rsidRPr="002E6ABA">
              <w:rPr>
                <w:rFonts w:ascii="Arial" w:hAnsi="Arial" w:cs="Arial"/>
                <w:color w:val="000000"/>
                <w:sz w:val="18"/>
                <w:szCs w:val="18"/>
              </w:rPr>
              <w:t>.859,43</w:t>
            </w:r>
          </w:p>
        </w:tc>
        <w:tc>
          <w:tcPr>
            <w:tcW w:w="1285" w:type="dxa"/>
            <w:tcBorders>
              <w:top w:val="nil"/>
              <w:left w:val="nil"/>
              <w:bottom w:val="single" w:sz="8" w:space="0" w:color="auto"/>
              <w:right w:val="single" w:sz="8" w:space="0" w:color="auto"/>
            </w:tcBorders>
            <w:shd w:val="clear" w:color="auto" w:fill="auto"/>
            <w:vAlign w:val="center"/>
            <w:hideMark/>
          </w:tcPr>
          <w:p w:rsidR="00C84B83" w:rsidRPr="002E6ABA" w:rsidRDefault="00B95357" w:rsidP="00C84B83">
            <w:pPr>
              <w:jc w:val="right"/>
              <w:rPr>
                <w:rFonts w:ascii="Arial" w:hAnsi="Arial" w:cs="Arial"/>
                <w:color w:val="000000"/>
                <w:sz w:val="18"/>
                <w:szCs w:val="18"/>
              </w:rPr>
            </w:pPr>
            <w:r w:rsidRPr="002E6ABA">
              <w:rPr>
                <w:rFonts w:ascii="Arial" w:hAnsi="Arial" w:cs="Arial"/>
                <w:color w:val="000000"/>
                <w:sz w:val="18"/>
                <w:szCs w:val="18"/>
              </w:rPr>
              <w:t>1.626,40</w:t>
            </w:r>
          </w:p>
        </w:tc>
      </w:tr>
      <w:tr w:rsidR="00C84B83" w:rsidRPr="002E6ABA" w:rsidTr="00B95357">
        <w:trPr>
          <w:trHeight w:val="60"/>
          <w:jc w:val="center"/>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2E6ABA" w:rsidRDefault="00C84B83" w:rsidP="00C84B83">
            <w:pPr>
              <w:rPr>
                <w:rFonts w:ascii="Arial" w:hAnsi="Arial" w:cs="Arial"/>
                <w:color w:val="000000"/>
                <w:sz w:val="18"/>
                <w:szCs w:val="18"/>
              </w:rPr>
            </w:pPr>
            <w:r w:rsidRPr="002E6ABA">
              <w:rPr>
                <w:rFonts w:ascii="Arial" w:hAnsi="Arial" w:cs="Arial"/>
                <w:color w:val="000000"/>
                <w:sz w:val="18"/>
                <w:szCs w:val="18"/>
              </w:rPr>
              <w:t>Mensalidades software</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85213E"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559" w:type="dxa"/>
            <w:tcBorders>
              <w:top w:val="nil"/>
              <w:left w:val="nil"/>
              <w:bottom w:val="single" w:sz="8" w:space="0" w:color="auto"/>
              <w:right w:val="single" w:sz="8" w:space="0" w:color="auto"/>
            </w:tcBorders>
            <w:shd w:val="clear" w:color="auto" w:fill="auto"/>
            <w:vAlign w:val="center"/>
          </w:tcPr>
          <w:p w:rsidR="00895C3D" w:rsidRPr="002E6ABA" w:rsidRDefault="007B32F4" w:rsidP="00895C3D">
            <w:pPr>
              <w:jc w:val="right"/>
              <w:rPr>
                <w:rFonts w:ascii="Arial" w:hAnsi="Arial" w:cs="Arial"/>
                <w:color w:val="000000"/>
                <w:sz w:val="18"/>
                <w:szCs w:val="18"/>
              </w:rPr>
            </w:pPr>
            <w:r w:rsidRPr="002E6ABA">
              <w:rPr>
                <w:rFonts w:ascii="Arial" w:hAnsi="Arial" w:cs="Arial"/>
                <w:color w:val="000000"/>
                <w:sz w:val="18"/>
                <w:szCs w:val="18"/>
              </w:rPr>
              <w:t>614,33</w:t>
            </w:r>
          </w:p>
        </w:tc>
        <w:tc>
          <w:tcPr>
            <w:tcW w:w="1265" w:type="dxa"/>
            <w:tcBorders>
              <w:top w:val="nil"/>
              <w:left w:val="nil"/>
              <w:bottom w:val="single" w:sz="8" w:space="0" w:color="auto"/>
              <w:right w:val="single" w:sz="8" w:space="0" w:color="auto"/>
            </w:tcBorders>
            <w:shd w:val="clear" w:color="auto" w:fill="auto"/>
            <w:vAlign w:val="center"/>
          </w:tcPr>
          <w:p w:rsidR="00C84B83" w:rsidRPr="002E6ABA" w:rsidRDefault="00050610"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285" w:type="dxa"/>
            <w:tcBorders>
              <w:top w:val="nil"/>
              <w:left w:val="nil"/>
              <w:bottom w:val="single" w:sz="8" w:space="0" w:color="auto"/>
              <w:right w:val="single" w:sz="8" w:space="0" w:color="auto"/>
            </w:tcBorders>
            <w:shd w:val="clear" w:color="auto" w:fill="auto"/>
            <w:vAlign w:val="center"/>
          </w:tcPr>
          <w:p w:rsidR="00C84B83" w:rsidRPr="002E6ABA" w:rsidRDefault="00B95357" w:rsidP="00C84B83">
            <w:pPr>
              <w:jc w:val="right"/>
              <w:rPr>
                <w:rFonts w:ascii="Arial" w:hAnsi="Arial" w:cs="Arial"/>
                <w:color w:val="000000"/>
                <w:sz w:val="18"/>
                <w:szCs w:val="18"/>
              </w:rPr>
            </w:pPr>
            <w:r w:rsidRPr="002E6ABA">
              <w:rPr>
                <w:rFonts w:ascii="Arial" w:hAnsi="Arial" w:cs="Arial"/>
                <w:color w:val="000000"/>
                <w:sz w:val="18"/>
                <w:szCs w:val="18"/>
              </w:rPr>
              <w:t>8.438,36</w:t>
            </w:r>
          </w:p>
        </w:tc>
      </w:tr>
      <w:tr w:rsidR="00C84B83" w:rsidRPr="002E6ABA" w:rsidTr="00B95357">
        <w:trPr>
          <w:trHeight w:val="124"/>
          <w:jc w:val="center"/>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2E6ABA" w:rsidRDefault="00C84B83" w:rsidP="00C84B83">
            <w:pPr>
              <w:rPr>
                <w:rFonts w:ascii="Arial" w:hAnsi="Arial" w:cs="Arial"/>
                <w:color w:val="000000"/>
                <w:sz w:val="18"/>
                <w:szCs w:val="18"/>
              </w:rPr>
            </w:pPr>
            <w:r w:rsidRPr="002E6ABA">
              <w:rPr>
                <w:rFonts w:ascii="Arial" w:hAnsi="Arial" w:cs="Arial"/>
                <w:color w:val="000000"/>
                <w:sz w:val="18"/>
                <w:szCs w:val="18"/>
              </w:rPr>
              <w:t>Seguros e segurança</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85213E" w:rsidP="00C84B83">
            <w:pPr>
              <w:jc w:val="right"/>
              <w:rPr>
                <w:rFonts w:ascii="Arial" w:hAnsi="Arial" w:cs="Arial"/>
                <w:color w:val="000000"/>
                <w:sz w:val="18"/>
                <w:szCs w:val="18"/>
              </w:rPr>
            </w:pPr>
            <w:r w:rsidRPr="002E6ABA">
              <w:rPr>
                <w:rFonts w:ascii="Arial" w:hAnsi="Arial" w:cs="Arial"/>
                <w:color w:val="000000"/>
                <w:sz w:val="18"/>
                <w:szCs w:val="18"/>
              </w:rPr>
              <w:t>423,07</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7B32F4" w:rsidP="00C84B83">
            <w:pPr>
              <w:jc w:val="right"/>
              <w:rPr>
                <w:rFonts w:ascii="Arial" w:hAnsi="Arial" w:cs="Arial"/>
                <w:color w:val="000000"/>
                <w:sz w:val="18"/>
                <w:szCs w:val="18"/>
              </w:rPr>
            </w:pPr>
            <w:r w:rsidRPr="002E6ABA">
              <w:rPr>
                <w:rFonts w:ascii="Arial" w:hAnsi="Arial" w:cs="Arial"/>
                <w:color w:val="000000"/>
                <w:sz w:val="18"/>
                <w:szCs w:val="18"/>
              </w:rPr>
              <w:t>3.713,89</w:t>
            </w:r>
          </w:p>
        </w:tc>
        <w:tc>
          <w:tcPr>
            <w:tcW w:w="1265" w:type="dxa"/>
            <w:tcBorders>
              <w:top w:val="nil"/>
              <w:left w:val="nil"/>
              <w:bottom w:val="single" w:sz="8" w:space="0" w:color="auto"/>
              <w:right w:val="single" w:sz="8" w:space="0" w:color="auto"/>
            </w:tcBorders>
            <w:shd w:val="clear" w:color="auto" w:fill="auto"/>
            <w:vAlign w:val="center"/>
          </w:tcPr>
          <w:p w:rsidR="00C84B83" w:rsidRPr="002E6ABA" w:rsidRDefault="00050610"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285" w:type="dxa"/>
            <w:tcBorders>
              <w:top w:val="nil"/>
              <w:left w:val="nil"/>
              <w:bottom w:val="single" w:sz="8" w:space="0" w:color="auto"/>
              <w:right w:val="single" w:sz="8" w:space="0" w:color="auto"/>
            </w:tcBorders>
            <w:shd w:val="clear" w:color="auto" w:fill="auto"/>
            <w:vAlign w:val="center"/>
          </w:tcPr>
          <w:p w:rsidR="00C84B83" w:rsidRPr="002E6ABA" w:rsidRDefault="00B95357" w:rsidP="00C84B83">
            <w:pPr>
              <w:jc w:val="right"/>
              <w:rPr>
                <w:rFonts w:ascii="Arial" w:hAnsi="Arial" w:cs="Arial"/>
                <w:color w:val="000000"/>
                <w:sz w:val="18"/>
                <w:szCs w:val="18"/>
              </w:rPr>
            </w:pPr>
            <w:r w:rsidRPr="002E6ABA">
              <w:rPr>
                <w:rFonts w:ascii="Arial" w:hAnsi="Arial" w:cs="Arial"/>
                <w:color w:val="000000"/>
                <w:sz w:val="18"/>
                <w:szCs w:val="18"/>
              </w:rPr>
              <w:t>10.227,40</w:t>
            </w:r>
          </w:p>
        </w:tc>
      </w:tr>
      <w:tr w:rsidR="00C84B83" w:rsidRPr="002E6ABA" w:rsidTr="00B95357">
        <w:trPr>
          <w:trHeight w:val="96"/>
          <w:jc w:val="center"/>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2E6ABA" w:rsidRDefault="00C84B83" w:rsidP="00C84B83">
            <w:pPr>
              <w:rPr>
                <w:rFonts w:ascii="Arial" w:hAnsi="Arial" w:cs="Arial"/>
                <w:color w:val="000000"/>
                <w:sz w:val="18"/>
                <w:szCs w:val="18"/>
              </w:rPr>
            </w:pPr>
            <w:r w:rsidRPr="002E6ABA">
              <w:rPr>
                <w:rFonts w:ascii="Arial" w:hAnsi="Arial" w:cs="Arial"/>
                <w:color w:val="000000"/>
                <w:sz w:val="18"/>
                <w:szCs w:val="18"/>
              </w:rPr>
              <w:t xml:space="preserve">Manutenção predial/ </w:t>
            </w:r>
            <w:proofErr w:type="gramStart"/>
            <w:r w:rsidRPr="002E6ABA">
              <w:rPr>
                <w:rFonts w:ascii="Arial" w:hAnsi="Arial" w:cs="Arial"/>
                <w:color w:val="000000"/>
                <w:sz w:val="18"/>
                <w:szCs w:val="18"/>
              </w:rPr>
              <w:t>maquinas</w:t>
            </w:r>
            <w:proofErr w:type="gramEnd"/>
            <w:r w:rsidRPr="002E6ABA">
              <w:rPr>
                <w:rFonts w:ascii="Arial" w:hAnsi="Arial" w:cs="Arial"/>
                <w:color w:val="000000"/>
                <w:sz w:val="18"/>
                <w:szCs w:val="18"/>
              </w:rPr>
              <w:t xml:space="preserve"> e </w:t>
            </w:r>
            <w:proofErr w:type="spellStart"/>
            <w:r w:rsidRPr="002E6ABA">
              <w:rPr>
                <w:rFonts w:ascii="Arial" w:hAnsi="Arial" w:cs="Arial"/>
                <w:color w:val="000000"/>
                <w:sz w:val="18"/>
                <w:szCs w:val="18"/>
              </w:rPr>
              <w:t>equip</w:t>
            </w:r>
            <w:proofErr w:type="spellEnd"/>
            <w:r w:rsidRPr="002E6ABA">
              <w:rPr>
                <w:rFonts w:ascii="Arial" w:hAnsi="Arial" w:cs="Arial"/>
                <w:color w:val="000000"/>
                <w:sz w:val="18"/>
                <w:szCs w:val="18"/>
              </w:rPr>
              <w:t>./móveis</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85213E" w:rsidP="00C84B83">
            <w:pPr>
              <w:jc w:val="right"/>
              <w:rPr>
                <w:rFonts w:ascii="Arial" w:hAnsi="Arial" w:cs="Arial"/>
                <w:color w:val="000000"/>
                <w:sz w:val="18"/>
                <w:szCs w:val="18"/>
              </w:rPr>
            </w:pPr>
            <w:r w:rsidRPr="002E6ABA">
              <w:rPr>
                <w:rFonts w:ascii="Arial" w:hAnsi="Arial" w:cs="Arial"/>
                <w:color w:val="000000"/>
                <w:sz w:val="18"/>
                <w:szCs w:val="18"/>
              </w:rPr>
              <w:t>46.699,</w:t>
            </w:r>
            <w:r w:rsidR="00CE104C" w:rsidRPr="002E6ABA">
              <w:rPr>
                <w:rFonts w:ascii="Arial" w:hAnsi="Arial" w:cs="Arial"/>
                <w:color w:val="000000"/>
                <w:sz w:val="18"/>
                <w:szCs w:val="18"/>
              </w:rPr>
              <w:t>63</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976DE3" w:rsidP="00C84B83">
            <w:pPr>
              <w:jc w:val="right"/>
              <w:rPr>
                <w:rFonts w:ascii="Arial" w:hAnsi="Arial" w:cs="Arial"/>
                <w:color w:val="000000"/>
                <w:sz w:val="18"/>
                <w:szCs w:val="18"/>
              </w:rPr>
            </w:pPr>
            <w:r w:rsidRPr="002E6ABA">
              <w:rPr>
                <w:rFonts w:ascii="Arial" w:hAnsi="Arial" w:cs="Arial"/>
                <w:color w:val="000000"/>
                <w:sz w:val="18"/>
                <w:szCs w:val="18"/>
              </w:rPr>
              <w:t>120.181,30</w:t>
            </w:r>
          </w:p>
        </w:tc>
        <w:tc>
          <w:tcPr>
            <w:tcW w:w="1265" w:type="dxa"/>
            <w:tcBorders>
              <w:top w:val="nil"/>
              <w:left w:val="nil"/>
              <w:bottom w:val="single" w:sz="8" w:space="0" w:color="auto"/>
              <w:right w:val="single" w:sz="8" w:space="0" w:color="auto"/>
            </w:tcBorders>
            <w:shd w:val="clear" w:color="auto" w:fill="auto"/>
            <w:vAlign w:val="center"/>
          </w:tcPr>
          <w:p w:rsidR="00C84B83" w:rsidRPr="002E6ABA" w:rsidRDefault="00050610" w:rsidP="00C84B83">
            <w:pPr>
              <w:jc w:val="right"/>
              <w:rPr>
                <w:rFonts w:ascii="Arial" w:hAnsi="Arial" w:cs="Arial"/>
                <w:color w:val="000000"/>
                <w:sz w:val="18"/>
                <w:szCs w:val="18"/>
              </w:rPr>
            </w:pPr>
            <w:r w:rsidRPr="002E6ABA">
              <w:rPr>
                <w:rFonts w:ascii="Arial" w:hAnsi="Arial" w:cs="Arial"/>
                <w:color w:val="000000"/>
                <w:sz w:val="18"/>
                <w:szCs w:val="18"/>
              </w:rPr>
              <w:t>2.701,53</w:t>
            </w:r>
          </w:p>
        </w:tc>
        <w:tc>
          <w:tcPr>
            <w:tcW w:w="1285" w:type="dxa"/>
            <w:tcBorders>
              <w:top w:val="nil"/>
              <w:left w:val="nil"/>
              <w:bottom w:val="single" w:sz="8" w:space="0" w:color="auto"/>
              <w:right w:val="single" w:sz="8" w:space="0" w:color="auto"/>
            </w:tcBorders>
            <w:shd w:val="clear" w:color="auto" w:fill="auto"/>
            <w:vAlign w:val="center"/>
          </w:tcPr>
          <w:p w:rsidR="00C84B83" w:rsidRPr="002E6ABA" w:rsidRDefault="00B95357" w:rsidP="00C84B83">
            <w:pPr>
              <w:jc w:val="right"/>
              <w:rPr>
                <w:rFonts w:ascii="Arial" w:hAnsi="Arial" w:cs="Arial"/>
                <w:color w:val="000000"/>
                <w:sz w:val="18"/>
                <w:szCs w:val="18"/>
              </w:rPr>
            </w:pPr>
            <w:r w:rsidRPr="002E6ABA">
              <w:rPr>
                <w:rFonts w:ascii="Arial" w:hAnsi="Arial" w:cs="Arial"/>
                <w:color w:val="000000"/>
                <w:sz w:val="18"/>
                <w:szCs w:val="18"/>
              </w:rPr>
              <w:t>4.</w:t>
            </w:r>
            <w:r w:rsidR="00681C6A" w:rsidRPr="002E6ABA">
              <w:rPr>
                <w:rFonts w:ascii="Arial" w:hAnsi="Arial" w:cs="Arial"/>
                <w:color w:val="000000"/>
                <w:sz w:val="18"/>
                <w:szCs w:val="18"/>
              </w:rPr>
              <w:t>131</w:t>
            </w:r>
            <w:r w:rsidRPr="002E6ABA">
              <w:rPr>
                <w:rFonts w:ascii="Arial" w:hAnsi="Arial" w:cs="Arial"/>
                <w:color w:val="000000"/>
                <w:sz w:val="18"/>
                <w:szCs w:val="18"/>
              </w:rPr>
              <w:t>,92</w:t>
            </w:r>
          </w:p>
        </w:tc>
      </w:tr>
      <w:tr w:rsidR="00C84B83" w:rsidRPr="002E6ABA" w:rsidTr="00B95357">
        <w:trPr>
          <w:trHeight w:val="127"/>
          <w:jc w:val="center"/>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2E6ABA" w:rsidRDefault="00C84B83" w:rsidP="00C84B83">
            <w:pPr>
              <w:rPr>
                <w:rFonts w:ascii="Arial" w:hAnsi="Arial" w:cs="Arial"/>
                <w:color w:val="000000"/>
                <w:sz w:val="18"/>
                <w:szCs w:val="18"/>
              </w:rPr>
            </w:pPr>
            <w:r w:rsidRPr="002E6ABA">
              <w:rPr>
                <w:rFonts w:ascii="Arial" w:hAnsi="Arial" w:cs="Arial"/>
                <w:color w:val="000000"/>
                <w:sz w:val="18"/>
                <w:szCs w:val="18"/>
              </w:rPr>
              <w:t>Alimentação</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85213E" w:rsidP="00C84B83">
            <w:pPr>
              <w:jc w:val="right"/>
              <w:rPr>
                <w:rFonts w:ascii="Arial" w:hAnsi="Arial" w:cs="Arial"/>
                <w:color w:val="000000"/>
                <w:sz w:val="18"/>
                <w:szCs w:val="18"/>
              </w:rPr>
            </w:pPr>
            <w:r w:rsidRPr="002E6ABA">
              <w:rPr>
                <w:rFonts w:ascii="Arial" w:hAnsi="Arial" w:cs="Arial"/>
                <w:color w:val="000000"/>
                <w:sz w:val="18"/>
                <w:szCs w:val="18"/>
              </w:rPr>
              <w:t>9.409,44</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7B32F4" w:rsidP="007B32F4">
            <w:pPr>
              <w:jc w:val="right"/>
              <w:rPr>
                <w:rFonts w:ascii="Arial" w:hAnsi="Arial" w:cs="Arial"/>
                <w:color w:val="000000"/>
                <w:sz w:val="18"/>
                <w:szCs w:val="18"/>
              </w:rPr>
            </w:pPr>
            <w:r w:rsidRPr="002E6ABA">
              <w:rPr>
                <w:rFonts w:ascii="Arial" w:hAnsi="Arial" w:cs="Arial"/>
                <w:color w:val="000000"/>
                <w:sz w:val="18"/>
                <w:szCs w:val="18"/>
              </w:rPr>
              <w:t>13.538,30</w:t>
            </w:r>
          </w:p>
        </w:tc>
        <w:tc>
          <w:tcPr>
            <w:tcW w:w="1265" w:type="dxa"/>
            <w:tcBorders>
              <w:top w:val="nil"/>
              <w:left w:val="nil"/>
              <w:bottom w:val="single" w:sz="8" w:space="0" w:color="auto"/>
              <w:right w:val="single" w:sz="8" w:space="0" w:color="auto"/>
            </w:tcBorders>
            <w:shd w:val="clear" w:color="auto" w:fill="auto"/>
            <w:vAlign w:val="center"/>
          </w:tcPr>
          <w:p w:rsidR="00C84B83" w:rsidRPr="002E6ABA" w:rsidRDefault="00050610"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285" w:type="dxa"/>
            <w:tcBorders>
              <w:top w:val="nil"/>
              <w:left w:val="nil"/>
              <w:bottom w:val="single" w:sz="8" w:space="0" w:color="auto"/>
              <w:right w:val="single" w:sz="8" w:space="0" w:color="auto"/>
            </w:tcBorders>
            <w:shd w:val="clear" w:color="auto" w:fill="auto"/>
            <w:vAlign w:val="center"/>
          </w:tcPr>
          <w:p w:rsidR="00C84B83" w:rsidRPr="002E6ABA" w:rsidRDefault="00B95357" w:rsidP="00C84B83">
            <w:pPr>
              <w:jc w:val="right"/>
              <w:rPr>
                <w:rFonts w:ascii="Arial" w:hAnsi="Arial" w:cs="Arial"/>
                <w:color w:val="000000"/>
                <w:sz w:val="18"/>
                <w:szCs w:val="18"/>
              </w:rPr>
            </w:pPr>
            <w:r w:rsidRPr="002E6ABA">
              <w:rPr>
                <w:rFonts w:ascii="Arial" w:hAnsi="Arial" w:cs="Arial"/>
                <w:color w:val="000000"/>
                <w:sz w:val="18"/>
                <w:szCs w:val="18"/>
              </w:rPr>
              <w:t>77,17</w:t>
            </w:r>
          </w:p>
        </w:tc>
      </w:tr>
      <w:tr w:rsidR="00C84B83" w:rsidRPr="002E6ABA" w:rsidTr="00B95357">
        <w:trPr>
          <w:trHeight w:val="194"/>
          <w:jc w:val="center"/>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2E6ABA" w:rsidRDefault="00C84B83" w:rsidP="00C84B83">
            <w:pPr>
              <w:rPr>
                <w:rFonts w:ascii="Arial" w:hAnsi="Arial" w:cs="Arial"/>
                <w:color w:val="000000"/>
                <w:sz w:val="18"/>
                <w:szCs w:val="18"/>
              </w:rPr>
            </w:pPr>
            <w:r w:rsidRPr="002E6ABA">
              <w:rPr>
                <w:rFonts w:ascii="Arial" w:hAnsi="Arial" w:cs="Arial"/>
                <w:color w:val="000000"/>
                <w:sz w:val="18"/>
                <w:szCs w:val="18"/>
              </w:rPr>
              <w:t>Cartório e tabelionato</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85213E"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7B32F4" w:rsidP="00895C3D">
            <w:pPr>
              <w:jc w:val="right"/>
              <w:rPr>
                <w:rFonts w:ascii="Arial" w:hAnsi="Arial" w:cs="Arial"/>
                <w:color w:val="000000"/>
                <w:sz w:val="18"/>
                <w:szCs w:val="18"/>
              </w:rPr>
            </w:pPr>
            <w:r w:rsidRPr="002E6ABA">
              <w:rPr>
                <w:rFonts w:ascii="Arial" w:hAnsi="Arial" w:cs="Arial"/>
                <w:color w:val="000000"/>
                <w:sz w:val="18"/>
                <w:szCs w:val="18"/>
              </w:rPr>
              <w:t>0,00</w:t>
            </w:r>
          </w:p>
        </w:tc>
        <w:tc>
          <w:tcPr>
            <w:tcW w:w="1265" w:type="dxa"/>
            <w:tcBorders>
              <w:top w:val="nil"/>
              <w:left w:val="nil"/>
              <w:bottom w:val="single" w:sz="8" w:space="0" w:color="auto"/>
              <w:right w:val="single" w:sz="8" w:space="0" w:color="auto"/>
            </w:tcBorders>
            <w:shd w:val="clear" w:color="auto" w:fill="auto"/>
            <w:vAlign w:val="center"/>
          </w:tcPr>
          <w:p w:rsidR="00C84B83" w:rsidRPr="002E6ABA" w:rsidRDefault="00050610"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285" w:type="dxa"/>
            <w:tcBorders>
              <w:top w:val="nil"/>
              <w:left w:val="nil"/>
              <w:bottom w:val="single" w:sz="8" w:space="0" w:color="auto"/>
              <w:right w:val="single" w:sz="8" w:space="0" w:color="auto"/>
            </w:tcBorders>
            <w:shd w:val="clear" w:color="auto" w:fill="auto"/>
            <w:vAlign w:val="center"/>
          </w:tcPr>
          <w:p w:rsidR="00C84B83" w:rsidRPr="002E6ABA" w:rsidRDefault="00B95357" w:rsidP="00C84B83">
            <w:pPr>
              <w:jc w:val="right"/>
              <w:rPr>
                <w:rFonts w:ascii="Arial" w:hAnsi="Arial" w:cs="Arial"/>
                <w:color w:val="000000"/>
                <w:sz w:val="18"/>
                <w:szCs w:val="18"/>
              </w:rPr>
            </w:pPr>
            <w:r w:rsidRPr="002E6ABA">
              <w:rPr>
                <w:rFonts w:ascii="Arial" w:hAnsi="Arial" w:cs="Arial"/>
                <w:color w:val="000000"/>
                <w:sz w:val="18"/>
                <w:szCs w:val="18"/>
              </w:rPr>
              <w:t>1.207,70</w:t>
            </w:r>
          </w:p>
        </w:tc>
      </w:tr>
      <w:tr w:rsidR="00C84B83" w:rsidRPr="002E6ABA" w:rsidTr="00B95357">
        <w:trPr>
          <w:trHeight w:val="205"/>
          <w:jc w:val="center"/>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2E6ABA" w:rsidRDefault="00C84B83" w:rsidP="00C84B83">
            <w:pPr>
              <w:rPr>
                <w:rFonts w:ascii="Arial" w:hAnsi="Arial" w:cs="Arial"/>
                <w:color w:val="000000"/>
                <w:sz w:val="18"/>
                <w:szCs w:val="18"/>
              </w:rPr>
            </w:pPr>
            <w:r w:rsidRPr="002E6ABA">
              <w:rPr>
                <w:rFonts w:ascii="Arial" w:hAnsi="Arial" w:cs="Arial"/>
                <w:color w:val="000000"/>
                <w:sz w:val="18"/>
                <w:szCs w:val="18"/>
              </w:rPr>
              <w:t>Promoções e eventos</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85213E" w:rsidP="00C84B83">
            <w:pPr>
              <w:jc w:val="right"/>
              <w:rPr>
                <w:rFonts w:ascii="Arial" w:hAnsi="Arial" w:cs="Arial"/>
                <w:color w:val="000000"/>
                <w:sz w:val="18"/>
                <w:szCs w:val="18"/>
              </w:rPr>
            </w:pPr>
            <w:r w:rsidRPr="002E6ABA">
              <w:rPr>
                <w:rFonts w:ascii="Arial" w:hAnsi="Arial" w:cs="Arial"/>
                <w:color w:val="000000"/>
                <w:sz w:val="18"/>
                <w:szCs w:val="18"/>
              </w:rPr>
              <w:t>162,46</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7B32F4" w:rsidP="00C84B83">
            <w:pPr>
              <w:jc w:val="right"/>
              <w:rPr>
                <w:rFonts w:ascii="Arial" w:hAnsi="Arial" w:cs="Arial"/>
                <w:color w:val="000000"/>
                <w:sz w:val="18"/>
                <w:szCs w:val="18"/>
              </w:rPr>
            </w:pPr>
            <w:r w:rsidRPr="002E6ABA">
              <w:rPr>
                <w:rFonts w:ascii="Arial" w:hAnsi="Arial" w:cs="Arial"/>
                <w:color w:val="000000"/>
                <w:sz w:val="18"/>
                <w:szCs w:val="18"/>
              </w:rPr>
              <w:t>469,86</w:t>
            </w:r>
          </w:p>
        </w:tc>
        <w:tc>
          <w:tcPr>
            <w:tcW w:w="1265" w:type="dxa"/>
            <w:tcBorders>
              <w:top w:val="nil"/>
              <w:left w:val="nil"/>
              <w:bottom w:val="single" w:sz="8" w:space="0" w:color="auto"/>
              <w:right w:val="single" w:sz="8" w:space="0" w:color="auto"/>
            </w:tcBorders>
            <w:shd w:val="clear" w:color="auto" w:fill="auto"/>
            <w:vAlign w:val="center"/>
          </w:tcPr>
          <w:p w:rsidR="00C84B83" w:rsidRPr="002E6ABA" w:rsidRDefault="00050610"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285" w:type="dxa"/>
            <w:tcBorders>
              <w:top w:val="nil"/>
              <w:left w:val="nil"/>
              <w:bottom w:val="single" w:sz="8" w:space="0" w:color="auto"/>
              <w:right w:val="single" w:sz="8" w:space="0" w:color="auto"/>
            </w:tcBorders>
            <w:shd w:val="clear" w:color="auto" w:fill="auto"/>
            <w:vAlign w:val="center"/>
          </w:tcPr>
          <w:p w:rsidR="00C84B83" w:rsidRPr="002E6ABA" w:rsidRDefault="00A946D3" w:rsidP="00C84B83">
            <w:pPr>
              <w:jc w:val="right"/>
              <w:rPr>
                <w:rFonts w:ascii="Arial" w:hAnsi="Arial" w:cs="Arial"/>
                <w:color w:val="000000"/>
                <w:sz w:val="18"/>
                <w:szCs w:val="18"/>
              </w:rPr>
            </w:pPr>
            <w:r w:rsidRPr="002E6ABA">
              <w:rPr>
                <w:rFonts w:ascii="Arial" w:hAnsi="Arial" w:cs="Arial"/>
                <w:color w:val="000000"/>
                <w:sz w:val="18"/>
                <w:szCs w:val="18"/>
              </w:rPr>
              <w:t>21.538,58</w:t>
            </w:r>
          </w:p>
        </w:tc>
      </w:tr>
      <w:tr w:rsidR="00C84B83" w:rsidRPr="002E6ABA" w:rsidTr="00B95357">
        <w:trPr>
          <w:trHeight w:val="166"/>
          <w:jc w:val="center"/>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2E6ABA" w:rsidRDefault="00C84B83" w:rsidP="00C84B83">
            <w:pPr>
              <w:rPr>
                <w:rFonts w:ascii="Arial" w:hAnsi="Arial" w:cs="Arial"/>
                <w:color w:val="000000"/>
                <w:sz w:val="18"/>
                <w:szCs w:val="18"/>
              </w:rPr>
            </w:pPr>
            <w:r w:rsidRPr="002E6ABA">
              <w:rPr>
                <w:rFonts w:ascii="Arial" w:hAnsi="Arial" w:cs="Arial"/>
                <w:color w:val="000000"/>
                <w:sz w:val="18"/>
                <w:szCs w:val="18"/>
              </w:rPr>
              <w:t>Bens de pequeno valor</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85213E" w:rsidP="00C84B83">
            <w:pPr>
              <w:jc w:val="right"/>
              <w:rPr>
                <w:rFonts w:ascii="Arial" w:hAnsi="Arial" w:cs="Arial"/>
                <w:color w:val="000000"/>
                <w:sz w:val="18"/>
                <w:szCs w:val="18"/>
              </w:rPr>
            </w:pPr>
            <w:r w:rsidRPr="002E6ABA">
              <w:rPr>
                <w:rFonts w:ascii="Arial" w:hAnsi="Arial" w:cs="Arial"/>
                <w:color w:val="000000"/>
                <w:sz w:val="18"/>
                <w:szCs w:val="18"/>
              </w:rPr>
              <w:t>2.101,46</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7B32F4" w:rsidP="00C84B83">
            <w:pPr>
              <w:jc w:val="right"/>
              <w:rPr>
                <w:rFonts w:ascii="Arial" w:hAnsi="Arial" w:cs="Arial"/>
                <w:color w:val="000000"/>
                <w:sz w:val="18"/>
                <w:szCs w:val="18"/>
              </w:rPr>
            </w:pPr>
            <w:r w:rsidRPr="002E6ABA">
              <w:rPr>
                <w:rFonts w:ascii="Arial" w:hAnsi="Arial" w:cs="Arial"/>
                <w:color w:val="000000"/>
                <w:sz w:val="18"/>
                <w:szCs w:val="18"/>
              </w:rPr>
              <w:t>2.059,30</w:t>
            </w:r>
          </w:p>
        </w:tc>
        <w:tc>
          <w:tcPr>
            <w:tcW w:w="1265" w:type="dxa"/>
            <w:tcBorders>
              <w:top w:val="nil"/>
              <w:left w:val="nil"/>
              <w:bottom w:val="single" w:sz="8" w:space="0" w:color="auto"/>
              <w:right w:val="single" w:sz="8" w:space="0" w:color="auto"/>
            </w:tcBorders>
            <w:shd w:val="clear" w:color="auto" w:fill="auto"/>
            <w:vAlign w:val="center"/>
          </w:tcPr>
          <w:p w:rsidR="00C84B83" w:rsidRPr="002E6ABA" w:rsidRDefault="00050610" w:rsidP="00C84B83">
            <w:pPr>
              <w:jc w:val="right"/>
              <w:rPr>
                <w:rFonts w:ascii="Arial" w:hAnsi="Arial" w:cs="Arial"/>
                <w:color w:val="000000"/>
                <w:sz w:val="18"/>
                <w:szCs w:val="18"/>
              </w:rPr>
            </w:pPr>
            <w:r w:rsidRPr="002E6ABA">
              <w:rPr>
                <w:rFonts w:ascii="Arial" w:hAnsi="Arial" w:cs="Arial"/>
                <w:color w:val="000000"/>
                <w:sz w:val="18"/>
                <w:szCs w:val="18"/>
              </w:rPr>
              <w:t>864,63</w:t>
            </w:r>
          </w:p>
        </w:tc>
        <w:tc>
          <w:tcPr>
            <w:tcW w:w="1285" w:type="dxa"/>
            <w:tcBorders>
              <w:top w:val="nil"/>
              <w:left w:val="nil"/>
              <w:bottom w:val="single" w:sz="8" w:space="0" w:color="auto"/>
              <w:right w:val="single" w:sz="8" w:space="0" w:color="auto"/>
            </w:tcBorders>
            <w:shd w:val="clear" w:color="auto" w:fill="auto"/>
            <w:vAlign w:val="center"/>
          </w:tcPr>
          <w:p w:rsidR="00C84B83" w:rsidRPr="002E6ABA" w:rsidRDefault="00B95357" w:rsidP="00C84B83">
            <w:pPr>
              <w:jc w:val="right"/>
              <w:rPr>
                <w:rFonts w:ascii="Arial" w:hAnsi="Arial" w:cs="Arial"/>
                <w:color w:val="000000"/>
                <w:sz w:val="18"/>
                <w:szCs w:val="18"/>
              </w:rPr>
            </w:pPr>
            <w:r w:rsidRPr="002E6ABA">
              <w:rPr>
                <w:rFonts w:ascii="Arial" w:hAnsi="Arial" w:cs="Arial"/>
                <w:color w:val="000000"/>
                <w:sz w:val="18"/>
                <w:szCs w:val="18"/>
              </w:rPr>
              <w:t>1.380,76</w:t>
            </w:r>
          </w:p>
        </w:tc>
      </w:tr>
      <w:tr w:rsidR="00C84B83" w:rsidRPr="002E6ABA" w:rsidTr="00B95357">
        <w:trPr>
          <w:trHeight w:val="96"/>
          <w:jc w:val="center"/>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2E6ABA" w:rsidRDefault="00C84B83" w:rsidP="00C84B83">
            <w:pPr>
              <w:rPr>
                <w:rFonts w:ascii="Arial" w:hAnsi="Arial" w:cs="Arial"/>
                <w:color w:val="000000"/>
                <w:sz w:val="18"/>
                <w:szCs w:val="18"/>
              </w:rPr>
            </w:pPr>
            <w:r w:rsidRPr="002E6ABA">
              <w:rPr>
                <w:rFonts w:ascii="Arial" w:hAnsi="Arial" w:cs="Arial"/>
                <w:color w:val="000000"/>
                <w:sz w:val="18"/>
                <w:szCs w:val="18"/>
              </w:rPr>
              <w:t>Capacitação e cursos</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85213E" w:rsidP="00C84B83">
            <w:pPr>
              <w:jc w:val="right"/>
              <w:rPr>
                <w:rFonts w:ascii="Arial" w:hAnsi="Arial" w:cs="Arial"/>
                <w:color w:val="000000"/>
                <w:sz w:val="18"/>
                <w:szCs w:val="18"/>
              </w:rPr>
            </w:pPr>
            <w:r w:rsidRPr="002E6ABA">
              <w:rPr>
                <w:rFonts w:ascii="Arial" w:hAnsi="Arial" w:cs="Arial"/>
                <w:color w:val="000000"/>
                <w:sz w:val="18"/>
                <w:szCs w:val="18"/>
              </w:rPr>
              <w:t>3.421,61</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7B32F4" w:rsidP="00C84B83">
            <w:pPr>
              <w:jc w:val="right"/>
              <w:rPr>
                <w:rFonts w:ascii="Arial" w:hAnsi="Arial" w:cs="Arial"/>
                <w:color w:val="000000"/>
                <w:sz w:val="18"/>
                <w:szCs w:val="18"/>
              </w:rPr>
            </w:pPr>
            <w:r w:rsidRPr="002E6ABA">
              <w:rPr>
                <w:rFonts w:ascii="Arial" w:hAnsi="Arial" w:cs="Arial"/>
                <w:color w:val="000000"/>
                <w:sz w:val="18"/>
                <w:szCs w:val="18"/>
              </w:rPr>
              <w:t>73,00</w:t>
            </w:r>
          </w:p>
        </w:tc>
        <w:tc>
          <w:tcPr>
            <w:tcW w:w="1265" w:type="dxa"/>
            <w:tcBorders>
              <w:top w:val="nil"/>
              <w:left w:val="nil"/>
              <w:bottom w:val="single" w:sz="8" w:space="0" w:color="auto"/>
              <w:right w:val="single" w:sz="8" w:space="0" w:color="auto"/>
            </w:tcBorders>
            <w:shd w:val="clear" w:color="auto" w:fill="auto"/>
            <w:vAlign w:val="center"/>
          </w:tcPr>
          <w:p w:rsidR="00C84B83" w:rsidRPr="002E6ABA" w:rsidRDefault="00050610"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285" w:type="dxa"/>
            <w:tcBorders>
              <w:top w:val="nil"/>
              <w:left w:val="nil"/>
              <w:bottom w:val="single" w:sz="8" w:space="0" w:color="auto"/>
              <w:right w:val="single" w:sz="8" w:space="0" w:color="auto"/>
            </w:tcBorders>
            <w:shd w:val="clear" w:color="auto" w:fill="auto"/>
            <w:vAlign w:val="center"/>
          </w:tcPr>
          <w:p w:rsidR="00C84B83" w:rsidRPr="002E6ABA" w:rsidRDefault="00B95357" w:rsidP="00C84B83">
            <w:pPr>
              <w:jc w:val="right"/>
              <w:rPr>
                <w:rFonts w:ascii="Arial" w:hAnsi="Arial" w:cs="Arial"/>
                <w:color w:val="000000"/>
                <w:sz w:val="18"/>
                <w:szCs w:val="18"/>
              </w:rPr>
            </w:pPr>
            <w:r w:rsidRPr="002E6ABA">
              <w:rPr>
                <w:rFonts w:ascii="Arial" w:hAnsi="Arial" w:cs="Arial"/>
                <w:color w:val="000000"/>
                <w:sz w:val="18"/>
                <w:szCs w:val="18"/>
              </w:rPr>
              <w:t>0,00</w:t>
            </w:r>
          </w:p>
        </w:tc>
      </w:tr>
      <w:tr w:rsidR="00C84B83" w:rsidRPr="002E6ABA" w:rsidTr="00B95357">
        <w:trPr>
          <w:trHeight w:val="60"/>
          <w:jc w:val="center"/>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2E6ABA" w:rsidRDefault="00C84B83" w:rsidP="00C84B83">
            <w:pPr>
              <w:rPr>
                <w:rFonts w:ascii="Arial" w:hAnsi="Arial" w:cs="Arial"/>
                <w:color w:val="000000"/>
                <w:sz w:val="18"/>
                <w:szCs w:val="18"/>
              </w:rPr>
            </w:pPr>
            <w:r w:rsidRPr="002E6ABA">
              <w:rPr>
                <w:rFonts w:ascii="Arial" w:hAnsi="Arial" w:cs="Arial"/>
                <w:color w:val="000000"/>
                <w:sz w:val="18"/>
                <w:szCs w:val="18"/>
              </w:rPr>
              <w:t>Correio</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85213E" w:rsidP="00C84B83">
            <w:pPr>
              <w:jc w:val="right"/>
              <w:rPr>
                <w:rFonts w:ascii="Arial" w:hAnsi="Arial" w:cs="Arial"/>
                <w:color w:val="000000"/>
                <w:sz w:val="18"/>
                <w:szCs w:val="18"/>
              </w:rPr>
            </w:pPr>
            <w:r w:rsidRPr="002E6ABA">
              <w:rPr>
                <w:rFonts w:ascii="Arial" w:hAnsi="Arial" w:cs="Arial"/>
                <w:color w:val="000000"/>
                <w:sz w:val="18"/>
                <w:szCs w:val="18"/>
              </w:rPr>
              <w:t>46,50</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7B32F4" w:rsidP="00C84B83">
            <w:pPr>
              <w:jc w:val="right"/>
              <w:rPr>
                <w:rFonts w:ascii="Arial" w:hAnsi="Arial" w:cs="Arial"/>
                <w:color w:val="000000"/>
                <w:sz w:val="18"/>
                <w:szCs w:val="18"/>
              </w:rPr>
            </w:pPr>
            <w:r w:rsidRPr="002E6ABA">
              <w:rPr>
                <w:rFonts w:ascii="Arial" w:hAnsi="Arial" w:cs="Arial"/>
                <w:color w:val="000000"/>
                <w:sz w:val="18"/>
                <w:szCs w:val="18"/>
              </w:rPr>
              <w:t>458,86</w:t>
            </w:r>
          </w:p>
        </w:tc>
        <w:tc>
          <w:tcPr>
            <w:tcW w:w="1265" w:type="dxa"/>
            <w:tcBorders>
              <w:top w:val="nil"/>
              <w:left w:val="nil"/>
              <w:bottom w:val="single" w:sz="8" w:space="0" w:color="auto"/>
              <w:right w:val="single" w:sz="8" w:space="0" w:color="auto"/>
            </w:tcBorders>
            <w:shd w:val="clear" w:color="auto" w:fill="auto"/>
            <w:vAlign w:val="center"/>
          </w:tcPr>
          <w:p w:rsidR="00C84B83" w:rsidRPr="002E6ABA" w:rsidRDefault="00050610" w:rsidP="00C84B83">
            <w:pPr>
              <w:jc w:val="right"/>
              <w:rPr>
                <w:rFonts w:ascii="Arial" w:hAnsi="Arial" w:cs="Arial"/>
                <w:color w:val="000000"/>
                <w:sz w:val="18"/>
                <w:szCs w:val="18"/>
              </w:rPr>
            </w:pPr>
            <w:r w:rsidRPr="002E6ABA">
              <w:rPr>
                <w:rFonts w:ascii="Arial" w:hAnsi="Arial" w:cs="Arial"/>
                <w:color w:val="000000"/>
                <w:sz w:val="18"/>
                <w:szCs w:val="18"/>
              </w:rPr>
              <w:t>34,85</w:t>
            </w:r>
          </w:p>
        </w:tc>
        <w:tc>
          <w:tcPr>
            <w:tcW w:w="1285" w:type="dxa"/>
            <w:tcBorders>
              <w:top w:val="nil"/>
              <w:left w:val="nil"/>
              <w:bottom w:val="single" w:sz="8" w:space="0" w:color="auto"/>
              <w:right w:val="single" w:sz="8" w:space="0" w:color="auto"/>
            </w:tcBorders>
            <w:shd w:val="clear" w:color="auto" w:fill="auto"/>
            <w:vAlign w:val="center"/>
          </w:tcPr>
          <w:p w:rsidR="00C84B83" w:rsidRPr="002E6ABA" w:rsidRDefault="00B95357" w:rsidP="00C84B83">
            <w:pPr>
              <w:jc w:val="right"/>
              <w:rPr>
                <w:rFonts w:ascii="Arial" w:hAnsi="Arial" w:cs="Arial"/>
                <w:color w:val="000000"/>
                <w:sz w:val="18"/>
                <w:szCs w:val="18"/>
              </w:rPr>
            </w:pPr>
            <w:r w:rsidRPr="002E6ABA">
              <w:rPr>
                <w:rFonts w:ascii="Arial" w:hAnsi="Arial" w:cs="Arial"/>
                <w:color w:val="000000"/>
                <w:sz w:val="18"/>
                <w:szCs w:val="18"/>
              </w:rPr>
              <w:t>374,00</w:t>
            </w:r>
          </w:p>
        </w:tc>
      </w:tr>
      <w:tr w:rsidR="004C1C2A" w:rsidRPr="002E6ABA" w:rsidTr="00B14400">
        <w:trPr>
          <w:trHeight w:val="60"/>
          <w:jc w:val="center"/>
        </w:trPr>
        <w:tc>
          <w:tcPr>
            <w:tcW w:w="4253" w:type="dxa"/>
            <w:tcBorders>
              <w:top w:val="nil"/>
              <w:left w:val="single" w:sz="8" w:space="0" w:color="auto"/>
              <w:bottom w:val="single" w:sz="8" w:space="0" w:color="auto"/>
              <w:right w:val="single" w:sz="8" w:space="0" w:color="auto"/>
            </w:tcBorders>
            <w:shd w:val="clear" w:color="auto" w:fill="auto"/>
            <w:vAlign w:val="center"/>
          </w:tcPr>
          <w:p w:rsidR="004C1C2A" w:rsidRPr="002E6ABA" w:rsidRDefault="004C1C2A" w:rsidP="00C84B83">
            <w:pPr>
              <w:rPr>
                <w:rFonts w:ascii="Arial" w:hAnsi="Arial" w:cs="Arial"/>
                <w:color w:val="000000"/>
                <w:sz w:val="18"/>
                <w:szCs w:val="18"/>
              </w:rPr>
            </w:pPr>
            <w:r w:rsidRPr="002E6ABA">
              <w:rPr>
                <w:rFonts w:ascii="Arial" w:hAnsi="Arial" w:cs="Arial"/>
                <w:color w:val="000000"/>
                <w:sz w:val="18"/>
                <w:szCs w:val="18"/>
              </w:rPr>
              <w:t>Publicidade</w:t>
            </w:r>
          </w:p>
        </w:tc>
        <w:tc>
          <w:tcPr>
            <w:tcW w:w="1559" w:type="dxa"/>
            <w:tcBorders>
              <w:top w:val="nil"/>
              <w:left w:val="nil"/>
              <w:bottom w:val="single" w:sz="8" w:space="0" w:color="auto"/>
              <w:right w:val="single" w:sz="8" w:space="0" w:color="auto"/>
            </w:tcBorders>
            <w:shd w:val="clear" w:color="auto" w:fill="auto"/>
            <w:vAlign w:val="center"/>
          </w:tcPr>
          <w:p w:rsidR="004C1C2A" w:rsidRPr="002E6ABA" w:rsidRDefault="0085213E"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559" w:type="dxa"/>
            <w:tcBorders>
              <w:top w:val="nil"/>
              <w:left w:val="nil"/>
              <w:bottom w:val="single" w:sz="8" w:space="0" w:color="auto"/>
              <w:right w:val="single" w:sz="8" w:space="0" w:color="auto"/>
            </w:tcBorders>
            <w:shd w:val="clear" w:color="auto" w:fill="auto"/>
            <w:vAlign w:val="center"/>
          </w:tcPr>
          <w:p w:rsidR="004C1C2A" w:rsidRPr="002E6ABA" w:rsidRDefault="007B32F4" w:rsidP="00C84B83">
            <w:pPr>
              <w:jc w:val="right"/>
              <w:rPr>
                <w:rFonts w:ascii="Arial" w:hAnsi="Arial" w:cs="Arial"/>
                <w:color w:val="000000"/>
                <w:sz w:val="18"/>
                <w:szCs w:val="18"/>
              </w:rPr>
            </w:pPr>
            <w:r w:rsidRPr="002E6ABA">
              <w:rPr>
                <w:rFonts w:ascii="Arial" w:hAnsi="Arial" w:cs="Arial"/>
                <w:color w:val="000000"/>
                <w:sz w:val="18"/>
                <w:szCs w:val="18"/>
              </w:rPr>
              <w:t>148,00</w:t>
            </w:r>
          </w:p>
        </w:tc>
        <w:tc>
          <w:tcPr>
            <w:tcW w:w="1265" w:type="dxa"/>
            <w:tcBorders>
              <w:top w:val="nil"/>
              <w:left w:val="nil"/>
              <w:bottom w:val="single" w:sz="8" w:space="0" w:color="auto"/>
              <w:right w:val="single" w:sz="8" w:space="0" w:color="auto"/>
            </w:tcBorders>
            <w:shd w:val="clear" w:color="auto" w:fill="auto"/>
            <w:vAlign w:val="center"/>
          </w:tcPr>
          <w:p w:rsidR="004C1C2A" w:rsidRPr="002E6ABA" w:rsidRDefault="00050610"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285" w:type="dxa"/>
            <w:tcBorders>
              <w:top w:val="nil"/>
              <w:left w:val="nil"/>
              <w:bottom w:val="single" w:sz="8" w:space="0" w:color="auto"/>
              <w:right w:val="single" w:sz="8" w:space="0" w:color="auto"/>
            </w:tcBorders>
            <w:shd w:val="clear" w:color="auto" w:fill="auto"/>
            <w:vAlign w:val="center"/>
          </w:tcPr>
          <w:p w:rsidR="004C1C2A" w:rsidRPr="002E6ABA" w:rsidRDefault="00B95357" w:rsidP="00C84B83">
            <w:pPr>
              <w:jc w:val="right"/>
              <w:rPr>
                <w:rFonts w:ascii="Arial" w:hAnsi="Arial" w:cs="Arial"/>
                <w:color w:val="000000"/>
                <w:sz w:val="18"/>
                <w:szCs w:val="18"/>
              </w:rPr>
            </w:pPr>
            <w:r w:rsidRPr="002E6ABA">
              <w:rPr>
                <w:rFonts w:ascii="Arial" w:hAnsi="Arial" w:cs="Arial"/>
                <w:color w:val="000000"/>
                <w:sz w:val="18"/>
                <w:szCs w:val="18"/>
              </w:rPr>
              <w:t>2.402,50</w:t>
            </w:r>
          </w:p>
        </w:tc>
      </w:tr>
      <w:tr w:rsidR="00C84B83" w:rsidRPr="002E6ABA" w:rsidTr="00B95357">
        <w:trPr>
          <w:trHeight w:val="192"/>
          <w:jc w:val="center"/>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2E6ABA" w:rsidRDefault="00C84B83" w:rsidP="00C84B83">
            <w:pPr>
              <w:rPr>
                <w:rFonts w:ascii="Arial" w:hAnsi="Arial" w:cs="Arial"/>
                <w:color w:val="000000"/>
                <w:sz w:val="18"/>
                <w:szCs w:val="18"/>
              </w:rPr>
            </w:pPr>
            <w:r w:rsidRPr="002E6ABA">
              <w:rPr>
                <w:rFonts w:ascii="Arial" w:hAnsi="Arial" w:cs="Arial"/>
                <w:color w:val="000000"/>
                <w:sz w:val="18"/>
                <w:szCs w:val="18"/>
              </w:rPr>
              <w:t>Anuidades</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85213E"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7B32F4"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265" w:type="dxa"/>
            <w:tcBorders>
              <w:top w:val="nil"/>
              <w:left w:val="nil"/>
              <w:bottom w:val="single" w:sz="8" w:space="0" w:color="auto"/>
              <w:right w:val="single" w:sz="8" w:space="0" w:color="auto"/>
            </w:tcBorders>
            <w:shd w:val="clear" w:color="auto" w:fill="auto"/>
            <w:vAlign w:val="center"/>
          </w:tcPr>
          <w:p w:rsidR="00C84B83" w:rsidRPr="002E6ABA" w:rsidRDefault="00050610"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285" w:type="dxa"/>
            <w:tcBorders>
              <w:top w:val="nil"/>
              <w:left w:val="nil"/>
              <w:bottom w:val="single" w:sz="8" w:space="0" w:color="auto"/>
              <w:right w:val="single" w:sz="8" w:space="0" w:color="auto"/>
            </w:tcBorders>
            <w:shd w:val="clear" w:color="auto" w:fill="auto"/>
            <w:vAlign w:val="center"/>
          </w:tcPr>
          <w:p w:rsidR="00C84B83" w:rsidRPr="002E6ABA" w:rsidRDefault="00B95357" w:rsidP="00C84B83">
            <w:pPr>
              <w:jc w:val="right"/>
              <w:rPr>
                <w:rFonts w:ascii="Arial" w:hAnsi="Arial" w:cs="Arial"/>
                <w:color w:val="000000"/>
                <w:sz w:val="18"/>
                <w:szCs w:val="18"/>
              </w:rPr>
            </w:pPr>
            <w:r w:rsidRPr="002E6ABA">
              <w:rPr>
                <w:rFonts w:ascii="Arial" w:hAnsi="Arial" w:cs="Arial"/>
                <w:color w:val="000000"/>
                <w:sz w:val="18"/>
                <w:szCs w:val="18"/>
              </w:rPr>
              <w:t>1.841,30</w:t>
            </w:r>
          </w:p>
        </w:tc>
      </w:tr>
      <w:tr w:rsidR="00C84B83" w:rsidRPr="002E6ABA" w:rsidTr="00355ACE">
        <w:trPr>
          <w:trHeight w:val="152"/>
          <w:jc w:val="center"/>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2E6ABA" w:rsidRDefault="00C84B83" w:rsidP="00C84B83">
            <w:pPr>
              <w:rPr>
                <w:rFonts w:ascii="Arial" w:hAnsi="Arial" w:cs="Arial"/>
                <w:color w:val="000000"/>
                <w:sz w:val="18"/>
                <w:szCs w:val="18"/>
              </w:rPr>
            </w:pPr>
            <w:r w:rsidRPr="002E6ABA">
              <w:rPr>
                <w:rFonts w:ascii="Arial" w:hAnsi="Arial" w:cs="Arial"/>
                <w:color w:val="000000"/>
                <w:sz w:val="18"/>
                <w:szCs w:val="18"/>
              </w:rPr>
              <w:t>Despesas com usuária interna</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85213E"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7B32F4" w:rsidP="00C84B83">
            <w:pPr>
              <w:jc w:val="right"/>
              <w:rPr>
                <w:rFonts w:ascii="Arial" w:hAnsi="Arial" w:cs="Arial"/>
                <w:color w:val="000000"/>
                <w:sz w:val="18"/>
                <w:szCs w:val="18"/>
              </w:rPr>
            </w:pPr>
            <w:r w:rsidRPr="002E6ABA">
              <w:rPr>
                <w:rFonts w:ascii="Arial" w:hAnsi="Arial" w:cs="Arial"/>
                <w:color w:val="000000"/>
                <w:sz w:val="18"/>
                <w:szCs w:val="18"/>
              </w:rPr>
              <w:t>38.199,00</w:t>
            </w:r>
          </w:p>
        </w:tc>
        <w:tc>
          <w:tcPr>
            <w:tcW w:w="1265" w:type="dxa"/>
            <w:tcBorders>
              <w:top w:val="nil"/>
              <w:left w:val="nil"/>
              <w:bottom w:val="single" w:sz="8" w:space="0" w:color="auto"/>
              <w:right w:val="single" w:sz="8" w:space="0" w:color="auto"/>
            </w:tcBorders>
            <w:shd w:val="clear" w:color="auto" w:fill="auto"/>
            <w:vAlign w:val="center"/>
          </w:tcPr>
          <w:p w:rsidR="00C84B83" w:rsidRPr="002E6ABA" w:rsidRDefault="00050610"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285" w:type="dxa"/>
            <w:tcBorders>
              <w:top w:val="nil"/>
              <w:left w:val="nil"/>
              <w:bottom w:val="single" w:sz="8" w:space="0" w:color="auto"/>
              <w:right w:val="single" w:sz="8" w:space="0" w:color="auto"/>
            </w:tcBorders>
            <w:shd w:val="clear" w:color="auto" w:fill="auto"/>
            <w:vAlign w:val="center"/>
          </w:tcPr>
          <w:p w:rsidR="00C84B83" w:rsidRPr="002E6ABA" w:rsidRDefault="00A946D3" w:rsidP="00C84B83">
            <w:pPr>
              <w:jc w:val="right"/>
              <w:rPr>
                <w:rFonts w:ascii="Arial" w:hAnsi="Arial" w:cs="Arial"/>
                <w:color w:val="000000"/>
                <w:sz w:val="18"/>
                <w:szCs w:val="18"/>
              </w:rPr>
            </w:pPr>
            <w:r w:rsidRPr="002E6ABA">
              <w:rPr>
                <w:rFonts w:ascii="Arial" w:hAnsi="Arial" w:cs="Arial"/>
                <w:color w:val="000000"/>
                <w:sz w:val="18"/>
                <w:szCs w:val="18"/>
              </w:rPr>
              <w:t>7.062,00</w:t>
            </w:r>
          </w:p>
        </w:tc>
      </w:tr>
      <w:tr w:rsidR="00C84B83" w:rsidRPr="002E6ABA" w:rsidTr="00B95357">
        <w:trPr>
          <w:trHeight w:val="118"/>
          <w:jc w:val="center"/>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2E6ABA" w:rsidRDefault="00C84B83" w:rsidP="00C84B83">
            <w:pPr>
              <w:rPr>
                <w:rFonts w:ascii="Arial" w:hAnsi="Arial" w:cs="Arial"/>
                <w:color w:val="000000"/>
                <w:sz w:val="18"/>
                <w:szCs w:val="18"/>
              </w:rPr>
            </w:pPr>
            <w:r w:rsidRPr="002E6ABA">
              <w:rPr>
                <w:rFonts w:ascii="Arial" w:hAnsi="Arial" w:cs="Arial"/>
                <w:color w:val="000000"/>
                <w:sz w:val="18"/>
                <w:szCs w:val="18"/>
              </w:rPr>
              <w:t>Taxas e contribuições</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85213E" w:rsidP="0085213E">
            <w:pPr>
              <w:jc w:val="right"/>
              <w:rPr>
                <w:rFonts w:ascii="Arial" w:hAnsi="Arial" w:cs="Arial"/>
                <w:color w:val="000000"/>
                <w:sz w:val="18"/>
                <w:szCs w:val="18"/>
              </w:rPr>
            </w:pPr>
            <w:r w:rsidRPr="002E6ABA">
              <w:rPr>
                <w:rFonts w:ascii="Arial" w:hAnsi="Arial" w:cs="Arial"/>
                <w:color w:val="000000"/>
                <w:sz w:val="18"/>
                <w:szCs w:val="18"/>
              </w:rPr>
              <w:t>585,42</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976DE3" w:rsidP="00C84B83">
            <w:pPr>
              <w:jc w:val="right"/>
              <w:rPr>
                <w:rFonts w:ascii="Arial" w:hAnsi="Arial" w:cs="Arial"/>
                <w:color w:val="000000"/>
                <w:sz w:val="18"/>
                <w:szCs w:val="18"/>
              </w:rPr>
            </w:pPr>
            <w:r w:rsidRPr="002E6ABA">
              <w:rPr>
                <w:rFonts w:ascii="Arial" w:hAnsi="Arial" w:cs="Arial"/>
                <w:color w:val="000000"/>
                <w:sz w:val="18"/>
                <w:szCs w:val="18"/>
              </w:rPr>
              <w:t>1.670,78</w:t>
            </w:r>
          </w:p>
        </w:tc>
        <w:tc>
          <w:tcPr>
            <w:tcW w:w="1265" w:type="dxa"/>
            <w:tcBorders>
              <w:top w:val="nil"/>
              <w:left w:val="nil"/>
              <w:bottom w:val="single" w:sz="8" w:space="0" w:color="auto"/>
              <w:right w:val="single" w:sz="8" w:space="0" w:color="auto"/>
            </w:tcBorders>
            <w:shd w:val="clear" w:color="auto" w:fill="auto"/>
            <w:vAlign w:val="center"/>
          </w:tcPr>
          <w:p w:rsidR="00C84B83" w:rsidRPr="002E6ABA" w:rsidRDefault="00050610" w:rsidP="00C84B83">
            <w:pPr>
              <w:jc w:val="right"/>
              <w:rPr>
                <w:rFonts w:ascii="Arial" w:hAnsi="Arial" w:cs="Arial"/>
                <w:color w:val="000000"/>
                <w:sz w:val="18"/>
                <w:szCs w:val="18"/>
              </w:rPr>
            </w:pPr>
            <w:r w:rsidRPr="002E6ABA">
              <w:rPr>
                <w:rFonts w:ascii="Arial" w:hAnsi="Arial" w:cs="Arial"/>
                <w:color w:val="000000"/>
                <w:sz w:val="18"/>
                <w:szCs w:val="18"/>
              </w:rPr>
              <w:t>177.02</w:t>
            </w:r>
          </w:p>
        </w:tc>
        <w:tc>
          <w:tcPr>
            <w:tcW w:w="1285" w:type="dxa"/>
            <w:tcBorders>
              <w:top w:val="nil"/>
              <w:left w:val="nil"/>
              <w:bottom w:val="single" w:sz="8" w:space="0" w:color="auto"/>
              <w:right w:val="single" w:sz="8" w:space="0" w:color="auto"/>
            </w:tcBorders>
            <w:shd w:val="clear" w:color="auto" w:fill="auto"/>
            <w:vAlign w:val="center"/>
          </w:tcPr>
          <w:p w:rsidR="00C84B83" w:rsidRPr="002E6ABA" w:rsidRDefault="00681C6A" w:rsidP="00C84B83">
            <w:pPr>
              <w:jc w:val="right"/>
              <w:rPr>
                <w:rFonts w:ascii="Arial" w:hAnsi="Arial" w:cs="Arial"/>
                <w:color w:val="000000"/>
                <w:sz w:val="18"/>
                <w:szCs w:val="18"/>
              </w:rPr>
            </w:pPr>
            <w:r w:rsidRPr="002E6ABA">
              <w:rPr>
                <w:rFonts w:ascii="Arial" w:hAnsi="Arial" w:cs="Arial"/>
                <w:color w:val="000000"/>
                <w:sz w:val="18"/>
                <w:szCs w:val="18"/>
              </w:rPr>
              <w:t>16.566,08</w:t>
            </w:r>
          </w:p>
        </w:tc>
      </w:tr>
      <w:tr w:rsidR="00C84B83" w:rsidRPr="002E6ABA" w:rsidTr="00B95357">
        <w:trPr>
          <w:trHeight w:val="72"/>
          <w:jc w:val="center"/>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2E6ABA" w:rsidRDefault="00C84B83" w:rsidP="00C84B83">
            <w:pPr>
              <w:rPr>
                <w:rFonts w:ascii="Arial" w:hAnsi="Arial" w:cs="Arial"/>
                <w:color w:val="000000"/>
                <w:sz w:val="18"/>
                <w:szCs w:val="18"/>
              </w:rPr>
            </w:pPr>
            <w:r w:rsidRPr="002E6ABA">
              <w:rPr>
                <w:rFonts w:ascii="Arial" w:hAnsi="Arial" w:cs="Arial"/>
                <w:color w:val="000000"/>
                <w:sz w:val="18"/>
                <w:szCs w:val="18"/>
              </w:rPr>
              <w:t>Despesas funerais</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85213E" w:rsidP="00C84B83">
            <w:pPr>
              <w:jc w:val="right"/>
              <w:rPr>
                <w:rFonts w:ascii="Arial" w:hAnsi="Arial" w:cs="Arial"/>
                <w:color w:val="000000"/>
                <w:sz w:val="18"/>
                <w:szCs w:val="18"/>
              </w:rPr>
            </w:pPr>
            <w:r w:rsidRPr="002E6ABA">
              <w:rPr>
                <w:rFonts w:ascii="Arial" w:hAnsi="Arial" w:cs="Arial"/>
                <w:color w:val="000000"/>
                <w:sz w:val="18"/>
                <w:szCs w:val="18"/>
              </w:rPr>
              <w:t>168,00</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7B32F4"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265" w:type="dxa"/>
            <w:tcBorders>
              <w:top w:val="nil"/>
              <w:left w:val="nil"/>
              <w:bottom w:val="single" w:sz="8" w:space="0" w:color="auto"/>
              <w:right w:val="single" w:sz="8" w:space="0" w:color="auto"/>
            </w:tcBorders>
            <w:shd w:val="clear" w:color="auto" w:fill="auto"/>
            <w:vAlign w:val="center"/>
          </w:tcPr>
          <w:p w:rsidR="00C84B83" w:rsidRPr="002E6ABA" w:rsidRDefault="00050610"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285" w:type="dxa"/>
            <w:tcBorders>
              <w:top w:val="nil"/>
              <w:left w:val="nil"/>
              <w:bottom w:val="single" w:sz="8" w:space="0" w:color="auto"/>
              <w:right w:val="single" w:sz="8" w:space="0" w:color="auto"/>
            </w:tcBorders>
            <w:shd w:val="clear" w:color="auto" w:fill="auto"/>
            <w:vAlign w:val="center"/>
          </w:tcPr>
          <w:p w:rsidR="00C84B83" w:rsidRPr="002E6ABA" w:rsidRDefault="00A946D3" w:rsidP="00C84B83">
            <w:pPr>
              <w:jc w:val="right"/>
              <w:rPr>
                <w:rFonts w:ascii="Arial" w:hAnsi="Arial" w:cs="Arial"/>
                <w:color w:val="000000"/>
                <w:sz w:val="18"/>
                <w:szCs w:val="18"/>
              </w:rPr>
            </w:pPr>
            <w:r w:rsidRPr="002E6ABA">
              <w:rPr>
                <w:rFonts w:ascii="Arial" w:hAnsi="Arial" w:cs="Arial"/>
                <w:color w:val="000000"/>
                <w:sz w:val="18"/>
                <w:szCs w:val="18"/>
              </w:rPr>
              <w:t>0,00</w:t>
            </w:r>
          </w:p>
        </w:tc>
      </w:tr>
      <w:tr w:rsidR="00C84B83" w:rsidRPr="002E6ABA" w:rsidTr="00B95357">
        <w:trPr>
          <w:trHeight w:val="118"/>
          <w:jc w:val="center"/>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4B83" w:rsidRPr="002E6ABA" w:rsidRDefault="00C84B83" w:rsidP="00C84B83">
            <w:pPr>
              <w:rPr>
                <w:rFonts w:ascii="Arial" w:hAnsi="Arial" w:cs="Arial"/>
                <w:color w:val="000000"/>
                <w:sz w:val="18"/>
                <w:szCs w:val="18"/>
              </w:rPr>
            </w:pPr>
            <w:r w:rsidRPr="002E6ABA">
              <w:rPr>
                <w:rFonts w:ascii="Arial" w:hAnsi="Arial" w:cs="Arial"/>
                <w:color w:val="000000"/>
                <w:sz w:val="18"/>
                <w:szCs w:val="18"/>
              </w:rPr>
              <w:t>Pessoa Física</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85213E"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559" w:type="dxa"/>
            <w:tcBorders>
              <w:top w:val="nil"/>
              <w:left w:val="nil"/>
              <w:bottom w:val="single" w:sz="8" w:space="0" w:color="auto"/>
              <w:right w:val="single" w:sz="8" w:space="0" w:color="auto"/>
            </w:tcBorders>
            <w:shd w:val="clear" w:color="auto" w:fill="auto"/>
            <w:vAlign w:val="center"/>
          </w:tcPr>
          <w:p w:rsidR="00C84B83" w:rsidRPr="002E6ABA" w:rsidRDefault="007B32F4" w:rsidP="00C84B83">
            <w:pPr>
              <w:jc w:val="right"/>
              <w:rPr>
                <w:rFonts w:ascii="Arial" w:hAnsi="Arial" w:cs="Arial"/>
                <w:color w:val="000000"/>
                <w:sz w:val="18"/>
                <w:szCs w:val="18"/>
              </w:rPr>
            </w:pPr>
            <w:r w:rsidRPr="002E6ABA">
              <w:rPr>
                <w:rFonts w:ascii="Arial" w:hAnsi="Arial" w:cs="Arial"/>
                <w:color w:val="000000"/>
                <w:sz w:val="18"/>
                <w:szCs w:val="18"/>
              </w:rPr>
              <w:t>438,28</w:t>
            </w:r>
          </w:p>
        </w:tc>
        <w:tc>
          <w:tcPr>
            <w:tcW w:w="1265" w:type="dxa"/>
            <w:tcBorders>
              <w:top w:val="nil"/>
              <w:left w:val="nil"/>
              <w:bottom w:val="single" w:sz="8" w:space="0" w:color="auto"/>
              <w:right w:val="single" w:sz="8" w:space="0" w:color="auto"/>
            </w:tcBorders>
            <w:shd w:val="clear" w:color="auto" w:fill="auto"/>
            <w:vAlign w:val="center"/>
          </w:tcPr>
          <w:p w:rsidR="00C84B83" w:rsidRPr="002E6ABA" w:rsidRDefault="00050610" w:rsidP="00050610">
            <w:pPr>
              <w:jc w:val="right"/>
              <w:rPr>
                <w:rFonts w:ascii="Arial" w:hAnsi="Arial" w:cs="Arial"/>
                <w:color w:val="000000"/>
                <w:sz w:val="18"/>
                <w:szCs w:val="18"/>
              </w:rPr>
            </w:pPr>
            <w:r w:rsidRPr="002E6ABA">
              <w:rPr>
                <w:rFonts w:ascii="Arial" w:hAnsi="Arial" w:cs="Arial"/>
                <w:color w:val="000000"/>
                <w:sz w:val="18"/>
                <w:szCs w:val="18"/>
              </w:rPr>
              <w:t>1.142,76</w:t>
            </w:r>
          </w:p>
        </w:tc>
        <w:tc>
          <w:tcPr>
            <w:tcW w:w="1285" w:type="dxa"/>
            <w:tcBorders>
              <w:top w:val="nil"/>
              <w:left w:val="nil"/>
              <w:bottom w:val="single" w:sz="8" w:space="0" w:color="auto"/>
              <w:right w:val="single" w:sz="8" w:space="0" w:color="auto"/>
            </w:tcBorders>
            <w:shd w:val="clear" w:color="auto" w:fill="auto"/>
            <w:vAlign w:val="center"/>
          </w:tcPr>
          <w:p w:rsidR="00C84B83" w:rsidRPr="002E6ABA" w:rsidRDefault="00A946D3" w:rsidP="00C84B83">
            <w:pPr>
              <w:jc w:val="right"/>
              <w:rPr>
                <w:rFonts w:ascii="Arial" w:hAnsi="Arial" w:cs="Arial"/>
                <w:color w:val="000000"/>
                <w:sz w:val="18"/>
                <w:szCs w:val="18"/>
              </w:rPr>
            </w:pPr>
            <w:r w:rsidRPr="002E6ABA">
              <w:rPr>
                <w:rFonts w:ascii="Arial" w:hAnsi="Arial" w:cs="Arial"/>
                <w:color w:val="000000"/>
                <w:sz w:val="18"/>
                <w:szCs w:val="18"/>
              </w:rPr>
              <w:t>1.882,58</w:t>
            </w:r>
          </w:p>
        </w:tc>
      </w:tr>
      <w:tr w:rsidR="00E165A1" w:rsidRPr="002E6ABA" w:rsidTr="00B14400">
        <w:trPr>
          <w:trHeight w:val="118"/>
          <w:jc w:val="center"/>
        </w:trPr>
        <w:tc>
          <w:tcPr>
            <w:tcW w:w="4253" w:type="dxa"/>
            <w:tcBorders>
              <w:top w:val="nil"/>
              <w:left w:val="single" w:sz="8" w:space="0" w:color="auto"/>
              <w:bottom w:val="single" w:sz="8" w:space="0" w:color="auto"/>
              <w:right w:val="single" w:sz="8" w:space="0" w:color="auto"/>
            </w:tcBorders>
            <w:shd w:val="clear" w:color="auto" w:fill="auto"/>
            <w:vAlign w:val="center"/>
          </w:tcPr>
          <w:p w:rsidR="00E165A1" w:rsidRPr="002E6ABA" w:rsidRDefault="00E30246" w:rsidP="00C84B83">
            <w:pPr>
              <w:rPr>
                <w:rFonts w:ascii="Arial" w:hAnsi="Arial" w:cs="Arial"/>
                <w:color w:val="000000"/>
                <w:sz w:val="18"/>
                <w:szCs w:val="18"/>
              </w:rPr>
            </w:pPr>
            <w:r w:rsidRPr="002E6ABA">
              <w:rPr>
                <w:rFonts w:ascii="Arial" w:hAnsi="Arial" w:cs="Arial"/>
                <w:color w:val="000000"/>
                <w:sz w:val="18"/>
                <w:szCs w:val="18"/>
              </w:rPr>
              <w:t xml:space="preserve">Doações a </w:t>
            </w:r>
            <w:r w:rsidR="00E165A1" w:rsidRPr="002E6ABA">
              <w:rPr>
                <w:rFonts w:ascii="Arial" w:hAnsi="Arial" w:cs="Arial"/>
                <w:color w:val="000000"/>
                <w:sz w:val="18"/>
                <w:szCs w:val="18"/>
              </w:rPr>
              <w:t>usuários</w:t>
            </w:r>
          </w:p>
        </w:tc>
        <w:tc>
          <w:tcPr>
            <w:tcW w:w="1559" w:type="dxa"/>
            <w:tcBorders>
              <w:top w:val="nil"/>
              <w:left w:val="nil"/>
              <w:bottom w:val="single" w:sz="8" w:space="0" w:color="auto"/>
              <w:right w:val="single" w:sz="8" w:space="0" w:color="auto"/>
            </w:tcBorders>
            <w:shd w:val="clear" w:color="auto" w:fill="auto"/>
            <w:vAlign w:val="center"/>
          </w:tcPr>
          <w:p w:rsidR="00E165A1" w:rsidRPr="002E6ABA" w:rsidRDefault="0085213E"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559" w:type="dxa"/>
            <w:tcBorders>
              <w:top w:val="nil"/>
              <w:left w:val="nil"/>
              <w:bottom w:val="single" w:sz="8" w:space="0" w:color="auto"/>
              <w:right w:val="single" w:sz="8" w:space="0" w:color="auto"/>
            </w:tcBorders>
            <w:shd w:val="clear" w:color="auto" w:fill="auto"/>
            <w:vAlign w:val="center"/>
          </w:tcPr>
          <w:p w:rsidR="00E165A1" w:rsidRPr="002E6ABA" w:rsidRDefault="007B32F4" w:rsidP="007B32F4">
            <w:pPr>
              <w:jc w:val="right"/>
              <w:rPr>
                <w:rFonts w:ascii="Arial" w:hAnsi="Arial" w:cs="Arial"/>
                <w:color w:val="000000"/>
                <w:sz w:val="18"/>
                <w:szCs w:val="18"/>
              </w:rPr>
            </w:pPr>
            <w:r w:rsidRPr="002E6ABA">
              <w:rPr>
                <w:rFonts w:ascii="Arial" w:hAnsi="Arial" w:cs="Arial"/>
                <w:color w:val="000000"/>
                <w:sz w:val="18"/>
                <w:szCs w:val="18"/>
              </w:rPr>
              <w:t>45.108,00</w:t>
            </w:r>
          </w:p>
        </w:tc>
        <w:tc>
          <w:tcPr>
            <w:tcW w:w="1265" w:type="dxa"/>
            <w:tcBorders>
              <w:top w:val="nil"/>
              <w:left w:val="nil"/>
              <w:bottom w:val="single" w:sz="8" w:space="0" w:color="auto"/>
              <w:right w:val="single" w:sz="8" w:space="0" w:color="auto"/>
            </w:tcBorders>
            <w:shd w:val="clear" w:color="auto" w:fill="auto"/>
            <w:vAlign w:val="center"/>
          </w:tcPr>
          <w:p w:rsidR="00E165A1" w:rsidRPr="002E6ABA" w:rsidRDefault="00050610"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285" w:type="dxa"/>
            <w:tcBorders>
              <w:top w:val="nil"/>
              <w:left w:val="nil"/>
              <w:bottom w:val="single" w:sz="8" w:space="0" w:color="auto"/>
              <w:right w:val="single" w:sz="8" w:space="0" w:color="auto"/>
            </w:tcBorders>
            <w:shd w:val="clear" w:color="auto" w:fill="auto"/>
            <w:vAlign w:val="center"/>
          </w:tcPr>
          <w:p w:rsidR="00E165A1" w:rsidRPr="002E6ABA" w:rsidRDefault="00A946D3" w:rsidP="00C84B83">
            <w:pPr>
              <w:jc w:val="right"/>
              <w:rPr>
                <w:rFonts w:ascii="Arial" w:hAnsi="Arial" w:cs="Arial"/>
                <w:color w:val="000000"/>
                <w:sz w:val="18"/>
                <w:szCs w:val="18"/>
              </w:rPr>
            </w:pPr>
            <w:r w:rsidRPr="002E6ABA">
              <w:rPr>
                <w:rFonts w:ascii="Arial" w:hAnsi="Arial" w:cs="Arial"/>
                <w:color w:val="000000"/>
                <w:sz w:val="18"/>
                <w:szCs w:val="18"/>
              </w:rPr>
              <w:t>1.389,88</w:t>
            </w:r>
          </w:p>
        </w:tc>
      </w:tr>
      <w:tr w:rsidR="00C84B83" w:rsidRPr="002E6ABA" w:rsidTr="00B95357">
        <w:trPr>
          <w:trHeight w:val="150"/>
          <w:jc w:val="center"/>
        </w:trPr>
        <w:tc>
          <w:tcPr>
            <w:tcW w:w="4253" w:type="dxa"/>
            <w:tcBorders>
              <w:top w:val="nil"/>
              <w:left w:val="single" w:sz="8" w:space="0" w:color="auto"/>
              <w:bottom w:val="single" w:sz="4" w:space="0" w:color="auto"/>
              <w:right w:val="single" w:sz="8" w:space="0" w:color="auto"/>
            </w:tcBorders>
            <w:shd w:val="clear" w:color="auto" w:fill="auto"/>
            <w:vAlign w:val="center"/>
            <w:hideMark/>
          </w:tcPr>
          <w:p w:rsidR="00C84B83" w:rsidRPr="002E6ABA" w:rsidRDefault="00C84B83" w:rsidP="00C84B83">
            <w:pPr>
              <w:rPr>
                <w:rFonts w:ascii="Arial" w:hAnsi="Arial" w:cs="Arial"/>
                <w:color w:val="000000"/>
                <w:sz w:val="18"/>
                <w:szCs w:val="18"/>
              </w:rPr>
            </w:pPr>
            <w:r w:rsidRPr="002E6ABA">
              <w:rPr>
                <w:rFonts w:ascii="Arial" w:hAnsi="Arial" w:cs="Arial"/>
                <w:color w:val="000000"/>
                <w:sz w:val="18"/>
                <w:szCs w:val="18"/>
              </w:rPr>
              <w:t>Contabilidade</w:t>
            </w:r>
          </w:p>
        </w:tc>
        <w:tc>
          <w:tcPr>
            <w:tcW w:w="1559" w:type="dxa"/>
            <w:tcBorders>
              <w:top w:val="nil"/>
              <w:left w:val="nil"/>
              <w:bottom w:val="single" w:sz="4" w:space="0" w:color="auto"/>
              <w:right w:val="single" w:sz="8" w:space="0" w:color="auto"/>
            </w:tcBorders>
            <w:shd w:val="clear" w:color="auto" w:fill="auto"/>
            <w:vAlign w:val="center"/>
          </w:tcPr>
          <w:p w:rsidR="00C84B83" w:rsidRPr="002E6ABA" w:rsidRDefault="0085213E"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559" w:type="dxa"/>
            <w:tcBorders>
              <w:top w:val="nil"/>
              <w:left w:val="nil"/>
              <w:bottom w:val="single" w:sz="4" w:space="0" w:color="auto"/>
              <w:right w:val="single" w:sz="8" w:space="0" w:color="auto"/>
            </w:tcBorders>
            <w:shd w:val="clear" w:color="auto" w:fill="auto"/>
            <w:vAlign w:val="center"/>
          </w:tcPr>
          <w:p w:rsidR="00C84B83" w:rsidRPr="002E6ABA" w:rsidRDefault="007B32F4"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265" w:type="dxa"/>
            <w:tcBorders>
              <w:top w:val="nil"/>
              <w:left w:val="nil"/>
              <w:bottom w:val="single" w:sz="4" w:space="0" w:color="auto"/>
              <w:right w:val="single" w:sz="8" w:space="0" w:color="auto"/>
            </w:tcBorders>
            <w:shd w:val="clear" w:color="auto" w:fill="auto"/>
            <w:vAlign w:val="center"/>
          </w:tcPr>
          <w:p w:rsidR="00C84B83" w:rsidRPr="002E6ABA" w:rsidRDefault="00050610"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285" w:type="dxa"/>
            <w:tcBorders>
              <w:top w:val="nil"/>
              <w:left w:val="nil"/>
              <w:bottom w:val="single" w:sz="4" w:space="0" w:color="auto"/>
              <w:right w:val="single" w:sz="8" w:space="0" w:color="auto"/>
            </w:tcBorders>
            <w:shd w:val="clear" w:color="auto" w:fill="auto"/>
            <w:vAlign w:val="center"/>
          </w:tcPr>
          <w:p w:rsidR="00C84B83" w:rsidRPr="002E6ABA" w:rsidRDefault="00A946D3" w:rsidP="00C84B83">
            <w:pPr>
              <w:jc w:val="right"/>
              <w:rPr>
                <w:rFonts w:ascii="Arial" w:hAnsi="Arial" w:cs="Arial"/>
                <w:color w:val="000000"/>
                <w:sz w:val="18"/>
                <w:szCs w:val="18"/>
              </w:rPr>
            </w:pPr>
            <w:r w:rsidRPr="002E6ABA">
              <w:rPr>
                <w:rFonts w:ascii="Arial" w:hAnsi="Arial" w:cs="Arial"/>
                <w:color w:val="000000"/>
                <w:sz w:val="18"/>
                <w:szCs w:val="18"/>
              </w:rPr>
              <w:t>33.026,98</w:t>
            </w:r>
          </w:p>
        </w:tc>
      </w:tr>
      <w:tr w:rsidR="00050610" w:rsidRPr="002E6ABA" w:rsidTr="00B95357">
        <w:trPr>
          <w:trHeight w:val="191"/>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50610" w:rsidRPr="002E6ABA" w:rsidRDefault="00C21E79" w:rsidP="00C84B83">
            <w:pPr>
              <w:rPr>
                <w:rFonts w:ascii="Arial" w:hAnsi="Arial" w:cs="Arial"/>
                <w:color w:val="000000"/>
                <w:sz w:val="18"/>
                <w:szCs w:val="18"/>
              </w:rPr>
            </w:pPr>
            <w:proofErr w:type="spellStart"/>
            <w:r w:rsidRPr="002E6ABA">
              <w:rPr>
                <w:rFonts w:ascii="Arial" w:hAnsi="Arial" w:cs="Arial"/>
                <w:color w:val="000000"/>
                <w:sz w:val="18"/>
                <w:szCs w:val="18"/>
              </w:rPr>
              <w:t>É</w:t>
            </w:r>
            <w:r w:rsidR="00050610" w:rsidRPr="002E6ABA">
              <w:rPr>
                <w:rFonts w:ascii="Arial" w:hAnsi="Arial" w:cs="Arial"/>
                <w:color w:val="000000"/>
                <w:sz w:val="18"/>
                <w:szCs w:val="18"/>
              </w:rPr>
              <w:t>coterapia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50610" w:rsidRPr="002E6ABA" w:rsidRDefault="00050610"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50610" w:rsidRPr="002E6ABA" w:rsidRDefault="00050610"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050610" w:rsidRPr="002E6ABA" w:rsidRDefault="00050610" w:rsidP="00C84B83">
            <w:pPr>
              <w:jc w:val="right"/>
              <w:rPr>
                <w:rFonts w:ascii="Arial" w:hAnsi="Arial" w:cs="Arial"/>
                <w:color w:val="000000"/>
                <w:sz w:val="18"/>
                <w:szCs w:val="18"/>
              </w:rPr>
            </w:pPr>
            <w:r w:rsidRPr="002E6ABA">
              <w:rPr>
                <w:rFonts w:ascii="Arial" w:hAnsi="Arial" w:cs="Arial"/>
                <w:color w:val="000000"/>
                <w:sz w:val="18"/>
                <w:szCs w:val="18"/>
              </w:rPr>
              <w:t>428,51</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50610" w:rsidRPr="002E6ABA" w:rsidRDefault="00050610" w:rsidP="00C84B83">
            <w:pPr>
              <w:jc w:val="right"/>
              <w:rPr>
                <w:rFonts w:ascii="Arial" w:hAnsi="Arial" w:cs="Arial"/>
                <w:color w:val="000000"/>
                <w:sz w:val="18"/>
                <w:szCs w:val="18"/>
              </w:rPr>
            </w:pPr>
            <w:r w:rsidRPr="002E6ABA">
              <w:rPr>
                <w:rFonts w:ascii="Arial" w:hAnsi="Arial" w:cs="Arial"/>
                <w:color w:val="000000"/>
                <w:sz w:val="18"/>
                <w:szCs w:val="18"/>
              </w:rPr>
              <w:t>0,00</w:t>
            </w:r>
          </w:p>
        </w:tc>
      </w:tr>
      <w:tr w:rsidR="00C84B83" w:rsidRPr="002E6ABA" w:rsidTr="00B95357">
        <w:trPr>
          <w:trHeight w:val="191"/>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B83" w:rsidRPr="002E6ABA" w:rsidRDefault="00C84B83" w:rsidP="00C84B83">
            <w:pPr>
              <w:rPr>
                <w:rFonts w:ascii="Arial" w:hAnsi="Arial" w:cs="Arial"/>
                <w:color w:val="000000"/>
                <w:sz w:val="18"/>
                <w:szCs w:val="18"/>
              </w:rPr>
            </w:pPr>
            <w:r w:rsidRPr="002E6ABA">
              <w:rPr>
                <w:rFonts w:ascii="Arial" w:hAnsi="Arial" w:cs="Arial"/>
                <w:color w:val="000000"/>
                <w:sz w:val="18"/>
                <w:szCs w:val="18"/>
              </w:rPr>
              <w:t>Amortização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84B83" w:rsidRPr="002E6ABA" w:rsidRDefault="0085213E"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84B83" w:rsidRPr="002E6ABA" w:rsidRDefault="007B32F4"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C84B83" w:rsidRPr="002E6ABA" w:rsidRDefault="00050610" w:rsidP="00C84B83">
            <w:pPr>
              <w:jc w:val="right"/>
              <w:rPr>
                <w:rFonts w:ascii="Arial" w:hAnsi="Arial" w:cs="Arial"/>
                <w:color w:val="000000"/>
                <w:sz w:val="18"/>
                <w:szCs w:val="18"/>
              </w:rPr>
            </w:pPr>
            <w:r w:rsidRPr="002E6ABA">
              <w:rPr>
                <w:rFonts w:ascii="Arial" w:hAnsi="Arial" w:cs="Arial"/>
                <w:color w:val="000000"/>
                <w:sz w:val="18"/>
                <w:szCs w:val="18"/>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C84B83" w:rsidRPr="002E6ABA" w:rsidRDefault="00A946D3" w:rsidP="00C84B83">
            <w:pPr>
              <w:jc w:val="right"/>
              <w:rPr>
                <w:rFonts w:ascii="Arial" w:hAnsi="Arial" w:cs="Arial"/>
                <w:color w:val="000000"/>
                <w:sz w:val="18"/>
                <w:szCs w:val="18"/>
              </w:rPr>
            </w:pPr>
            <w:r w:rsidRPr="002E6ABA">
              <w:rPr>
                <w:rFonts w:ascii="Arial" w:hAnsi="Arial" w:cs="Arial"/>
                <w:color w:val="000000"/>
                <w:sz w:val="18"/>
                <w:szCs w:val="18"/>
              </w:rPr>
              <w:t>0,00</w:t>
            </w:r>
          </w:p>
        </w:tc>
      </w:tr>
      <w:tr w:rsidR="00C84B83" w:rsidRPr="002E6ABA" w:rsidTr="00355ACE">
        <w:trPr>
          <w:trHeight w:val="146"/>
          <w:jc w:val="center"/>
        </w:trPr>
        <w:tc>
          <w:tcPr>
            <w:tcW w:w="425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84B83" w:rsidRPr="002E6ABA" w:rsidRDefault="00C84B83" w:rsidP="00C84B83">
            <w:pPr>
              <w:rPr>
                <w:rFonts w:ascii="Arial" w:hAnsi="Arial" w:cs="Arial"/>
                <w:color w:val="000000"/>
                <w:sz w:val="18"/>
                <w:szCs w:val="18"/>
              </w:rPr>
            </w:pPr>
            <w:r w:rsidRPr="002E6ABA">
              <w:rPr>
                <w:rFonts w:ascii="Arial" w:hAnsi="Arial" w:cs="Arial"/>
                <w:color w:val="000000"/>
                <w:sz w:val="18"/>
                <w:szCs w:val="18"/>
              </w:rPr>
              <w:t>Depreciação</w:t>
            </w:r>
          </w:p>
        </w:tc>
        <w:tc>
          <w:tcPr>
            <w:tcW w:w="1559" w:type="dxa"/>
            <w:tcBorders>
              <w:top w:val="single" w:sz="4" w:space="0" w:color="auto"/>
              <w:left w:val="nil"/>
              <w:bottom w:val="single" w:sz="8" w:space="0" w:color="auto"/>
              <w:right w:val="single" w:sz="8" w:space="0" w:color="auto"/>
            </w:tcBorders>
            <w:shd w:val="clear" w:color="auto" w:fill="auto"/>
            <w:vAlign w:val="center"/>
          </w:tcPr>
          <w:p w:rsidR="00C84B83" w:rsidRPr="002E6ABA" w:rsidRDefault="0085213E" w:rsidP="00C84B83">
            <w:pPr>
              <w:jc w:val="right"/>
              <w:rPr>
                <w:rFonts w:ascii="Arial" w:hAnsi="Arial" w:cs="Arial"/>
                <w:color w:val="000000"/>
                <w:sz w:val="18"/>
                <w:szCs w:val="18"/>
              </w:rPr>
            </w:pPr>
            <w:r w:rsidRPr="002E6ABA">
              <w:rPr>
                <w:rFonts w:ascii="Arial" w:hAnsi="Arial" w:cs="Arial"/>
                <w:color w:val="000000"/>
                <w:sz w:val="18"/>
                <w:szCs w:val="18"/>
              </w:rPr>
              <w:t>5.881,61</w:t>
            </w:r>
          </w:p>
        </w:tc>
        <w:tc>
          <w:tcPr>
            <w:tcW w:w="1559" w:type="dxa"/>
            <w:tcBorders>
              <w:top w:val="single" w:sz="4" w:space="0" w:color="auto"/>
              <w:left w:val="nil"/>
              <w:bottom w:val="single" w:sz="8" w:space="0" w:color="auto"/>
              <w:right w:val="single" w:sz="8" w:space="0" w:color="auto"/>
            </w:tcBorders>
            <w:shd w:val="clear" w:color="auto" w:fill="auto"/>
            <w:vAlign w:val="center"/>
          </w:tcPr>
          <w:p w:rsidR="00C84B83" w:rsidRPr="002E6ABA" w:rsidRDefault="007B32F4" w:rsidP="00C84B83">
            <w:pPr>
              <w:jc w:val="right"/>
              <w:rPr>
                <w:rFonts w:ascii="Arial" w:hAnsi="Arial" w:cs="Arial"/>
                <w:color w:val="000000"/>
                <w:sz w:val="18"/>
                <w:szCs w:val="18"/>
              </w:rPr>
            </w:pPr>
            <w:r w:rsidRPr="002E6ABA">
              <w:rPr>
                <w:rFonts w:ascii="Arial" w:hAnsi="Arial" w:cs="Arial"/>
                <w:color w:val="000000"/>
                <w:sz w:val="18"/>
                <w:szCs w:val="18"/>
              </w:rPr>
              <w:t>85.755,30</w:t>
            </w:r>
          </w:p>
        </w:tc>
        <w:tc>
          <w:tcPr>
            <w:tcW w:w="1265" w:type="dxa"/>
            <w:tcBorders>
              <w:top w:val="single" w:sz="4" w:space="0" w:color="auto"/>
              <w:left w:val="nil"/>
              <w:bottom w:val="single" w:sz="8" w:space="0" w:color="auto"/>
              <w:right w:val="single" w:sz="8" w:space="0" w:color="auto"/>
            </w:tcBorders>
            <w:shd w:val="clear" w:color="auto" w:fill="auto"/>
            <w:vAlign w:val="center"/>
          </w:tcPr>
          <w:p w:rsidR="00C84B83" w:rsidRPr="002E6ABA" w:rsidRDefault="00050610" w:rsidP="00C84B83">
            <w:pPr>
              <w:jc w:val="right"/>
              <w:rPr>
                <w:rFonts w:ascii="Arial" w:hAnsi="Arial" w:cs="Arial"/>
                <w:color w:val="000000"/>
                <w:sz w:val="18"/>
                <w:szCs w:val="18"/>
              </w:rPr>
            </w:pPr>
            <w:r w:rsidRPr="002E6ABA">
              <w:rPr>
                <w:rFonts w:ascii="Arial" w:hAnsi="Arial" w:cs="Arial"/>
                <w:color w:val="000000"/>
                <w:sz w:val="18"/>
                <w:szCs w:val="18"/>
              </w:rPr>
              <w:t>12.937,32</w:t>
            </w:r>
          </w:p>
        </w:tc>
        <w:tc>
          <w:tcPr>
            <w:tcW w:w="1285" w:type="dxa"/>
            <w:tcBorders>
              <w:top w:val="single" w:sz="4" w:space="0" w:color="auto"/>
              <w:left w:val="nil"/>
              <w:bottom w:val="single" w:sz="8" w:space="0" w:color="auto"/>
              <w:right w:val="single" w:sz="8" w:space="0" w:color="auto"/>
            </w:tcBorders>
            <w:shd w:val="clear" w:color="auto" w:fill="auto"/>
            <w:vAlign w:val="center"/>
          </w:tcPr>
          <w:p w:rsidR="00C84B83" w:rsidRPr="002E6ABA" w:rsidRDefault="00A946D3" w:rsidP="00C84B83">
            <w:pPr>
              <w:jc w:val="right"/>
              <w:rPr>
                <w:rFonts w:ascii="Arial" w:hAnsi="Arial" w:cs="Arial"/>
                <w:color w:val="000000"/>
                <w:sz w:val="18"/>
                <w:szCs w:val="18"/>
              </w:rPr>
            </w:pPr>
            <w:r w:rsidRPr="002E6ABA">
              <w:rPr>
                <w:rFonts w:ascii="Arial" w:hAnsi="Arial" w:cs="Arial"/>
                <w:color w:val="000000"/>
                <w:sz w:val="18"/>
                <w:szCs w:val="18"/>
              </w:rPr>
              <w:t>104.690,52</w:t>
            </w:r>
          </w:p>
        </w:tc>
      </w:tr>
      <w:tr w:rsidR="00C84B83" w:rsidRPr="002E6ABA" w:rsidTr="00E16CAF">
        <w:trPr>
          <w:trHeight w:val="182"/>
          <w:jc w:val="center"/>
        </w:trPr>
        <w:tc>
          <w:tcPr>
            <w:tcW w:w="4253" w:type="dxa"/>
            <w:tcBorders>
              <w:top w:val="nil"/>
              <w:left w:val="single" w:sz="8" w:space="0" w:color="auto"/>
              <w:bottom w:val="single" w:sz="8" w:space="0" w:color="auto"/>
              <w:right w:val="single" w:sz="8" w:space="0" w:color="auto"/>
            </w:tcBorders>
            <w:shd w:val="clear" w:color="000000" w:fill="D9D9D9"/>
            <w:vAlign w:val="center"/>
            <w:hideMark/>
          </w:tcPr>
          <w:p w:rsidR="00C84B83" w:rsidRPr="002E6ABA" w:rsidRDefault="00770671" w:rsidP="00C84B83">
            <w:pPr>
              <w:rPr>
                <w:rFonts w:ascii="Arial" w:hAnsi="Arial" w:cs="Arial"/>
                <w:b/>
                <w:bCs/>
                <w:color w:val="000000"/>
                <w:sz w:val="18"/>
                <w:szCs w:val="18"/>
              </w:rPr>
            </w:pPr>
            <w:bookmarkStart w:id="0" w:name="_Hlk7012946"/>
            <w:r w:rsidRPr="002E6ABA">
              <w:rPr>
                <w:rFonts w:ascii="Arial" w:hAnsi="Arial" w:cs="Arial"/>
                <w:b/>
                <w:bCs/>
                <w:color w:val="000000"/>
                <w:sz w:val="18"/>
                <w:szCs w:val="18"/>
              </w:rPr>
              <w:t>TOTAL – 201</w:t>
            </w:r>
            <w:r w:rsidR="00AD1DEA" w:rsidRPr="002E6ABA">
              <w:rPr>
                <w:rFonts w:ascii="Arial" w:hAnsi="Arial" w:cs="Arial"/>
                <w:b/>
                <w:bCs/>
                <w:color w:val="000000"/>
                <w:sz w:val="18"/>
                <w:szCs w:val="18"/>
              </w:rPr>
              <w:t>8</w:t>
            </w:r>
          </w:p>
        </w:tc>
        <w:tc>
          <w:tcPr>
            <w:tcW w:w="1559" w:type="dxa"/>
            <w:tcBorders>
              <w:top w:val="nil"/>
              <w:left w:val="nil"/>
              <w:bottom w:val="single" w:sz="8" w:space="0" w:color="auto"/>
              <w:right w:val="single" w:sz="8" w:space="0" w:color="auto"/>
            </w:tcBorders>
            <w:shd w:val="clear" w:color="000000" w:fill="D9D9D9"/>
            <w:vAlign w:val="center"/>
            <w:hideMark/>
          </w:tcPr>
          <w:p w:rsidR="00C84B83" w:rsidRPr="002E6ABA" w:rsidRDefault="00CE104C" w:rsidP="00C84B83">
            <w:pPr>
              <w:jc w:val="right"/>
              <w:rPr>
                <w:rFonts w:ascii="Arial" w:hAnsi="Arial" w:cs="Arial"/>
                <w:b/>
                <w:bCs/>
                <w:color w:val="000000"/>
                <w:sz w:val="18"/>
                <w:szCs w:val="18"/>
              </w:rPr>
            </w:pPr>
            <w:r w:rsidRPr="002E6ABA">
              <w:rPr>
                <w:rFonts w:ascii="Arial" w:hAnsi="Arial" w:cs="Arial"/>
                <w:b/>
                <w:bCs/>
                <w:color w:val="000000"/>
                <w:sz w:val="18"/>
                <w:szCs w:val="18"/>
              </w:rPr>
              <w:t>205.925,69</w:t>
            </w:r>
          </w:p>
        </w:tc>
        <w:tc>
          <w:tcPr>
            <w:tcW w:w="1559" w:type="dxa"/>
            <w:tcBorders>
              <w:top w:val="nil"/>
              <w:left w:val="nil"/>
              <w:bottom w:val="single" w:sz="8" w:space="0" w:color="auto"/>
              <w:right w:val="single" w:sz="8" w:space="0" w:color="auto"/>
            </w:tcBorders>
            <w:shd w:val="clear" w:color="000000" w:fill="D9D9D9"/>
            <w:vAlign w:val="center"/>
            <w:hideMark/>
          </w:tcPr>
          <w:p w:rsidR="00C84B83" w:rsidRPr="002E6ABA" w:rsidRDefault="00976DE3" w:rsidP="00C84B83">
            <w:pPr>
              <w:jc w:val="right"/>
              <w:rPr>
                <w:rFonts w:ascii="Arial" w:hAnsi="Arial" w:cs="Arial"/>
                <w:b/>
                <w:bCs/>
                <w:color w:val="000000"/>
                <w:sz w:val="18"/>
                <w:szCs w:val="18"/>
              </w:rPr>
            </w:pPr>
            <w:r w:rsidRPr="002E6ABA">
              <w:rPr>
                <w:rFonts w:ascii="Arial" w:hAnsi="Arial" w:cs="Arial"/>
                <w:b/>
                <w:bCs/>
                <w:color w:val="000000"/>
                <w:sz w:val="18"/>
                <w:szCs w:val="18"/>
              </w:rPr>
              <w:t>329.898,20</w:t>
            </w:r>
          </w:p>
        </w:tc>
        <w:tc>
          <w:tcPr>
            <w:tcW w:w="1265" w:type="dxa"/>
            <w:tcBorders>
              <w:top w:val="nil"/>
              <w:left w:val="nil"/>
              <w:bottom w:val="single" w:sz="8" w:space="0" w:color="auto"/>
              <w:right w:val="single" w:sz="8" w:space="0" w:color="auto"/>
            </w:tcBorders>
            <w:shd w:val="clear" w:color="000000" w:fill="D9D9D9"/>
            <w:vAlign w:val="center"/>
            <w:hideMark/>
          </w:tcPr>
          <w:p w:rsidR="00C84B83" w:rsidRPr="002E6ABA" w:rsidRDefault="00050610" w:rsidP="00C84B83">
            <w:pPr>
              <w:jc w:val="right"/>
              <w:rPr>
                <w:rFonts w:ascii="Arial" w:hAnsi="Arial" w:cs="Arial"/>
                <w:b/>
                <w:bCs/>
                <w:color w:val="000000"/>
                <w:sz w:val="18"/>
                <w:szCs w:val="18"/>
              </w:rPr>
            </w:pPr>
            <w:r w:rsidRPr="002E6ABA">
              <w:rPr>
                <w:rFonts w:ascii="Arial" w:hAnsi="Arial" w:cs="Arial"/>
                <w:b/>
                <w:bCs/>
                <w:color w:val="000000"/>
                <w:sz w:val="18"/>
                <w:szCs w:val="18"/>
              </w:rPr>
              <w:t>27.755,59</w:t>
            </w:r>
          </w:p>
        </w:tc>
        <w:tc>
          <w:tcPr>
            <w:tcW w:w="1285" w:type="dxa"/>
            <w:tcBorders>
              <w:top w:val="nil"/>
              <w:left w:val="nil"/>
              <w:bottom w:val="single" w:sz="8" w:space="0" w:color="auto"/>
              <w:right w:val="single" w:sz="8" w:space="0" w:color="auto"/>
            </w:tcBorders>
            <w:shd w:val="clear" w:color="000000" w:fill="D9D9D9"/>
            <w:vAlign w:val="center"/>
            <w:hideMark/>
          </w:tcPr>
          <w:p w:rsidR="00C84B83" w:rsidRPr="002E6ABA" w:rsidRDefault="00681C6A" w:rsidP="00C84B83">
            <w:pPr>
              <w:jc w:val="right"/>
              <w:rPr>
                <w:rFonts w:ascii="Arial" w:hAnsi="Arial" w:cs="Arial"/>
                <w:b/>
                <w:bCs/>
                <w:color w:val="000000"/>
                <w:sz w:val="18"/>
                <w:szCs w:val="18"/>
              </w:rPr>
            </w:pPr>
            <w:r w:rsidRPr="002E6ABA">
              <w:rPr>
                <w:rFonts w:ascii="Arial" w:hAnsi="Arial" w:cs="Arial"/>
                <w:b/>
                <w:bCs/>
                <w:color w:val="000000"/>
                <w:sz w:val="18"/>
                <w:szCs w:val="18"/>
              </w:rPr>
              <w:t>228.681,62</w:t>
            </w:r>
          </w:p>
        </w:tc>
      </w:tr>
      <w:bookmarkEnd w:id="0"/>
      <w:tr w:rsidR="00C84B83" w:rsidRPr="002E6ABA" w:rsidTr="00E16CAF">
        <w:trPr>
          <w:trHeight w:val="114"/>
          <w:jc w:val="center"/>
        </w:trPr>
        <w:tc>
          <w:tcPr>
            <w:tcW w:w="4253" w:type="dxa"/>
            <w:tcBorders>
              <w:top w:val="nil"/>
              <w:left w:val="single" w:sz="8" w:space="0" w:color="auto"/>
              <w:bottom w:val="single" w:sz="8" w:space="0" w:color="auto"/>
              <w:right w:val="single" w:sz="8" w:space="0" w:color="auto"/>
            </w:tcBorders>
            <w:shd w:val="clear" w:color="000000" w:fill="D9D9D9"/>
            <w:vAlign w:val="center"/>
            <w:hideMark/>
          </w:tcPr>
          <w:p w:rsidR="00C84B83" w:rsidRPr="002E6ABA" w:rsidRDefault="00770671" w:rsidP="00C84B83">
            <w:pPr>
              <w:rPr>
                <w:rFonts w:ascii="Arial" w:hAnsi="Arial" w:cs="Arial"/>
                <w:b/>
                <w:bCs/>
                <w:color w:val="000000"/>
                <w:sz w:val="18"/>
                <w:szCs w:val="18"/>
              </w:rPr>
            </w:pPr>
            <w:r w:rsidRPr="002E6ABA">
              <w:rPr>
                <w:rFonts w:ascii="Arial" w:hAnsi="Arial" w:cs="Arial"/>
                <w:b/>
                <w:bCs/>
                <w:color w:val="000000"/>
                <w:sz w:val="18"/>
                <w:szCs w:val="18"/>
              </w:rPr>
              <w:t>TOTAL – 201</w:t>
            </w:r>
            <w:r w:rsidR="00AD1DEA" w:rsidRPr="002E6ABA">
              <w:rPr>
                <w:rFonts w:ascii="Arial" w:hAnsi="Arial" w:cs="Arial"/>
                <w:b/>
                <w:bCs/>
                <w:color w:val="000000"/>
                <w:sz w:val="18"/>
                <w:szCs w:val="18"/>
              </w:rPr>
              <w:t>7</w:t>
            </w:r>
          </w:p>
        </w:tc>
        <w:tc>
          <w:tcPr>
            <w:tcW w:w="1559" w:type="dxa"/>
            <w:tcBorders>
              <w:top w:val="nil"/>
              <w:left w:val="nil"/>
              <w:bottom w:val="single" w:sz="8" w:space="0" w:color="auto"/>
              <w:right w:val="single" w:sz="8" w:space="0" w:color="auto"/>
            </w:tcBorders>
            <w:shd w:val="clear" w:color="000000" w:fill="D9D9D9"/>
            <w:vAlign w:val="center"/>
          </w:tcPr>
          <w:p w:rsidR="00C84B83" w:rsidRPr="002E6ABA" w:rsidRDefault="00AD1DEA" w:rsidP="00C84B83">
            <w:pPr>
              <w:jc w:val="right"/>
              <w:rPr>
                <w:rFonts w:ascii="Arial" w:hAnsi="Arial" w:cs="Arial"/>
                <w:b/>
                <w:bCs/>
                <w:color w:val="000000"/>
                <w:sz w:val="18"/>
                <w:szCs w:val="18"/>
              </w:rPr>
            </w:pPr>
            <w:r w:rsidRPr="002E6ABA">
              <w:rPr>
                <w:rFonts w:ascii="Arial" w:hAnsi="Arial" w:cs="Arial"/>
                <w:b/>
                <w:bCs/>
                <w:color w:val="000000"/>
                <w:sz w:val="18"/>
                <w:szCs w:val="18"/>
              </w:rPr>
              <w:t>233</w:t>
            </w:r>
            <w:proofErr w:type="gramStart"/>
            <w:r w:rsidRPr="002E6ABA">
              <w:rPr>
                <w:rFonts w:ascii="Arial" w:hAnsi="Arial" w:cs="Arial"/>
                <w:b/>
                <w:bCs/>
                <w:color w:val="000000"/>
                <w:sz w:val="18"/>
                <w:szCs w:val="18"/>
              </w:rPr>
              <w:t>.,</w:t>
            </w:r>
            <w:proofErr w:type="gramEnd"/>
            <w:r w:rsidRPr="002E6ABA">
              <w:rPr>
                <w:rFonts w:ascii="Arial" w:hAnsi="Arial" w:cs="Arial"/>
                <w:b/>
                <w:bCs/>
                <w:color w:val="000000"/>
                <w:sz w:val="18"/>
                <w:szCs w:val="18"/>
              </w:rPr>
              <w:t>496,19</w:t>
            </w:r>
          </w:p>
        </w:tc>
        <w:tc>
          <w:tcPr>
            <w:tcW w:w="1559" w:type="dxa"/>
            <w:tcBorders>
              <w:top w:val="nil"/>
              <w:left w:val="nil"/>
              <w:bottom w:val="single" w:sz="8" w:space="0" w:color="auto"/>
              <w:right w:val="single" w:sz="8" w:space="0" w:color="auto"/>
            </w:tcBorders>
            <w:shd w:val="clear" w:color="000000" w:fill="D9D9D9"/>
            <w:vAlign w:val="center"/>
          </w:tcPr>
          <w:p w:rsidR="00C84B83" w:rsidRPr="002E6ABA" w:rsidRDefault="00AD1DEA" w:rsidP="00C84B83">
            <w:pPr>
              <w:jc w:val="right"/>
              <w:rPr>
                <w:rFonts w:ascii="Arial" w:hAnsi="Arial" w:cs="Arial"/>
                <w:b/>
                <w:bCs/>
                <w:color w:val="000000"/>
                <w:sz w:val="18"/>
                <w:szCs w:val="18"/>
              </w:rPr>
            </w:pPr>
            <w:r w:rsidRPr="002E6ABA">
              <w:rPr>
                <w:rFonts w:ascii="Arial" w:hAnsi="Arial" w:cs="Arial"/>
                <w:b/>
                <w:bCs/>
                <w:color w:val="000000"/>
                <w:sz w:val="18"/>
                <w:szCs w:val="18"/>
              </w:rPr>
              <w:t>124.032,75</w:t>
            </w:r>
          </w:p>
        </w:tc>
        <w:tc>
          <w:tcPr>
            <w:tcW w:w="1265" w:type="dxa"/>
            <w:tcBorders>
              <w:top w:val="nil"/>
              <w:left w:val="nil"/>
              <w:bottom w:val="single" w:sz="8" w:space="0" w:color="auto"/>
              <w:right w:val="single" w:sz="8" w:space="0" w:color="auto"/>
            </w:tcBorders>
            <w:shd w:val="clear" w:color="000000" w:fill="D9D9D9"/>
            <w:vAlign w:val="center"/>
          </w:tcPr>
          <w:p w:rsidR="00C84B83" w:rsidRPr="002E6ABA" w:rsidRDefault="00AD1DEA" w:rsidP="00C84B83">
            <w:pPr>
              <w:jc w:val="right"/>
              <w:rPr>
                <w:rFonts w:ascii="Arial" w:hAnsi="Arial" w:cs="Arial"/>
                <w:b/>
                <w:bCs/>
                <w:color w:val="000000"/>
                <w:sz w:val="18"/>
                <w:szCs w:val="18"/>
              </w:rPr>
            </w:pPr>
            <w:r w:rsidRPr="002E6ABA">
              <w:rPr>
                <w:rFonts w:ascii="Arial" w:hAnsi="Arial" w:cs="Arial"/>
                <w:b/>
                <w:bCs/>
                <w:color w:val="000000"/>
                <w:sz w:val="18"/>
                <w:szCs w:val="18"/>
              </w:rPr>
              <w:t>17.290,01</w:t>
            </w:r>
          </w:p>
        </w:tc>
        <w:tc>
          <w:tcPr>
            <w:tcW w:w="1285" w:type="dxa"/>
            <w:tcBorders>
              <w:top w:val="nil"/>
              <w:left w:val="nil"/>
              <w:bottom w:val="single" w:sz="8" w:space="0" w:color="auto"/>
              <w:right w:val="single" w:sz="8" w:space="0" w:color="auto"/>
            </w:tcBorders>
            <w:shd w:val="clear" w:color="000000" w:fill="D9D9D9"/>
            <w:vAlign w:val="center"/>
          </w:tcPr>
          <w:p w:rsidR="00C84B83" w:rsidRPr="002E6ABA" w:rsidRDefault="00AD1DEA" w:rsidP="00FE3ED9">
            <w:pPr>
              <w:jc w:val="right"/>
              <w:rPr>
                <w:rFonts w:ascii="Arial" w:hAnsi="Arial" w:cs="Arial"/>
                <w:b/>
                <w:bCs/>
                <w:color w:val="000000"/>
                <w:sz w:val="18"/>
                <w:szCs w:val="18"/>
              </w:rPr>
            </w:pPr>
            <w:r w:rsidRPr="002E6ABA">
              <w:rPr>
                <w:rFonts w:ascii="Arial" w:hAnsi="Arial" w:cs="Arial"/>
                <w:b/>
                <w:bCs/>
                <w:color w:val="000000"/>
                <w:sz w:val="18"/>
                <w:szCs w:val="18"/>
              </w:rPr>
              <w:t>120.351,44</w:t>
            </w:r>
          </w:p>
        </w:tc>
      </w:tr>
    </w:tbl>
    <w:p w:rsidR="00854CD8" w:rsidRPr="002E6ABA" w:rsidRDefault="00060EB5" w:rsidP="001329EF">
      <w:pPr>
        <w:autoSpaceDE w:val="0"/>
        <w:autoSpaceDN w:val="0"/>
        <w:adjustRightInd w:val="0"/>
        <w:rPr>
          <w:rFonts w:ascii="Arial" w:eastAsiaTheme="minorHAnsi" w:hAnsi="Arial" w:cs="Arial"/>
          <w:color w:val="000000"/>
          <w:sz w:val="18"/>
          <w:szCs w:val="18"/>
          <w:lang w:eastAsia="en-US"/>
        </w:rPr>
      </w:pPr>
      <w:r w:rsidRPr="002E6ABA">
        <w:rPr>
          <w:rFonts w:ascii="Arial" w:eastAsiaTheme="minorHAnsi" w:hAnsi="Arial" w:cs="Arial"/>
          <w:b/>
          <w:bCs/>
          <w:color w:val="000000"/>
          <w:sz w:val="18"/>
          <w:szCs w:val="18"/>
          <w:lang w:eastAsia="en-US"/>
        </w:rPr>
        <w:lastRenderedPageBreak/>
        <w:t>NOTA 16. RESULTADO DO PERÍODO</w:t>
      </w:r>
    </w:p>
    <w:p w:rsidR="00060EB5" w:rsidRPr="002E6ABA" w:rsidRDefault="008A30FB" w:rsidP="00060EB5">
      <w:pPr>
        <w:pStyle w:val="Corpodetexto"/>
        <w:rPr>
          <w:rFonts w:cs="Arial"/>
          <w:b/>
          <w:color w:val="000000"/>
          <w:sz w:val="18"/>
          <w:szCs w:val="18"/>
          <w:u w:val="single"/>
        </w:rPr>
      </w:pPr>
      <w:r w:rsidRPr="002E6ABA">
        <w:rPr>
          <w:rFonts w:eastAsiaTheme="minorHAnsi" w:cs="Arial"/>
          <w:color w:val="000000"/>
          <w:sz w:val="18"/>
          <w:szCs w:val="18"/>
          <w:lang w:eastAsia="en-US"/>
        </w:rPr>
        <w:t>O Superávit do período de 201</w:t>
      </w:r>
      <w:r w:rsidR="008E6C1A" w:rsidRPr="002E6ABA">
        <w:rPr>
          <w:rFonts w:eastAsiaTheme="minorHAnsi" w:cs="Arial"/>
          <w:color w:val="000000"/>
          <w:sz w:val="18"/>
          <w:szCs w:val="18"/>
          <w:lang w:eastAsia="en-US"/>
        </w:rPr>
        <w:t>8</w:t>
      </w:r>
      <w:r w:rsidR="00060EB5" w:rsidRPr="002E6ABA">
        <w:rPr>
          <w:rFonts w:eastAsiaTheme="minorHAnsi" w:cs="Arial"/>
          <w:color w:val="000000"/>
          <w:sz w:val="18"/>
          <w:szCs w:val="18"/>
          <w:lang w:eastAsia="en-US"/>
        </w:rPr>
        <w:t xml:space="preserve"> no valor de R$ </w:t>
      </w:r>
      <w:r w:rsidR="008E6C1A" w:rsidRPr="002E6ABA">
        <w:rPr>
          <w:rFonts w:eastAsiaTheme="minorHAnsi" w:cs="Arial"/>
          <w:color w:val="000000"/>
          <w:sz w:val="18"/>
          <w:szCs w:val="18"/>
          <w:lang w:eastAsia="en-US"/>
        </w:rPr>
        <w:t>110.633,13</w:t>
      </w:r>
      <w:r w:rsidR="007906A7" w:rsidRPr="002E6ABA">
        <w:rPr>
          <w:rFonts w:eastAsiaTheme="minorHAnsi" w:cs="Arial"/>
          <w:color w:val="000000"/>
          <w:sz w:val="18"/>
          <w:szCs w:val="18"/>
          <w:lang w:eastAsia="en-US"/>
        </w:rPr>
        <w:t xml:space="preserve"> </w:t>
      </w:r>
      <w:r w:rsidR="00060EB5" w:rsidRPr="002E6ABA">
        <w:rPr>
          <w:rFonts w:eastAsiaTheme="minorHAnsi" w:cs="Arial"/>
          <w:color w:val="000000"/>
          <w:sz w:val="18"/>
          <w:szCs w:val="18"/>
          <w:lang w:eastAsia="en-US"/>
        </w:rPr>
        <w:t>será incorporado ao Patrimônio Social em conformidade com as exigências legais, estatutárias e a Resolução CFC nº 1.409/12 que aprovou a ITG 2002(R1) em especial no item 15, que determina que o valor do superávit ou déficit deva ser incorporado ao Patrimônio Social, bem como parte do superávit que tenha restrição para aplicação, deve ser reconhecido em conta específica do Patrimônio Líquido.</w:t>
      </w:r>
    </w:p>
    <w:p w:rsidR="005D7E0F" w:rsidRPr="002E6ABA" w:rsidRDefault="005D7E0F" w:rsidP="005D7E0F">
      <w:pPr>
        <w:pStyle w:val="Corpodetexto"/>
        <w:rPr>
          <w:rFonts w:cs="Arial"/>
          <w:b/>
          <w:color w:val="000000"/>
          <w:sz w:val="18"/>
          <w:szCs w:val="18"/>
          <w:u w:val="single"/>
        </w:rPr>
      </w:pPr>
    </w:p>
    <w:p w:rsidR="00854CD8" w:rsidRPr="002E6ABA" w:rsidRDefault="00060EB5" w:rsidP="001329EF">
      <w:pPr>
        <w:autoSpaceDE w:val="0"/>
        <w:autoSpaceDN w:val="0"/>
        <w:adjustRightInd w:val="0"/>
        <w:rPr>
          <w:rFonts w:ascii="Arial" w:eastAsiaTheme="minorHAnsi" w:hAnsi="Arial" w:cs="Arial"/>
          <w:color w:val="000000"/>
          <w:sz w:val="18"/>
          <w:szCs w:val="18"/>
          <w:lang w:eastAsia="en-US"/>
        </w:rPr>
      </w:pPr>
      <w:r w:rsidRPr="002E6ABA">
        <w:rPr>
          <w:rFonts w:ascii="Arial" w:eastAsiaTheme="minorHAnsi" w:hAnsi="Arial" w:cs="Arial"/>
          <w:b/>
          <w:bCs/>
          <w:color w:val="000000"/>
          <w:sz w:val="18"/>
          <w:szCs w:val="18"/>
          <w:lang w:eastAsia="en-US"/>
        </w:rPr>
        <w:t xml:space="preserve">NOTA 17. DEMONSTRAÇÃO DO FLUXO DE CAIXA </w:t>
      </w:r>
    </w:p>
    <w:p w:rsidR="00060EB5" w:rsidRPr="002E6ABA" w:rsidRDefault="00060EB5" w:rsidP="00060EB5">
      <w:pPr>
        <w:pStyle w:val="Corpodetexto"/>
        <w:rPr>
          <w:rFonts w:cs="Arial"/>
          <w:b/>
          <w:color w:val="000000"/>
          <w:sz w:val="18"/>
          <w:szCs w:val="18"/>
        </w:rPr>
      </w:pPr>
      <w:r w:rsidRPr="002E6ABA">
        <w:rPr>
          <w:rFonts w:eastAsiaTheme="minorHAnsi" w:cs="Arial"/>
          <w:color w:val="000000"/>
          <w:sz w:val="18"/>
          <w:szCs w:val="18"/>
          <w:lang w:eastAsia="en-US"/>
        </w:rPr>
        <w:t xml:space="preserve">A Demonstração do Fluxo de Caixa foi elaborada em conformidade com a Resolução do CFC Nº. 1.152/2009 que aprovou a NBC TG 13 e também com a Resolução CFC nº 1.296/10 que aprovou a NBC TG 03(R1). O Método na elaboração do Fluxo de Caixa que a </w:t>
      </w:r>
      <w:r w:rsidR="00372878" w:rsidRPr="002E6ABA">
        <w:rPr>
          <w:rFonts w:eastAsiaTheme="minorHAnsi" w:cs="Arial"/>
          <w:color w:val="000000"/>
          <w:sz w:val="18"/>
          <w:szCs w:val="18"/>
          <w:lang w:eastAsia="en-US"/>
        </w:rPr>
        <w:t>Instituição</w:t>
      </w:r>
      <w:r w:rsidRPr="002E6ABA">
        <w:rPr>
          <w:rFonts w:eastAsiaTheme="minorHAnsi" w:cs="Arial"/>
          <w:color w:val="000000"/>
          <w:sz w:val="18"/>
          <w:szCs w:val="18"/>
          <w:lang w:eastAsia="en-US"/>
        </w:rPr>
        <w:t xml:space="preserve"> optou foi o indireto.  As contas contábeis que compõem o saldo das Atividades de investimentos são: baixa ou alienação de imobilizado e de intangível, e compra de imobilizado e intangível.</w:t>
      </w:r>
    </w:p>
    <w:p w:rsidR="00060EB5" w:rsidRPr="002E6ABA" w:rsidRDefault="00060EB5" w:rsidP="005D7E0F">
      <w:pPr>
        <w:pStyle w:val="Corpodetexto"/>
        <w:rPr>
          <w:rFonts w:cs="Arial"/>
          <w:b/>
          <w:color w:val="000000"/>
          <w:sz w:val="18"/>
          <w:szCs w:val="18"/>
        </w:rPr>
      </w:pPr>
    </w:p>
    <w:p w:rsidR="00854CD8" w:rsidRPr="002E6ABA" w:rsidRDefault="00060EB5" w:rsidP="001329EF">
      <w:pPr>
        <w:autoSpaceDE w:val="0"/>
        <w:autoSpaceDN w:val="0"/>
        <w:adjustRightInd w:val="0"/>
        <w:rPr>
          <w:rFonts w:ascii="Arial" w:eastAsiaTheme="minorHAnsi" w:hAnsi="Arial" w:cs="Arial"/>
          <w:b/>
          <w:bCs/>
          <w:color w:val="000000"/>
          <w:sz w:val="18"/>
          <w:szCs w:val="18"/>
          <w:lang w:eastAsia="en-US"/>
        </w:rPr>
      </w:pPr>
      <w:bookmarkStart w:id="1" w:name="_Hlk7021413"/>
      <w:r w:rsidRPr="002E6ABA">
        <w:rPr>
          <w:rFonts w:ascii="Arial" w:eastAsiaTheme="minorHAnsi" w:hAnsi="Arial" w:cs="Arial"/>
          <w:b/>
          <w:bCs/>
          <w:color w:val="000000"/>
          <w:sz w:val="18"/>
          <w:szCs w:val="18"/>
          <w:lang w:eastAsia="en-US"/>
        </w:rPr>
        <w:t>NOTA 18. CONTRATAÇÃO DE SEGUROS</w:t>
      </w:r>
    </w:p>
    <w:p w:rsidR="00060EB5" w:rsidRPr="002E6ABA" w:rsidRDefault="00060EB5" w:rsidP="00060EB5">
      <w:pPr>
        <w:autoSpaceDE w:val="0"/>
        <w:autoSpaceDN w:val="0"/>
        <w:adjustRightInd w:val="0"/>
        <w:jc w:val="both"/>
        <w:rPr>
          <w:rFonts w:ascii="Arial" w:eastAsiaTheme="minorHAnsi" w:hAnsi="Arial" w:cs="Arial"/>
          <w:b/>
          <w:bCs/>
          <w:color w:val="000000"/>
          <w:sz w:val="18"/>
          <w:szCs w:val="18"/>
          <w:lang w:eastAsia="en-US"/>
        </w:rPr>
      </w:pPr>
      <w:r w:rsidRPr="002E6ABA">
        <w:rPr>
          <w:rFonts w:ascii="Arial" w:hAnsi="Arial" w:cs="Arial"/>
          <w:sz w:val="18"/>
          <w:szCs w:val="18"/>
        </w:rPr>
        <w:t>Para atender medidas preventivas adotadas permanentemente, a APAE efetua contratação de seguros em valor considerado suficiente para cobertura de eventuais sinistros, e assim atendendo principalmente ao Princípio de Contábil de Continuidade.</w:t>
      </w:r>
    </w:p>
    <w:p w:rsidR="00060EB5" w:rsidRPr="002E6ABA" w:rsidRDefault="00060EB5" w:rsidP="00060EB5">
      <w:pPr>
        <w:autoSpaceDE w:val="0"/>
        <w:autoSpaceDN w:val="0"/>
        <w:adjustRightInd w:val="0"/>
        <w:rPr>
          <w:rFonts w:ascii="Arial" w:eastAsiaTheme="minorHAnsi" w:hAnsi="Arial" w:cs="Arial"/>
          <w:b/>
          <w:bCs/>
          <w:color w:val="000000"/>
          <w:sz w:val="18"/>
          <w:szCs w:val="1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9"/>
        <w:gridCol w:w="2729"/>
      </w:tblGrid>
      <w:tr w:rsidR="00060EB5" w:rsidRPr="002E6ABA" w:rsidTr="00060EB5">
        <w:trPr>
          <w:trHeight w:val="93"/>
        </w:trPr>
        <w:tc>
          <w:tcPr>
            <w:tcW w:w="2729" w:type="dxa"/>
            <w:shd w:val="clear" w:color="auto" w:fill="D9D9D9" w:themeFill="background1" w:themeFillShade="D9"/>
          </w:tcPr>
          <w:p w:rsidR="00060EB5" w:rsidRPr="002E6ABA" w:rsidRDefault="00060EB5" w:rsidP="00060EB5">
            <w:pPr>
              <w:autoSpaceDE w:val="0"/>
              <w:autoSpaceDN w:val="0"/>
              <w:adjustRightInd w:val="0"/>
              <w:rPr>
                <w:rFonts w:ascii="Arial" w:eastAsiaTheme="minorHAnsi" w:hAnsi="Arial" w:cs="Arial"/>
                <w:b/>
                <w:color w:val="000000"/>
                <w:sz w:val="18"/>
                <w:szCs w:val="18"/>
                <w:lang w:eastAsia="en-US"/>
              </w:rPr>
            </w:pPr>
            <w:r w:rsidRPr="002E6ABA">
              <w:rPr>
                <w:rFonts w:ascii="Arial" w:eastAsiaTheme="minorHAnsi" w:hAnsi="Arial" w:cs="Arial"/>
                <w:b/>
                <w:color w:val="000000"/>
                <w:sz w:val="18"/>
                <w:szCs w:val="18"/>
                <w:lang w:eastAsia="en-US"/>
              </w:rPr>
              <w:t>Bens</w:t>
            </w:r>
          </w:p>
        </w:tc>
        <w:tc>
          <w:tcPr>
            <w:tcW w:w="2729" w:type="dxa"/>
            <w:shd w:val="clear" w:color="auto" w:fill="D9D9D9" w:themeFill="background1" w:themeFillShade="D9"/>
          </w:tcPr>
          <w:p w:rsidR="00060EB5" w:rsidRPr="002E6ABA" w:rsidRDefault="00060EB5" w:rsidP="00060EB5">
            <w:pPr>
              <w:autoSpaceDE w:val="0"/>
              <w:autoSpaceDN w:val="0"/>
              <w:adjustRightInd w:val="0"/>
              <w:rPr>
                <w:rFonts w:ascii="Arial" w:eastAsiaTheme="minorHAnsi" w:hAnsi="Arial" w:cs="Arial"/>
                <w:color w:val="000000"/>
                <w:sz w:val="18"/>
                <w:szCs w:val="18"/>
                <w:lang w:eastAsia="en-US"/>
              </w:rPr>
            </w:pPr>
            <w:r w:rsidRPr="002E6ABA">
              <w:rPr>
                <w:rFonts w:ascii="Arial" w:eastAsiaTheme="minorHAnsi" w:hAnsi="Arial" w:cs="Arial"/>
                <w:b/>
                <w:color w:val="000000"/>
                <w:sz w:val="18"/>
                <w:szCs w:val="18"/>
                <w:lang w:eastAsia="en-US"/>
              </w:rPr>
              <w:t>Valor Segurado</w:t>
            </w:r>
            <w:r w:rsidRPr="002E6ABA">
              <w:rPr>
                <w:rFonts w:ascii="Arial" w:eastAsiaTheme="minorHAnsi" w:hAnsi="Arial" w:cs="Arial"/>
                <w:color w:val="000000"/>
                <w:sz w:val="18"/>
                <w:szCs w:val="18"/>
                <w:lang w:eastAsia="en-US"/>
              </w:rPr>
              <w:t xml:space="preserve"> </w:t>
            </w:r>
            <w:r w:rsidR="005645EC" w:rsidRPr="002E6ABA">
              <w:rPr>
                <w:rFonts w:ascii="Arial" w:eastAsiaTheme="minorHAnsi" w:hAnsi="Arial" w:cs="Arial"/>
                <w:b/>
                <w:color w:val="000000"/>
                <w:sz w:val="18"/>
                <w:szCs w:val="18"/>
                <w:lang w:eastAsia="en-US"/>
              </w:rPr>
              <w:t>201</w:t>
            </w:r>
            <w:r w:rsidR="008E6C1A" w:rsidRPr="002E6ABA">
              <w:rPr>
                <w:rFonts w:ascii="Arial" w:eastAsiaTheme="minorHAnsi" w:hAnsi="Arial" w:cs="Arial"/>
                <w:b/>
                <w:color w:val="000000"/>
                <w:sz w:val="18"/>
                <w:szCs w:val="18"/>
                <w:lang w:eastAsia="en-US"/>
              </w:rPr>
              <w:t>8</w:t>
            </w:r>
          </w:p>
        </w:tc>
      </w:tr>
      <w:tr w:rsidR="00060EB5" w:rsidRPr="002E6ABA" w:rsidTr="00060EB5">
        <w:trPr>
          <w:trHeight w:val="93"/>
        </w:trPr>
        <w:tc>
          <w:tcPr>
            <w:tcW w:w="2729" w:type="dxa"/>
          </w:tcPr>
          <w:p w:rsidR="00060EB5" w:rsidRPr="002E6ABA" w:rsidRDefault="00060EB5" w:rsidP="00060EB5">
            <w:pPr>
              <w:autoSpaceDE w:val="0"/>
              <w:autoSpaceDN w:val="0"/>
              <w:adjustRightInd w:val="0"/>
              <w:rPr>
                <w:rFonts w:ascii="Arial" w:eastAsiaTheme="minorHAnsi" w:hAnsi="Arial" w:cs="Arial"/>
                <w:color w:val="000000"/>
                <w:sz w:val="18"/>
                <w:szCs w:val="18"/>
                <w:lang w:eastAsia="en-US"/>
              </w:rPr>
            </w:pPr>
            <w:r w:rsidRPr="002E6ABA">
              <w:rPr>
                <w:rFonts w:ascii="Arial" w:eastAsiaTheme="minorHAnsi" w:hAnsi="Arial" w:cs="Arial"/>
                <w:color w:val="000000"/>
                <w:sz w:val="18"/>
                <w:szCs w:val="18"/>
                <w:lang w:eastAsia="en-US"/>
              </w:rPr>
              <w:t xml:space="preserve">Veículos </w:t>
            </w:r>
          </w:p>
        </w:tc>
        <w:tc>
          <w:tcPr>
            <w:tcW w:w="2729" w:type="dxa"/>
          </w:tcPr>
          <w:p w:rsidR="00060EB5" w:rsidRPr="002E6ABA" w:rsidRDefault="006C5AE1" w:rsidP="00060EB5">
            <w:pPr>
              <w:autoSpaceDE w:val="0"/>
              <w:autoSpaceDN w:val="0"/>
              <w:adjustRightInd w:val="0"/>
              <w:jc w:val="right"/>
              <w:rPr>
                <w:rFonts w:ascii="Arial" w:eastAsiaTheme="minorHAnsi" w:hAnsi="Arial" w:cs="Arial"/>
                <w:color w:val="000000"/>
                <w:sz w:val="18"/>
                <w:szCs w:val="18"/>
                <w:lang w:eastAsia="en-US"/>
              </w:rPr>
            </w:pPr>
            <w:r w:rsidRPr="002E6ABA">
              <w:rPr>
                <w:rFonts w:ascii="Arial" w:eastAsiaTheme="minorHAnsi" w:hAnsi="Arial" w:cs="Arial"/>
                <w:color w:val="000000"/>
                <w:sz w:val="18"/>
                <w:szCs w:val="18"/>
                <w:lang w:eastAsia="en-US"/>
              </w:rPr>
              <w:t>1.086.000,00</w:t>
            </w:r>
          </w:p>
        </w:tc>
      </w:tr>
      <w:tr w:rsidR="00060EB5" w:rsidRPr="002E6ABA" w:rsidTr="00060EB5">
        <w:trPr>
          <w:trHeight w:val="93"/>
        </w:trPr>
        <w:tc>
          <w:tcPr>
            <w:tcW w:w="2729" w:type="dxa"/>
          </w:tcPr>
          <w:p w:rsidR="00060EB5" w:rsidRPr="002E6ABA" w:rsidRDefault="00060EB5" w:rsidP="00060EB5">
            <w:pPr>
              <w:autoSpaceDE w:val="0"/>
              <w:autoSpaceDN w:val="0"/>
              <w:adjustRightInd w:val="0"/>
              <w:rPr>
                <w:rFonts w:ascii="Arial" w:eastAsiaTheme="minorHAnsi" w:hAnsi="Arial" w:cs="Arial"/>
                <w:color w:val="000000"/>
                <w:sz w:val="18"/>
                <w:szCs w:val="18"/>
                <w:lang w:eastAsia="en-US"/>
              </w:rPr>
            </w:pPr>
            <w:r w:rsidRPr="002E6ABA">
              <w:rPr>
                <w:rFonts w:ascii="Arial" w:eastAsiaTheme="minorHAnsi" w:hAnsi="Arial" w:cs="Arial"/>
                <w:color w:val="000000"/>
                <w:sz w:val="18"/>
                <w:szCs w:val="18"/>
                <w:lang w:eastAsia="en-US"/>
              </w:rPr>
              <w:t xml:space="preserve">Prédios </w:t>
            </w:r>
          </w:p>
        </w:tc>
        <w:tc>
          <w:tcPr>
            <w:tcW w:w="2729" w:type="dxa"/>
          </w:tcPr>
          <w:p w:rsidR="00060EB5" w:rsidRPr="002E6ABA" w:rsidRDefault="006C5AE1" w:rsidP="00060EB5">
            <w:pPr>
              <w:autoSpaceDE w:val="0"/>
              <w:autoSpaceDN w:val="0"/>
              <w:adjustRightInd w:val="0"/>
              <w:jc w:val="right"/>
              <w:rPr>
                <w:rFonts w:ascii="Arial" w:eastAsiaTheme="minorHAnsi" w:hAnsi="Arial" w:cs="Arial"/>
                <w:color w:val="000000"/>
                <w:sz w:val="18"/>
                <w:szCs w:val="18"/>
                <w:lang w:eastAsia="en-US"/>
              </w:rPr>
            </w:pPr>
            <w:r w:rsidRPr="002E6ABA">
              <w:rPr>
                <w:rFonts w:ascii="Arial" w:eastAsiaTheme="minorHAnsi" w:hAnsi="Arial" w:cs="Arial"/>
                <w:color w:val="000000"/>
                <w:sz w:val="18"/>
                <w:szCs w:val="18"/>
                <w:lang w:eastAsia="en-US"/>
              </w:rPr>
              <w:t>2.557.000,00</w:t>
            </w:r>
          </w:p>
        </w:tc>
      </w:tr>
      <w:tr w:rsidR="00060EB5" w:rsidRPr="002E6ABA" w:rsidTr="00060EB5">
        <w:trPr>
          <w:trHeight w:val="93"/>
        </w:trPr>
        <w:tc>
          <w:tcPr>
            <w:tcW w:w="2729" w:type="dxa"/>
            <w:shd w:val="clear" w:color="auto" w:fill="D9D9D9" w:themeFill="background1" w:themeFillShade="D9"/>
          </w:tcPr>
          <w:p w:rsidR="00060EB5" w:rsidRPr="002E6ABA" w:rsidRDefault="00C21E79" w:rsidP="00060EB5">
            <w:pPr>
              <w:autoSpaceDE w:val="0"/>
              <w:autoSpaceDN w:val="0"/>
              <w:adjustRightInd w:val="0"/>
              <w:rPr>
                <w:rFonts w:ascii="Arial" w:eastAsiaTheme="minorHAnsi" w:hAnsi="Arial" w:cs="Arial"/>
                <w:b/>
                <w:sz w:val="18"/>
                <w:szCs w:val="18"/>
                <w:highlight w:val="yellow"/>
                <w:lang w:eastAsia="en-US"/>
              </w:rPr>
            </w:pPr>
            <w:r w:rsidRPr="002E6ABA">
              <w:rPr>
                <w:rFonts w:ascii="Arial" w:eastAsiaTheme="minorHAnsi" w:hAnsi="Arial" w:cs="Arial"/>
                <w:b/>
                <w:bCs/>
                <w:sz w:val="18"/>
                <w:szCs w:val="18"/>
                <w:lang w:eastAsia="en-US"/>
              </w:rPr>
              <w:t>Total</w:t>
            </w:r>
          </w:p>
        </w:tc>
        <w:tc>
          <w:tcPr>
            <w:tcW w:w="2729" w:type="dxa"/>
            <w:shd w:val="clear" w:color="auto" w:fill="D9D9D9" w:themeFill="background1" w:themeFillShade="D9"/>
          </w:tcPr>
          <w:p w:rsidR="00060EB5" w:rsidRPr="002E6ABA" w:rsidRDefault="00C21E79" w:rsidP="00060EB5">
            <w:pPr>
              <w:autoSpaceDE w:val="0"/>
              <w:autoSpaceDN w:val="0"/>
              <w:adjustRightInd w:val="0"/>
              <w:jc w:val="right"/>
              <w:rPr>
                <w:rFonts w:ascii="Arial" w:eastAsiaTheme="minorHAnsi" w:hAnsi="Arial" w:cs="Arial"/>
                <w:b/>
                <w:color w:val="000000"/>
                <w:sz w:val="18"/>
                <w:szCs w:val="18"/>
                <w:lang w:eastAsia="en-US"/>
              </w:rPr>
            </w:pPr>
            <w:r w:rsidRPr="002E6ABA">
              <w:rPr>
                <w:rFonts w:ascii="Arial" w:eastAsiaTheme="minorHAnsi" w:hAnsi="Arial" w:cs="Arial"/>
                <w:b/>
                <w:color w:val="000000"/>
                <w:sz w:val="18"/>
                <w:szCs w:val="18"/>
                <w:lang w:eastAsia="en-US"/>
              </w:rPr>
              <w:t>3.643.000,00</w:t>
            </w:r>
          </w:p>
        </w:tc>
      </w:tr>
    </w:tbl>
    <w:p w:rsidR="00060EB5" w:rsidRPr="002E6ABA" w:rsidRDefault="00060EB5" w:rsidP="005D7E0F">
      <w:pPr>
        <w:pStyle w:val="Corpodetexto"/>
        <w:rPr>
          <w:rFonts w:cs="Arial"/>
          <w:b/>
          <w:color w:val="000000"/>
          <w:sz w:val="18"/>
          <w:szCs w:val="18"/>
        </w:rPr>
      </w:pPr>
    </w:p>
    <w:bookmarkEnd w:id="1"/>
    <w:p w:rsidR="00E16CAF" w:rsidRPr="002E6ABA" w:rsidRDefault="00060EB5" w:rsidP="005D7E0F">
      <w:pPr>
        <w:pStyle w:val="Corpodetexto"/>
        <w:rPr>
          <w:rFonts w:cs="Arial"/>
          <w:sz w:val="18"/>
          <w:szCs w:val="18"/>
        </w:rPr>
      </w:pPr>
      <w:r w:rsidRPr="002E6ABA">
        <w:rPr>
          <w:rFonts w:cs="Arial"/>
          <w:sz w:val="18"/>
          <w:szCs w:val="18"/>
        </w:rPr>
        <w:t>Os valores segurados são definidos pelos Administradores da Associação em função do valor de mercado ou do valo</w:t>
      </w:r>
      <w:r w:rsidR="00AA2872" w:rsidRPr="002E6ABA">
        <w:rPr>
          <w:rFonts w:cs="Arial"/>
          <w:sz w:val="18"/>
          <w:szCs w:val="18"/>
        </w:rPr>
        <w:t>r do bem novo, conforme o caso.</w:t>
      </w:r>
    </w:p>
    <w:p w:rsidR="00AA2872" w:rsidRPr="002E6ABA" w:rsidRDefault="00AA2872" w:rsidP="005D7E0F">
      <w:pPr>
        <w:pStyle w:val="Corpodetexto"/>
        <w:rPr>
          <w:rFonts w:cs="Arial"/>
          <w:sz w:val="18"/>
          <w:szCs w:val="18"/>
        </w:rPr>
      </w:pPr>
    </w:p>
    <w:p w:rsidR="00854CD8" w:rsidRPr="002E6ABA" w:rsidRDefault="00060EB5" w:rsidP="005D7E0F">
      <w:pPr>
        <w:pStyle w:val="Corpodetexto"/>
        <w:rPr>
          <w:rFonts w:cs="Arial"/>
          <w:b/>
          <w:sz w:val="18"/>
          <w:szCs w:val="18"/>
        </w:rPr>
      </w:pPr>
      <w:r w:rsidRPr="002E6ABA">
        <w:rPr>
          <w:rFonts w:cs="Arial"/>
          <w:b/>
          <w:sz w:val="18"/>
          <w:szCs w:val="18"/>
        </w:rPr>
        <w:t>NOTA 19. GRATUIDADES CONCEDIDAS</w:t>
      </w:r>
    </w:p>
    <w:p w:rsidR="009909FB" w:rsidRPr="002E6ABA" w:rsidRDefault="005D7E0F" w:rsidP="005D7E0F">
      <w:pPr>
        <w:pStyle w:val="Corpodetexto"/>
        <w:rPr>
          <w:rFonts w:cs="Arial"/>
          <w:color w:val="000000"/>
          <w:sz w:val="18"/>
          <w:szCs w:val="18"/>
        </w:rPr>
      </w:pPr>
      <w:r w:rsidRPr="002E6ABA">
        <w:rPr>
          <w:rFonts w:cs="Arial"/>
          <w:color w:val="000000"/>
          <w:sz w:val="18"/>
          <w:szCs w:val="18"/>
        </w:rPr>
        <w:t>A entidade atendeu de forma totalmente gratuita através de programas voltados para a defesa e garantia dos direitos de inserção social da pessoa com deficiência intelectual, ações de inserção no mercado de trabalho, programa sócio educativo das pessoas com deficiência intelectual, e programas de habilitação e reabilitação</w:t>
      </w:r>
      <w:r w:rsidR="00F36B33" w:rsidRPr="002E6ABA">
        <w:rPr>
          <w:rFonts w:cs="Arial"/>
          <w:color w:val="000000"/>
          <w:sz w:val="18"/>
          <w:szCs w:val="18"/>
        </w:rPr>
        <w:t xml:space="preserve">, </w:t>
      </w:r>
      <w:proofErr w:type="gramStart"/>
      <w:r w:rsidR="00F36B33" w:rsidRPr="002E6ABA">
        <w:rPr>
          <w:rFonts w:cs="Arial"/>
          <w:color w:val="000000"/>
          <w:sz w:val="18"/>
          <w:szCs w:val="18"/>
        </w:rPr>
        <w:t>a aproximadamente 3</w:t>
      </w:r>
      <w:r w:rsidR="00C30F11" w:rsidRPr="002E6ABA">
        <w:rPr>
          <w:rFonts w:cs="Arial"/>
          <w:color w:val="000000"/>
          <w:sz w:val="18"/>
          <w:szCs w:val="18"/>
        </w:rPr>
        <w:t>5</w:t>
      </w:r>
      <w:r w:rsidR="00F36B33" w:rsidRPr="002E6ABA">
        <w:rPr>
          <w:rFonts w:cs="Arial"/>
          <w:color w:val="000000"/>
          <w:sz w:val="18"/>
          <w:szCs w:val="18"/>
        </w:rPr>
        <w:t>0 usuários</w:t>
      </w:r>
      <w:proofErr w:type="gramEnd"/>
      <w:r w:rsidR="00F36B33" w:rsidRPr="002E6ABA">
        <w:rPr>
          <w:rFonts w:cs="Arial"/>
          <w:color w:val="000000"/>
          <w:sz w:val="18"/>
          <w:szCs w:val="18"/>
        </w:rPr>
        <w:t xml:space="preserve"> mensais. </w:t>
      </w:r>
      <w:r w:rsidRPr="002E6ABA">
        <w:rPr>
          <w:rFonts w:cs="Arial"/>
          <w:color w:val="000000"/>
          <w:sz w:val="18"/>
          <w:szCs w:val="18"/>
        </w:rPr>
        <w:t>No ano de 201</w:t>
      </w:r>
      <w:r w:rsidR="008E6C1A" w:rsidRPr="002E6ABA">
        <w:rPr>
          <w:rFonts w:cs="Arial"/>
          <w:color w:val="000000"/>
          <w:sz w:val="18"/>
          <w:szCs w:val="18"/>
        </w:rPr>
        <w:t>8</w:t>
      </w:r>
      <w:r w:rsidRPr="002E6ABA">
        <w:rPr>
          <w:rFonts w:cs="Arial"/>
          <w:color w:val="000000"/>
          <w:sz w:val="18"/>
          <w:szCs w:val="18"/>
        </w:rPr>
        <w:t xml:space="preserve"> a entidade concedeu gratuidades em seus atendimentos da seguinte forma, conforme descrito:</w:t>
      </w:r>
    </w:p>
    <w:p w:rsidR="002E6ABA" w:rsidRPr="002E6ABA" w:rsidRDefault="002E6ABA" w:rsidP="005D7E0F">
      <w:pPr>
        <w:pStyle w:val="Corpodetexto"/>
        <w:rPr>
          <w:rFonts w:cs="Arial"/>
          <w:color w:val="000000"/>
          <w:sz w:val="18"/>
          <w:szCs w:val="18"/>
        </w:rPr>
      </w:pPr>
    </w:p>
    <w:tbl>
      <w:tblPr>
        <w:tblStyle w:val="Tabelacomgrade"/>
        <w:tblW w:w="9523" w:type="dxa"/>
        <w:tblLook w:val="04A0" w:firstRow="1" w:lastRow="0" w:firstColumn="1" w:lastColumn="0" w:noHBand="0" w:noVBand="1"/>
      </w:tblPr>
      <w:tblGrid>
        <w:gridCol w:w="1696"/>
        <w:gridCol w:w="2050"/>
        <w:gridCol w:w="1778"/>
        <w:gridCol w:w="2292"/>
        <w:gridCol w:w="1707"/>
      </w:tblGrid>
      <w:tr w:rsidR="005D7E0F" w:rsidRPr="002E6ABA" w:rsidTr="00F36B33">
        <w:tc>
          <w:tcPr>
            <w:tcW w:w="1696" w:type="dxa"/>
            <w:vMerge w:val="restart"/>
            <w:shd w:val="clear" w:color="auto" w:fill="D9D9D9" w:themeFill="background1" w:themeFillShade="D9"/>
          </w:tcPr>
          <w:p w:rsidR="005D7E0F" w:rsidRPr="002E6ABA" w:rsidRDefault="005D7E0F" w:rsidP="00E947B0">
            <w:pPr>
              <w:pStyle w:val="Corpodetexto"/>
              <w:jc w:val="center"/>
              <w:rPr>
                <w:rFonts w:cs="Arial"/>
                <w:b/>
                <w:color w:val="000000"/>
                <w:sz w:val="18"/>
                <w:szCs w:val="18"/>
              </w:rPr>
            </w:pPr>
            <w:r w:rsidRPr="002E6ABA">
              <w:rPr>
                <w:rFonts w:cs="Arial"/>
                <w:b/>
                <w:color w:val="000000"/>
                <w:sz w:val="18"/>
                <w:szCs w:val="18"/>
              </w:rPr>
              <w:t>Área</w:t>
            </w:r>
          </w:p>
        </w:tc>
        <w:tc>
          <w:tcPr>
            <w:tcW w:w="3828" w:type="dxa"/>
            <w:gridSpan w:val="2"/>
            <w:shd w:val="clear" w:color="auto" w:fill="D9D9D9" w:themeFill="background1" w:themeFillShade="D9"/>
          </w:tcPr>
          <w:p w:rsidR="005D7E0F" w:rsidRPr="002E6ABA" w:rsidRDefault="008A30FB" w:rsidP="00E947B0">
            <w:pPr>
              <w:pStyle w:val="Corpodetexto"/>
              <w:jc w:val="center"/>
              <w:rPr>
                <w:rFonts w:cs="Arial"/>
                <w:b/>
                <w:color w:val="000000"/>
                <w:sz w:val="18"/>
                <w:szCs w:val="18"/>
              </w:rPr>
            </w:pPr>
            <w:r w:rsidRPr="002E6ABA">
              <w:rPr>
                <w:rFonts w:cs="Arial"/>
                <w:b/>
                <w:color w:val="000000"/>
                <w:sz w:val="18"/>
                <w:szCs w:val="18"/>
              </w:rPr>
              <w:t>201</w:t>
            </w:r>
            <w:r w:rsidR="008E6C1A" w:rsidRPr="002E6ABA">
              <w:rPr>
                <w:rFonts w:cs="Arial"/>
                <w:b/>
                <w:color w:val="000000"/>
                <w:sz w:val="18"/>
                <w:szCs w:val="18"/>
              </w:rPr>
              <w:t>8</w:t>
            </w:r>
          </w:p>
        </w:tc>
        <w:tc>
          <w:tcPr>
            <w:tcW w:w="3999" w:type="dxa"/>
            <w:gridSpan w:val="2"/>
            <w:shd w:val="clear" w:color="auto" w:fill="D9D9D9" w:themeFill="background1" w:themeFillShade="D9"/>
          </w:tcPr>
          <w:p w:rsidR="005D7E0F" w:rsidRPr="002E6ABA" w:rsidRDefault="008A30FB" w:rsidP="00E947B0">
            <w:pPr>
              <w:pStyle w:val="Corpodetexto"/>
              <w:jc w:val="center"/>
              <w:rPr>
                <w:rFonts w:cs="Arial"/>
                <w:b/>
                <w:color w:val="000000"/>
                <w:sz w:val="18"/>
                <w:szCs w:val="18"/>
              </w:rPr>
            </w:pPr>
            <w:r w:rsidRPr="002E6ABA">
              <w:rPr>
                <w:rFonts w:cs="Arial"/>
                <w:b/>
                <w:color w:val="000000"/>
                <w:sz w:val="18"/>
                <w:szCs w:val="18"/>
              </w:rPr>
              <w:t>201</w:t>
            </w:r>
            <w:r w:rsidR="008E6C1A" w:rsidRPr="002E6ABA">
              <w:rPr>
                <w:rFonts w:cs="Arial"/>
                <w:b/>
                <w:color w:val="000000"/>
                <w:sz w:val="18"/>
                <w:szCs w:val="18"/>
              </w:rPr>
              <w:t>7</w:t>
            </w:r>
          </w:p>
        </w:tc>
      </w:tr>
      <w:tr w:rsidR="005D7E0F" w:rsidRPr="002E6ABA" w:rsidTr="00F36B33">
        <w:tc>
          <w:tcPr>
            <w:tcW w:w="1696" w:type="dxa"/>
            <w:vMerge/>
            <w:shd w:val="clear" w:color="auto" w:fill="D9D9D9" w:themeFill="background1" w:themeFillShade="D9"/>
          </w:tcPr>
          <w:p w:rsidR="005D7E0F" w:rsidRPr="002E6ABA" w:rsidRDefault="005D7E0F" w:rsidP="00E947B0">
            <w:pPr>
              <w:pStyle w:val="Corpodetexto"/>
              <w:rPr>
                <w:rFonts w:cs="Arial"/>
                <w:b/>
                <w:color w:val="000000"/>
                <w:sz w:val="18"/>
                <w:szCs w:val="18"/>
              </w:rPr>
            </w:pPr>
          </w:p>
        </w:tc>
        <w:tc>
          <w:tcPr>
            <w:tcW w:w="2050" w:type="dxa"/>
            <w:shd w:val="clear" w:color="auto" w:fill="D9D9D9" w:themeFill="background1" w:themeFillShade="D9"/>
          </w:tcPr>
          <w:p w:rsidR="005D7E0F" w:rsidRPr="002E6ABA" w:rsidRDefault="005D7E0F" w:rsidP="00E947B0">
            <w:pPr>
              <w:pStyle w:val="Corpodetexto"/>
              <w:jc w:val="center"/>
              <w:rPr>
                <w:rFonts w:cs="Arial"/>
                <w:b/>
                <w:color w:val="000000"/>
                <w:sz w:val="18"/>
                <w:szCs w:val="18"/>
              </w:rPr>
            </w:pPr>
            <w:r w:rsidRPr="002E6ABA">
              <w:rPr>
                <w:rFonts w:cs="Arial"/>
                <w:b/>
                <w:color w:val="000000"/>
                <w:sz w:val="18"/>
                <w:szCs w:val="18"/>
              </w:rPr>
              <w:t>Número de</w:t>
            </w:r>
          </w:p>
          <w:p w:rsidR="00F36B33" w:rsidRPr="002E6ABA" w:rsidRDefault="00060EB5" w:rsidP="00E947B0">
            <w:pPr>
              <w:pStyle w:val="Corpodetexto"/>
              <w:jc w:val="center"/>
              <w:rPr>
                <w:rFonts w:cs="Arial"/>
                <w:b/>
                <w:color w:val="000000"/>
                <w:sz w:val="18"/>
                <w:szCs w:val="18"/>
              </w:rPr>
            </w:pPr>
            <w:r w:rsidRPr="002E6ABA">
              <w:rPr>
                <w:rFonts w:cs="Arial"/>
                <w:b/>
                <w:color w:val="000000"/>
                <w:sz w:val="18"/>
                <w:szCs w:val="18"/>
              </w:rPr>
              <w:t>Atendimentos</w:t>
            </w:r>
          </w:p>
          <w:p w:rsidR="005D7E0F" w:rsidRPr="002E6ABA" w:rsidRDefault="00F36B33" w:rsidP="00E947B0">
            <w:pPr>
              <w:pStyle w:val="Corpodetexto"/>
              <w:jc w:val="center"/>
              <w:rPr>
                <w:rFonts w:cs="Arial"/>
                <w:b/>
                <w:color w:val="000000"/>
                <w:sz w:val="18"/>
                <w:szCs w:val="18"/>
              </w:rPr>
            </w:pPr>
            <w:r w:rsidRPr="002E6ABA">
              <w:rPr>
                <w:rFonts w:cs="Arial"/>
                <w:b/>
                <w:color w:val="000000"/>
                <w:sz w:val="18"/>
                <w:szCs w:val="18"/>
              </w:rPr>
              <w:t xml:space="preserve"> Média mensal</w:t>
            </w:r>
          </w:p>
        </w:tc>
        <w:tc>
          <w:tcPr>
            <w:tcW w:w="1778" w:type="dxa"/>
            <w:shd w:val="clear" w:color="auto" w:fill="D9D9D9" w:themeFill="background1" w:themeFillShade="D9"/>
          </w:tcPr>
          <w:p w:rsidR="005D7E0F" w:rsidRPr="002E6ABA" w:rsidRDefault="005D7E0F" w:rsidP="00E947B0">
            <w:pPr>
              <w:pStyle w:val="Corpodetexto"/>
              <w:jc w:val="center"/>
              <w:rPr>
                <w:rFonts w:cs="Arial"/>
                <w:b/>
                <w:color w:val="000000"/>
                <w:sz w:val="18"/>
                <w:szCs w:val="18"/>
              </w:rPr>
            </w:pPr>
            <w:r w:rsidRPr="002E6ABA">
              <w:rPr>
                <w:rFonts w:cs="Arial"/>
                <w:b/>
                <w:color w:val="000000"/>
                <w:sz w:val="18"/>
                <w:szCs w:val="18"/>
              </w:rPr>
              <w:t>Custo dos atendimentos</w:t>
            </w:r>
          </w:p>
          <w:p w:rsidR="00F36B33" w:rsidRPr="002E6ABA" w:rsidRDefault="00F36B33" w:rsidP="00E947B0">
            <w:pPr>
              <w:pStyle w:val="Corpodetexto"/>
              <w:jc w:val="center"/>
              <w:rPr>
                <w:rFonts w:cs="Arial"/>
                <w:b/>
                <w:color w:val="000000"/>
                <w:sz w:val="18"/>
                <w:szCs w:val="18"/>
              </w:rPr>
            </w:pPr>
            <w:r w:rsidRPr="002E6ABA">
              <w:rPr>
                <w:rFonts w:cs="Arial"/>
                <w:b/>
                <w:color w:val="000000"/>
                <w:sz w:val="18"/>
                <w:szCs w:val="18"/>
              </w:rPr>
              <w:t>Ano</w:t>
            </w:r>
          </w:p>
        </w:tc>
        <w:tc>
          <w:tcPr>
            <w:tcW w:w="2292" w:type="dxa"/>
            <w:shd w:val="clear" w:color="auto" w:fill="D9D9D9" w:themeFill="background1" w:themeFillShade="D9"/>
          </w:tcPr>
          <w:p w:rsidR="005D7E0F" w:rsidRPr="002E6ABA" w:rsidRDefault="005D7E0F" w:rsidP="00E947B0">
            <w:pPr>
              <w:pStyle w:val="Corpodetexto"/>
              <w:jc w:val="center"/>
              <w:rPr>
                <w:rFonts w:cs="Arial"/>
                <w:b/>
                <w:color w:val="000000"/>
                <w:sz w:val="18"/>
                <w:szCs w:val="18"/>
              </w:rPr>
            </w:pPr>
            <w:r w:rsidRPr="002E6ABA">
              <w:rPr>
                <w:rFonts w:cs="Arial"/>
                <w:b/>
                <w:color w:val="000000"/>
                <w:sz w:val="18"/>
                <w:szCs w:val="18"/>
              </w:rPr>
              <w:t>Número de</w:t>
            </w:r>
          </w:p>
          <w:p w:rsidR="00F36B33" w:rsidRPr="002E6ABA" w:rsidRDefault="00060EB5" w:rsidP="00E947B0">
            <w:pPr>
              <w:pStyle w:val="Corpodetexto"/>
              <w:jc w:val="center"/>
              <w:rPr>
                <w:rFonts w:cs="Arial"/>
                <w:b/>
                <w:color w:val="000000"/>
                <w:sz w:val="18"/>
                <w:szCs w:val="18"/>
              </w:rPr>
            </w:pPr>
            <w:r w:rsidRPr="002E6ABA">
              <w:rPr>
                <w:rFonts w:cs="Arial"/>
                <w:b/>
                <w:color w:val="000000"/>
                <w:sz w:val="18"/>
                <w:szCs w:val="18"/>
              </w:rPr>
              <w:t>Atendimentos</w:t>
            </w:r>
            <w:r w:rsidR="00F36B33" w:rsidRPr="002E6ABA">
              <w:rPr>
                <w:rFonts w:cs="Arial"/>
                <w:b/>
                <w:color w:val="000000"/>
                <w:sz w:val="18"/>
                <w:szCs w:val="18"/>
              </w:rPr>
              <w:t xml:space="preserve"> </w:t>
            </w:r>
          </w:p>
          <w:p w:rsidR="005D7E0F" w:rsidRPr="002E6ABA" w:rsidRDefault="00F36B33" w:rsidP="00E947B0">
            <w:pPr>
              <w:pStyle w:val="Corpodetexto"/>
              <w:jc w:val="center"/>
              <w:rPr>
                <w:rFonts w:cs="Arial"/>
                <w:b/>
                <w:color w:val="000000"/>
                <w:sz w:val="18"/>
                <w:szCs w:val="18"/>
              </w:rPr>
            </w:pPr>
            <w:r w:rsidRPr="002E6ABA">
              <w:rPr>
                <w:rFonts w:cs="Arial"/>
                <w:b/>
                <w:color w:val="000000"/>
                <w:sz w:val="18"/>
                <w:szCs w:val="18"/>
              </w:rPr>
              <w:t>Média Mensal</w:t>
            </w:r>
          </w:p>
        </w:tc>
        <w:tc>
          <w:tcPr>
            <w:tcW w:w="1707" w:type="dxa"/>
            <w:shd w:val="clear" w:color="auto" w:fill="D9D9D9" w:themeFill="background1" w:themeFillShade="D9"/>
          </w:tcPr>
          <w:p w:rsidR="005D7E0F" w:rsidRPr="002E6ABA" w:rsidRDefault="005D7E0F" w:rsidP="00E947B0">
            <w:pPr>
              <w:pStyle w:val="Corpodetexto"/>
              <w:jc w:val="center"/>
              <w:rPr>
                <w:rFonts w:cs="Arial"/>
                <w:b/>
                <w:color w:val="000000"/>
                <w:sz w:val="18"/>
                <w:szCs w:val="18"/>
              </w:rPr>
            </w:pPr>
            <w:r w:rsidRPr="002E6ABA">
              <w:rPr>
                <w:rFonts w:cs="Arial"/>
                <w:b/>
                <w:color w:val="000000"/>
                <w:sz w:val="18"/>
                <w:szCs w:val="18"/>
              </w:rPr>
              <w:t>Custo dos atendimentos</w:t>
            </w:r>
          </w:p>
          <w:p w:rsidR="00F36B33" w:rsidRPr="002E6ABA" w:rsidRDefault="00F36B33" w:rsidP="00E947B0">
            <w:pPr>
              <w:pStyle w:val="Corpodetexto"/>
              <w:jc w:val="center"/>
              <w:rPr>
                <w:rFonts w:cs="Arial"/>
                <w:b/>
                <w:color w:val="000000"/>
                <w:sz w:val="18"/>
                <w:szCs w:val="18"/>
              </w:rPr>
            </w:pPr>
            <w:r w:rsidRPr="002E6ABA">
              <w:rPr>
                <w:rFonts w:cs="Arial"/>
                <w:b/>
                <w:color w:val="000000"/>
                <w:sz w:val="18"/>
                <w:szCs w:val="18"/>
              </w:rPr>
              <w:t>Ano</w:t>
            </w:r>
          </w:p>
        </w:tc>
      </w:tr>
      <w:tr w:rsidR="00817FED" w:rsidRPr="002E6ABA" w:rsidTr="00F36B33">
        <w:tc>
          <w:tcPr>
            <w:tcW w:w="1696" w:type="dxa"/>
          </w:tcPr>
          <w:p w:rsidR="00817FED" w:rsidRPr="002E6ABA" w:rsidRDefault="00817FED" w:rsidP="00817FED">
            <w:pPr>
              <w:pStyle w:val="Corpodetexto"/>
              <w:rPr>
                <w:rFonts w:cs="Arial"/>
                <w:color w:val="000000"/>
                <w:sz w:val="18"/>
                <w:szCs w:val="18"/>
              </w:rPr>
            </w:pPr>
            <w:r w:rsidRPr="002E6ABA">
              <w:rPr>
                <w:rFonts w:cs="Arial"/>
                <w:color w:val="000000"/>
                <w:sz w:val="18"/>
                <w:szCs w:val="18"/>
              </w:rPr>
              <w:t>Assistência Social</w:t>
            </w:r>
          </w:p>
        </w:tc>
        <w:tc>
          <w:tcPr>
            <w:tcW w:w="2050" w:type="dxa"/>
            <w:shd w:val="clear" w:color="auto" w:fill="auto"/>
            <w:vAlign w:val="center"/>
          </w:tcPr>
          <w:p w:rsidR="00817FED" w:rsidRPr="002E6ABA" w:rsidRDefault="00112905" w:rsidP="00817FED">
            <w:pPr>
              <w:jc w:val="center"/>
              <w:rPr>
                <w:rFonts w:ascii="Arial" w:hAnsi="Arial" w:cs="Arial"/>
                <w:color w:val="000000"/>
                <w:sz w:val="18"/>
                <w:szCs w:val="18"/>
              </w:rPr>
            </w:pPr>
            <w:r w:rsidRPr="002E6ABA">
              <w:rPr>
                <w:rFonts w:ascii="Arial" w:hAnsi="Arial" w:cs="Arial"/>
                <w:color w:val="000000"/>
                <w:sz w:val="18"/>
                <w:szCs w:val="18"/>
              </w:rPr>
              <w:t>1.675</w:t>
            </w:r>
          </w:p>
        </w:tc>
        <w:tc>
          <w:tcPr>
            <w:tcW w:w="1778" w:type="dxa"/>
          </w:tcPr>
          <w:p w:rsidR="00817FED" w:rsidRPr="002E6ABA" w:rsidRDefault="00E1078C" w:rsidP="00817FED">
            <w:pPr>
              <w:jc w:val="center"/>
              <w:rPr>
                <w:rFonts w:ascii="Arial" w:hAnsi="Arial" w:cs="Arial"/>
                <w:color w:val="000000"/>
                <w:sz w:val="18"/>
                <w:szCs w:val="18"/>
              </w:rPr>
            </w:pPr>
            <w:r w:rsidRPr="002E6ABA">
              <w:rPr>
                <w:rFonts w:ascii="Arial" w:hAnsi="Arial" w:cs="Arial"/>
                <w:color w:val="000000"/>
                <w:sz w:val="18"/>
                <w:szCs w:val="18"/>
              </w:rPr>
              <w:t>726.732,25</w:t>
            </w:r>
          </w:p>
        </w:tc>
        <w:tc>
          <w:tcPr>
            <w:tcW w:w="2292" w:type="dxa"/>
          </w:tcPr>
          <w:p w:rsidR="00817FED" w:rsidRPr="002E6ABA" w:rsidRDefault="008E6C1A" w:rsidP="00817FED">
            <w:pPr>
              <w:pStyle w:val="Corpodetexto"/>
              <w:jc w:val="center"/>
              <w:rPr>
                <w:rFonts w:cs="Arial"/>
                <w:color w:val="000000"/>
                <w:sz w:val="18"/>
                <w:szCs w:val="18"/>
              </w:rPr>
            </w:pPr>
            <w:r w:rsidRPr="002E6ABA">
              <w:rPr>
                <w:rFonts w:cs="Arial"/>
                <w:color w:val="000000"/>
                <w:sz w:val="18"/>
                <w:szCs w:val="18"/>
              </w:rPr>
              <w:t>1.560</w:t>
            </w:r>
          </w:p>
        </w:tc>
        <w:tc>
          <w:tcPr>
            <w:tcW w:w="1707" w:type="dxa"/>
          </w:tcPr>
          <w:p w:rsidR="00817FED" w:rsidRPr="002E6ABA" w:rsidRDefault="008E6C1A" w:rsidP="00817FED">
            <w:pPr>
              <w:pStyle w:val="Corpodetexto"/>
              <w:jc w:val="center"/>
              <w:rPr>
                <w:rFonts w:cs="Arial"/>
                <w:color w:val="000000"/>
                <w:sz w:val="18"/>
                <w:szCs w:val="18"/>
              </w:rPr>
            </w:pPr>
            <w:r w:rsidRPr="002E6ABA">
              <w:rPr>
                <w:rFonts w:cs="Arial"/>
                <w:color w:val="000000"/>
                <w:sz w:val="18"/>
                <w:szCs w:val="18"/>
              </w:rPr>
              <w:t>676.838,18</w:t>
            </w:r>
          </w:p>
        </w:tc>
      </w:tr>
      <w:tr w:rsidR="00817FED" w:rsidRPr="002E6ABA" w:rsidTr="00F36B33">
        <w:trPr>
          <w:trHeight w:val="94"/>
        </w:trPr>
        <w:tc>
          <w:tcPr>
            <w:tcW w:w="1696" w:type="dxa"/>
          </w:tcPr>
          <w:p w:rsidR="00817FED" w:rsidRPr="002E6ABA" w:rsidRDefault="00817FED" w:rsidP="00817FED">
            <w:pPr>
              <w:pStyle w:val="Corpodetexto"/>
              <w:rPr>
                <w:rFonts w:cs="Arial"/>
                <w:color w:val="000000"/>
                <w:sz w:val="18"/>
                <w:szCs w:val="18"/>
              </w:rPr>
            </w:pPr>
            <w:r w:rsidRPr="002E6ABA">
              <w:rPr>
                <w:rFonts w:cs="Arial"/>
                <w:color w:val="000000"/>
                <w:sz w:val="18"/>
                <w:szCs w:val="18"/>
              </w:rPr>
              <w:t>Saúde</w:t>
            </w:r>
          </w:p>
        </w:tc>
        <w:tc>
          <w:tcPr>
            <w:tcW w:w="2050" w:type="dxa"/>
            <w:shd w:val="clear" w:color="auto" w:fill="auto"/>
            <w:vAlign w:val="center"/>
          </w:tcPr>
          <w:p w:rsidR="00817FED" w:rsidRPr="002E6ABA" w:rsidRDefault="00E1078C" w:rsidP="00817FED">
            <w:pPr>
              <w:jc w:val="center"/>
              <w:rPr>
                <w:rFonts w:ascii="Arial" w:hAnsi="Arial" w:cs="Arial"/>
                <w:color w:val="000000"/>
                <w:sz w:val="18"/>
                <w:szCs w:val="18"/>
              </w:rPr>
            </w:pPr>
            <w:r w:rsidRPr="002E6ABA">
              <w:rPr>
                <w:rFonts w:ascii="Arial" w:hAnsi="Arial" w:cs="Arial"/>
                <w:color w:val="000000"/>
                <w:sz w:val="18"/>
                <w:szCs w:val="18"/>
              </w:rPr>
              <w:t>1.800</w:t>
            </w:r>
          </w:p>
        </w:tc>
        <w:tc>
          <w:tcPr>
            <w:tcW w:w="1778" w:type="dxa"/>
          </w:tcPr>
          <w:p w:rsidR="00817FED" w:rsidRPr="002E6ABA" w:rsidRDefault="00E1078C" w:rsidP="00817FED">
            <w:pPr>
              <w:jc w:val="center"/>
              <w:rPr>
                <w:rFonts w:ascii="Arial" w:hAnsi="Arial" w:cs="Arial"/>
                <w:color w:val="000000"/>
                <w:sz w:val="18"/>
                <w:szCs w:val="18"/>
              </w:rPr>
            </w:pPr>
            <w:r w:rsidRPr="002E6ABA">
              <w:rPr>
                <w:rFonts w:ascii="Arial" w:hAnsi="Arial" w:cs="Arial"/>
                <w:color w:val="000000"/>
                <w:sz w:val="18"/>
                <w:szCs w:val="18"/>
              </w:rPr>
              <w:t>370.080,00</w:t>
            </w:r>
          </w:p>
        </w:tc>
        <w:tc>
          <w:tcPr>
            <w:tcW w:w="2292" w:type="dxa"/>
          </w:tcPr>
          <w:p w:rsidR="00817FED" w:rsidRPr="002E6ABA" w:rsidRDefault="008E6C1A" w:rsidP="00817FED">
            <w:pPr>
              <w:pStyle w:val="Corpodetexto"/>
              <w:jc w:val="center"/>
              <w:rPr>
                <w:rFonts w:cs="Arial"/>
                <w:color w:val="000000"/>
                <w:sz w:val="18"/>
                <w:szCs w:val="18"/>
              </w:rPr>
            </w:pPr>
            <w:r w:rsidRPr="002E6ABA">
              <w:rPr>
                <w:rFonts w:cs="Arial"/>
                <w:color w:val="000000"/>
                <w:sz w:val="18"/>
                <w:szCs w:val="18"/>
              </w:rPr>
              <w:t>1.444</w:t>
            </w:r>
          </w:p>
        </w:tc>
        <w:tc>
          <w:tcPr>
            <w:tcW w:w="1707" w:type="dxa"/>
          </w:tcPr>
          <w:p w:rsidR="00817FED" w:rsidRPr="002E6ABA" w:rsidRDefault="008E6C1A" w:rsidP="00817FED">
            <w:pPr>
              <w:pStyle w:val="Corpodetexto"/>
              <w:jc w:val="center"/>
              <w:rPr>
                <w:rFonts w:cs="Arial"/>
                <w:color w:val="000000"/>
                <w:sz w:val="18"/>
                <w:szCs w:val="18"/>
              </w:rPr>
            </w:pPr>
            <w:r w:rsidRPr="002E6ABA">
              <w:rPr>
                <w:rFonts w:cs="Arial"/>
                <w:color w:val="000000"/>
                <w:sz w:val="18"/>
                <w:szCs w:val="18"/>
              </w:rPr>
              <w:t>296.887,88</w:t>
            </w:r>
          </w:p>
        </w:tc>
      </w:tr>
      <w:tr w:rsidR="00817FED" w:rsidRPr="002E6ABA" w:rsidTr="00F36B33">
        <w:trPr>
          <w:trHeight w:val="94"/>
        </w:trPr>
        <w:tc>
          <w:tcPr>
            <w:tcW w:w="1696" w:type="dxa"/>
          </w:tcPr>
          <w:p w:rsidR="00817FED" w:rsidRPr="002E6ABA" w:rsidRDefault="00817FED" w:rsidP="00817FED">
            <w:pPr>
              <w:pStyle w:val="Corpodetexto"/>
              <w:rPr>
                <w:rFonts w:cs="Arial"/>
                <w:color w:val="000000"/>
                <w:sz w:val="18"/>
                <w:szCs w:val="18"/>
              </w:rPr>
            </w:pPr>
            <w:r w:rsidRPr="002E6ABA">
              <w:rPr>
                <w:rFonts w:cs="Arial"/>
                <w:color w:val="000000"/>
                <w:sz w:val="18"/>
                <w:szCs w:val="18"/>
              </w:rPr>
              <w:t>Educação</w:t>
            </w:r>
          </w:p>
        </w:tc>
        <w:tc>
          <w:tcPr>
            <w:tcW w:w="2050" w:type="dxa"/>
            <w:shd w:val="clear" w:color="auto" w:fill="auto"/>
            <w:vAlign w:val="center"/>
          </w:tcPr>
          <w:p w:rsidR="00817FED" w:rsidRPr="002E6ABA" w:rsidRDefault="00583A9F" w:rsidP="00817FED">
            <w:pPr>
              <w:jc w:val="center"/>
              <w:rPr>
                <w:rFonts w:ascii="Arial" w:hAnsi="Arial" w:cs="Arial"/>
                <w:sz w:val="18"/>
                <w:szCs w:val="18"/>
              </w:rPr>
            </w:pPr>
            <w:r w:rsidRPr="002E6ABA">
              <w:rPr>
                <w:rFonts w:ascii="Arial" w:hAnsi="Arial" w:cs="Arial"/>
                <w:sz w:val="18"/>
                <w:szCs w:val="18"/>
              </w:rPr>
              <w:t>1.710</w:t>
            </w:r>
          </w:p>
        </w:tc>
        <w:tc>
          <w:tcPr>
            <w:tcW w:w="1778" w:type="dxa"/>
          </w:tcPr>
          <w:p w:rsidR="00817FED" w:rsidRPr="002E6ABA" w:rsidRDefault="00E1078C" w:rsidP="00817FED">
            <w:pPr>
              <w:pStyle w:val="Corpodetexto"/>
              <w:jc w:val="center"/>
              <w:rPr>
                <w:rFonts w:cs="Arial"/>
                <w:color w:val="000000"/>
                <w:sz w:val="18"/>
                <w:szCs w:val="18"/>
              </w:rPr>
            </w:pPr>
            <w:r w:rsidRPr="002E6ABA">
              <w:rPr>
                <w:rFonts w:cs="Arial"/>
                <w:color w:val="000000"/>
                <w:sz w:val="18"/>
                <w:szCs w:val="18"/>
              </w:rPr>
              <w:t>771.654,60</w:t>
            </w:r>
          </w:p>
        </w:tc>
        <w:tc>
          <w:tcPr>
            <w:tcW w:w="2292" w:type="dxa"/>
          </w:tcPr>
          <w:p w:rsidR="00817FED" w:rsidRPr="002E6ABA" w:rsidRDefault="00583A9F" w:rsidP="00817FED">
            <w:pPr>
              <w:pStyle w:val="Corpodetexto"/>
              <w:jc w:val="center"/>
              <w:rPr>
                <w:rFonts w:cs="Arial"/>
                <w:color w:val="000000"/>
                <w:sz w:val="18"/>
                <w:szCs w:val="18"/>
              </w:rPr>
            </w:pPr>
            <w:r w:rsidRPr="002E6ABA">
              <w:rPr>
                <w:rFonts w:cs="Arial"/>
                <w:color w:val="000000"/>
                <w:sz w:val="18"/>
                <w:szCs w:val="18"/>
              </w:rPr>
              <w:t>1.350</w:t>
            </w:r>
          </w:p>
        </w:tc>
        <w:tc>
          <w:tcPr>
            <w:tcW w:w="1707" w:type="dxa"/>
          </w:tcPr>
          <w:p w:rsidR="00817FED" w:rsidRPr="002E6ABA" w:rsidRDefault="008E6C1A" w:rsidP="00817FED">
            <w:pPr>
              <w:pStyle w:val="Corpodetexto"/>
              <w:jc w:val="center"/>
              <w:rPr>
                <w:rFonts w:cs="Arial"/>
                <w:color w:val="000000"/>
                <w:sz w:val="18"/>
                <w:szCs w:val="18"/>
              </w:rPr>
            </w:pPr>
            <w:r w:rsidRPr="002E6ABA">
              <w:rPr>
                <w:rFonts w:cs="Arial"/>
                <w:color w:val="000000"/>
                <w:sz w:val="18"/>
                <w:szCs w:val="18"/>
              </w:rPr>
              <w:t>771.669,72</w:t>
            </w:r>
          </w:p>
        </w:tc>
      </w:tr>
      <w:tr w:rsidR="00817FED" w:rsidRPr="002E6ABA" w:rsidTr="00F36B33">
        <w:trPr>
          <w:trHeight w:val="94"/>
        </w:trPr>
        <w:tc>
          <w:tcPr>
            <w:tcW w:w="1696" w:type="dxa"/>
          </w:tcPr>
          <w:p w:rsidR="00817FED" w:rsidRPr="002E6ABA" w:rsidRDefault="00817FED" w:rsidP="00817FED">
            <w:pPr>
              <w:pStyle w:val="Corpodetexto"/>
              <w:rPr>
                <w:rFonts w:cs="Arial"/>
                <w:b/>
                <w:color w:val="000000"/>
                <w:sz w:val="18"/>
                <w:szCs w:val="18"/>
              </w:rPr>
            </w:pPr>
            <w:r w:rsidRPr="002E6ABA">
              <w:rPr>
                <w:rFonts w:cs="Arial"/>
                <w:b/>
                <w:color w:val="000000"/>
                <w:sz w:val="18"/>
                <w:szCs w:val="18"/>
              </w:rPr>
              <w:t>Total</w:t>
            </w:r>
          </w:p>
        </w:tc>
        <w:tc>
          <w:tcPr>
            <w:tcW w:w="2050" w:type="dxa"/>
            <w:shd w:val="clear" w:color="auto" w:fill="auto"/>
            <w:vAlign w:val="center"/>
          </w:tcPr>
          <w:p w:rsidR="00817FED" w:rsidRPr="002E6ABA" w:rsidRDefault="00583A9F" w:rsidP="00817FED">
            <w:pPr>
              <w:jc w:val="center"/>
              <w:rPr>
                <w:rFonts w:ascii="Arial" w:hAnsi="Arial" w:cs="Arial"/>
                <w:b/>
                <w:bCs/>
                <w:sz w:val="18"/>
                <w:szCs w:val="18"/>
              </w:rPr>
            </w:pPr>
            <w:r w:rsidRPr="002E6ABA">
              <w:rPr>
                <w:rFonts w:ascii="Arial" w:hAnsi="Arial" w:cs="Arial"/>
                <w:b/>
                <w:bCs/>
                <w:sz w:val="18"/>
                <w:szCs w:val="18"/>
              </w:rPr>
              <w:t>5.185</w:t>
            </w:r>
          </w:p>
        </w:tc>
        <w:tc>
          <w:tcPr>
            <w:tcW w:w="1778" w:type="dxa"/>
          </w:tcPr>
          <w:p w:rsidR="00817FED" w:rsidRPr="002E6ABA" w:rsidRDefault="00E1078C" w:rsidP="00817FED">
            <w:pPr>
              <w:jc w:val="center"/>
              <w:rPr>
                <w:rFonts w:ascii="Arial" w:hAnsi="Arial" w:cs="Arial"/>
                <w:b/>
                <w:color w:val="000000"/>
                <w:sz w:val="18"/>
                <w:szCs w:val="18"/>
              </w:rPr>
            </w:pPr>
            <w:r w:rsidRPr="002E6ABA">
              <w:rPr>
                <w:rFonts w:ascii="Arial" w:hAnsi="Arial" w:cs="Arial"/>
                <w:b/>
                <w:color w:val="000000"/>
                <w:sz w:val="18"/>
                <w:szCs w:val="18"/>
              </w:rPr>
              <w:t>1.868.466,85</w:t>
            </w:r>
          </w:p>
        </w:tc>
        <w:tc>
          <w:tcPr>
            <w:tcW w:w="2292" w:type="dxa"/>
          </w:tcPr>
          <w:p w:rsidR="00817FED" w:rsidRPr="002E6ABA" w:rsidRDefault="00583A9F" w:rsidP="00817FED">
            <w:pPr>
              <w:pStyle w:val="Corpodetexto"/>
              <w:jc w:val="center"/>
              <w:rPr>
                <w:rFonts w:cs="Arial"/>
                <w:b/>
                <w:color w:val="000000"/>
                <w:sz w:val="18"/>
                <w:szCs w:val="18"/>
              </w:rPr>
            </w:pPr>
            <w:r w:rsidRPr="002E6ABA">
              <w:rPr>
                <w:rFonts w:cs="Arial"/>
                <w:b/>
                <w:color w:val="000000"/>
                <w:sz w:val="18"/>
                <w:szCs w:val="18"/>
              </w:rPr>
              <w:t>4.354</w:t>
            </w:r>
          </w:p>
        </w:tc>
        <w:tc>
          <w:tcPr>
            <w:tcW w:w="1707" w:type="dxa"/>
          </w:tcPr>
          <w:p w:rsidR="00817FED" w:rsidRPr="002E6ABA" w:rsidRDefault="008E6C1A" w:rsidP="00817FED">
            <w:pPr>
              <w:pStyle w:val="Corpodetexto"/>
              <w:jc w:val="center"/>
              <w:rPr>
                <w:rFonts w:cs="Arial"/>
                <w:b/>
                <w:color w:val="000000"/>
                <w:sz w:val="18"/>
                <w:szCs w:val="18"/>
              </w:rPr>
            </w:pPr>
            <w:r w:rsidRPr="002E6ABA">
              <w:rPr>
                <w:rFonts w:cs="Arial"/>
                <w:b/>
                <w:color w:val="000000"/>
                <w:sz w:val="18"/>
                <w:szCs w:val="18"/>
              </w:rPr>
              <w:t>1.745.395,78</w:t>
            </w:r>
          </w:p>
        </w:tc>
      </w:tr>
    </w:tbl>
    <w:p w:rsidR="00AA2872" w:rsidRPr="002E6ABA" w:rsidRDefault="00583A9F" w:rsidP="005D7E0F">
      <w:pPr>
        <w:pStyle w:val="Corpodetexto"/>
        <w:rPr>
          <w:rFonts w:cs="Arial"/>
          <w:b/>
          <w:color w:val="000000"/>
          <w:sz w:val="18"/>
          <w:szCs w:val="18"/>
        </w:rPr>
      </w:pPr>
      <w:r w:rsidRPr="002E6ABA">
        <w:rPr>
          <w:rFonts w:cs="Arial"/>
          <w:b/>
          <w:color w:val="000000"/>
          <w:sz w:val="18"/>
          <w:szCs w:val="18"/>
        </w:rPr>
        <w:t xml:space="preserve"> </w:t>
      </w:r>
    </w:p>
    <w:p w:rsidR="00583A9F" w:rsidRPr="002E6ABA" w:rsidRDefault="00583A9F" w:rsidP="005D7E0F">
      <w:pPr>
        <w:pStyle w:val="Corpodetexto"/>
        <w:rPr>
          <w:rFonts w:cs="Arial"/>
          <w:b/>
          <w:color w:val="000000"/>
          <w:sz w:val="18"/>
          <w:szCs w:val="18"/>
        </w:rPr>
      </w:pPr>
      <w:r w:rsidRPr="002E6ABA">
        <w:rPr>
          <w:rFonts w:cs="Arial"/>
          <w:b/>
          <w:color w:val="000000"/>
          <w:sz w:val="18"/>
          <w:szCs w:val="18"/>
        </w:rPr>
        <w:t>RESSALVA:</w:t>
      </w:r>
      <w:proofErr w:type="gramStart"/>
      <w:r w:rsidRPr="002E6ABA">
        <w:rPr>
          <w:rFonts w:cs="Arial"/>
          <w:b/>
          <w:color w:val="000000"/>
          <w:sz w:val="18"/>
          <w:szCs w:val="18"/>
        </w:rPr>
        <w:t xml:space="preserve">   </w:t>
      </w:r>
      <w:proofErr w:type="gramEnd"/>
      <w:r w:rsidRPr="002E6ABA">
        <w:rPr>
          <w:rFonts w:cs="Arial"/>
          <w:b/>
          <w:color w:val="000000"/>
          <w:sz w:val="18"/>
          <w:szCs w:val="18"/>
        </w:rPr>
        <w:t>Na publicação do ano de 2017, na área da Educação consta incorretamente como número de atendimentos média mensal 115, o que estamos corrigindo para 1.350. Aconteceu uma inversão</w:t>
      </w:r>
      <w:proofErr w:type="gramStart"/>
      <w:r w:rsidRPr="002E6ABA">
        <w:rPr>
          <w:rFonts w:cs="Arial"/>
          <w:b/>
          <w:color w:val="000000"/>
          <w:sz w:val="18"/>
          <w:szCs w:val="18"/>
        </w:rPr>
        <w:t xml:space="preserve"> pois</w:t>
      </w:r>
      <w:proofErr w:type="gramEnd"/>
      <w:r w:rsidRPr="002E6ABA">
        <w:rPr>
          <w:rFonts w:cs="Arial"/>
          <w:b/>
          <w:color w:val="000000"/>
          <w:sz w:val="18"/>
          <w:szCs w:val="18"/>
        </w:rPr>
        <w:t xml:space="preserve"> 115 era a quantidade de alunos e não a quantidade de atendimentos.        </w:t>
      </w:r>
    </w:p>
    <w:p w:rsidR="00583A9F" w:rsidRPr="002E6ABA" w:rsidRDefault="00583A9F" w:rsidP="00060EB5">
      <w:pPr>
        <w:pStyle w:val="Corpodetexto"/>
        <w:rPr>
          <w:rFonts w:cs="Arial"/>
          <w:b/>
          <w:color w:val="000000"/>
          <w:sz w:val="18"/>
          <w:szCs w:val="18"/>
        </w:rPr>
      </w:pPr>
    </w:p>
    <w:p w:rsidR="00854CD8" w:rsidRPr="002E6ABA" w:rsidRDefault="00060EB5" w:rsidP="00060EB5">
      <w:pPr>
        <w:pStyle w:val="Corpodetexto"/>
        <w:rPr>
          <w:rFonts w:cs="Arial"/>
          <w:b/>
          <w:color w:val="000000"/>
          <w:sz w:val="18"/>
          <w:szCs w:val="18"/>
        </w:rPr>
      </w:pPr>
      <w:r w:rsidRPr="002E6ABA">
        <w:rPr>
          <w:rFonts w:cs="Arial"/>
          <w:b/>
          <w:color w:val="000000"/>
          <w:sz w:val="18"/>
          <w:szCs w:val="18"/>
        </w:rPr>
        <w:t xml:space="preserve">NOTA 20. </w:t>
      </w:r>
      <w:r w:rsidR="005D7E0F" w:rsidRPr="002E6ABA">
        <w:rPr>
          <w:rFonts w:cs="Arial"/>
          <w:b/>
          <w:color w:val="000000"/>
          <w:sz w:val="18"/>
          <w:szCs w:val="18"/>
        </w:rPr>
        <w:t xml:space="preserve"> TRABALHO VOLUNTÁRIO </w:t>
      </w:r>
    </w:p>
    <w:p w:rsidR="005D7E0F" w:rsidRPr="002E6ABA" w:rsidRDefault="005D7E0F" w:rsidP="00060EB5">
      <w:pPr>
        <w:pStyle w:val="Corpodetexto"/>
        <w:rPr>
          <w:rFonts w:cs="Arial"/>
          <w:color w:val="000000"/>
          <w:sz w:val="18"/>
          <w:szCs w:val="18"/>
        </w:rPr>
      </w:pPr>
      <w:r w:rsidRPr="002E6ABA">
        <w:rPr>
          <w:rFonts w:cs="Arial"/>
          <w:color w:val="000000"/>
          <w:sz w:val="18"/>
          <w:szCs w:val="18"/>
        </w:rPr>
        <w:t xml:space="preserve">Conforme Resolução CFC Nº 1.409/12 que aprovou a ITG 2002 item 19, a Entidade reconhece pelo valor justo a prestação do serviço não remunerado do voluntariado, que é composto essencialmente por pessoas que dedicam o seu tempo e esforço na execução de ações realizadas na entidade. </w:t>
      </w:r>
      <w:r w:rsidR="007B2595" w:rsidRPr="002E6ABA">
        <w:rPr>
          <w:rFonts w:cs="Arial"/>
          <w:color w:val="000000"/>
          <w:sz w:val="18"/>
          <w:szCs w:val="18"/>
        </w:rPr>
        <w:t>O montante desse serviço em 201</w:t>
      </w:r>
      <w:r w:rsidR="00453FDA" w:rsidRPr="002E6ABA">
        <w:rPr>
          <w:rFonts w:cs="Arial"/>
          <w:color w:val="000000"/>
          <w:sz w:val="18"/>
          <w:szCs w:val="18"/>
        </w:rPr>
        <w:t>8</w:t>
      </w:r>
      <w:r w:rsidRPr="002E6ABA">
        <w:rPr>
          <w:rFonts w:cs="Arial"/>
          <w:color w:val="000000"/>
          <w:sz w:val="18"/>
          <w:szCs w:val="18"/>
        </w:rPr>
        <w:t xml:space="preserve"> corresponde a R$</w:t>
      </w:r>
      <w:r w:rsidR="00060EB5" w:rsidRPr="002E6ABA">
        <w:rPr>
          <w:rFonts w:cs="Arial"/>
          <w:color w:val="000000"/>
          <w:sz w:val="18"/>
          <w:szCs w:val="18"/>
        </w:rPr>
        <w:t xml:space="preserve"> </w:t>
      </w:r>
      <w:r w:rsidR="00453FDA" w:rsidRPr="002E6ABA">
        <w:rPr>
          <w:rFonts w:cs="Arial"/>
          <w:color w:val="000000"/>
          <w:sz w:val="18"/>
          <w:szCs w:val="18"/>
        </w:rPr>
        <w:t>28.814,78</w:t>
      </w:r>
      <w:r w:rsidR="006B5D3E" w:rsidRPr="002E6ABA">
        <w:rPr>
          <w:rFonts w:cs="Arial"/>
          <w:color w:val="000000"/>
          <w:sz w:val="18"/>
          <w:szCs w:val="18"/>
        </w:rPr>
        <w:t xml:space="preserve"> </w:t>
      </w:r>
      <w:r w:rsidRPr="002E6ABA">
        <w:rPr>
          <w:rFonts w:cs="Arial"/>
          <w:color w:val="000000"/>
          <w:sz w:val="18"/>
          <w:szCs w:val="18"/>
        </w:rPr>
        <w:t>e foi calculado com base nas horas efetivamente dedicadas e pelo valor de mercado</w:t>
      </w:r>
      <w:r w:rsidR="006D1C35" w:rsidRPr="002E6ABA">
        <w:rPr>
          <w:rFonts w:cs="Arial"/>
          <w:color w:val="000000"/>
          <w:sz w:val="18"/>
          <w:szCs w:val="18"/>
        </w:rPr>
        <w:t>.</w:t>
      </w:r>
    </w:p>
    <w:p w:rsidR="002E6ABA" w:rsidRDefault="002E6ABA" w:rsidP="005D7E0F">
      <w:pPr>
        <w:pStyle w:val="Corpodetexto"/>
        <w:rPr>
          <w:rFonts w:cs="Arial"/>
          <w:b/>
          <w:color w:val="000000"/>
          <w:sz w:val="18"/>
          <w:szCs w:val="18"/>
        </w:rPr>
      </w:pPr>
    </w:p>
    <w:p w:rsidR="001959F8" w:rsidRPr="002E6ABA" w:rsidRDefault="001959F8" w:rsidP="005D7E0F">
      <w:pPr>
        <w:pStyle w:val="Corpodetexto"/>
        <w:rPr>
          <w:rFonts w:cs="Arial"/>
          <w:b/>
          <w:color w:val="000000"/>
          <w:sz w:val="18"/>
          <w:szCs w:val="18"/>
        </w:rPr>
      </w:pPr>
    </w:p>
    <w:p w:rsidR="00854CD8" w:rsidRPr="006576FE" w:rsidRDefault="00060EB5" w:rsidP="001329EF">
      <w:pPr>
        <w:pStyle w:val="Corpodetexto"/>
        <w:rPr>
          <w:rFonts w:eastAsiaTheme="minorHAnsi" w:cs="Arial"/>
          <w:color w:val="000000"/>
          <w:sz w:val="16"/>
          <w:szCs w:val="16"/>
          <w:lang w:eastAsia="en-US"/>
        </w:rPr>
      </w:pPr>
      <w:r w:rsidRPr="006576FE">
        <w:rPr>
          <w:rFonts w:cs="Arial"/>
          <w:b/>
          <w:color w:val="000000"/>
          <w:sz w:val="16"/>
          <w:szCs w:val="16"/>
        </w:rPr>
        <w:t>NOTA 21.</w:t>
      </w:r>
      <w:r w:rsidR="005D7E0F" w:rsidRPr="006576FE">
        <w:rPr>
          <w:rFonts w:cs="Arial"/>
          <w:b/>
          <w:color w:val="000000"/>
          <w:sz w:val="16"/>
          <w:szCs w:val="16"/>
        </w:rPr>
        <w:t xml:space="preserve"> ISENÇÃO </w:t>
      </w:r>
      <w:r w:rsidRPr="006576FE">
        <w:rPr>
          <w:rFonts w:eastAsiaTheme="minorHAnsi" w:cs="Arial"/>
          <w:b/>
          <w:bCs/>
          <w:color w:val="000000"/>
          <w:sz w:val="16"/>
          <w:szCs w:val="16"/>
          <w:lang w:eastAsia="en-US"/>
        </w:rPr>
        <w:t>DAS CONTRIBUIÇÕES SOCIAIS USUFRUÍDAS</w:t>
      </w:r>
    </w:p>
    <w:p w:rsidR="00060EB5" w:rsidRPr="006576FE" w:rsidRDefault="00060EB5" w:rsidP="00060EB5">
      <w:pPr>
        <w:autoSpaceDE w:val="0"/>
        <w:autoSpaceDN w:val="0"/>
        <w:adjustRightInd w:val="0"/>
        <w:jc w:val="both"/>
        <w:rPr>
          <w:rFonts w:ascii="Arial" w:eastAsiaTheme="minorHAnsi" w:hAnsi="Arial" w:cs="Arial"/>
          <w:sz w:val="16"/>
          <w:szCs w:val="16"/>
          <w:lang w:eastAsia="en-US"/>
        </w:rPr>
      </w:pPr>
      <w:r w:rsidRPr="006576FE">
        <w:rPr>
          <w:rFonts w:ascii="Arial" w:eastAsiaTheme="minorHAnsi" w:hAnsi="Arial" w:cs="Arial"/>
          <w:color w:val="000000"/>
          <w:sz w:val="16"/>
          <w:szCs w:val="16"/>
          <w:lang w:eastAsia="en-US"/>
        </w:rPr>
        <w:t>As cont</w:t>
      </w:r>
      <w:r w:rsidR="00584433" w:rsidRPr="006576FE">
        <w:rPr>
          <w:rFonts w:ascii="Arial" w:eastAsiaTheme="minorHAnsi" w:hAnsi="Arial" w:cs="Arial"/>
          <w:color w:val="000000"/>
          <w:sz w:val="16"/>
          <w:szCs w:val="16"/>
          <w:lang w:eastAsia="en-US"/>
        </w:rPr>
        <w:t>ribuições sociais do ano de 201</w:t>
      </w:r>
      <w:r w:rsidR="00453FDA" w:rsidRPr="006576FE">
        <w:rPr>
          <w:rFonts w:ascii="Arial" w:eastAsiaTheme="minorHAnsi" w:hAnsi="Arial" w:cs="Arial"/>
          <w:color w:val="000000"/>
          <w:sz w:val="16"/>
          <w:szCs w:val="16"/>
          <w:lang w:eastAsia="en-US"/>
        </w:rPr>
        <w:t>8</w:t>
      </w:r>
      <w:r w:rsidRPr="006576FE">
        <w:rPr>
          <w:rFonts w:ascii="Arial" w:eastAsiaTheme="minorHAnsi" w:hAnsi="Arial" w:cs="Arial"/>
          <w:color w:val="000000"/>
          <w:sz w:val="16"/>
          <w:szCs w:val="16"/>
          <w:lang w:eastAsia="en-US"/>
        </w:rPr>
        <w:t xml:space="preserve"> não foram contabilizadas, haja vista a inclusão do item 9B na Interpretação Técnica Geral 2002 (R1), em 02/09/2015, pelo Conselho Federal de Contabilidade, o qual</w:t>
      </w:r>
      <w:r w:rsidR="00584433" w:rsidRPr="006576FE">
        <w:rPr>
          <w:rFonts w:ascii="Arial" w:eastAsiaTheme="minorHAnsi" w:hAnsi="Arial" w:cs="Arial"/>
          <w:color w:val="000000"/>
          <w:sz w:val="16"/>
          <w:szCs w:val="16"/>
          <w:lang w:eastAsia="en-US"/>
        </w:rPr>
        <w:t xml:space="preserve"> consta:</w:t>
      </w:r>
      <w:r w:rsidRPr="006576FE">
        <w:rPr>
          <w:rFonts w:ascii="Arial" w:eastAsiaTheme="minorHAnsi" w:hAnsi="Arial" w:cs="Arial"/>
          <w:color w:val="000000"/>
          <w:sz w:val="16"/>
          <w:szCs w:val="16"/>
          <w:lang w:eastAsia="en-US"/>
        </w:rPr>
        <w:t xml:space="preserve"> “</w:t>
      </w:r>
      <w:r w:rsidRPr="006576FE">
        <w:rPr>
          <w:rFonts w:ascii="Arial" w:eastAsiaTheme="minorHAnsi" w:hAnsi="Arial" w:cs="Arial"/>
          <w:i/>
          <w:iCs/>
          <w:color w:val="000000"/>
          <w:sz w:val="16"/>
          <w:szCs w:val="16"/>
          <w:lang w:eastAsia="en-US"/>
        </w:rPr>
        <w:t xml:space="preserve">9B. As imunidades tributárias não se enquadram no conceito de subvenções previsto na NBC TG 07, portanto, não devem ser reconhecidas como receita no resultado”.  </w:t>
      </w:r>
      <w:r w:rsidRPr="006576FE">
        <w:rPr>
          <w:rFonts w:ascii="Arial" w:eastAsiaTheme="minorHAnsi" w:hAnsi="Arial" w:cs="Arial"/>
          <w:sz w:val="16"/>
          <w:szCs w:val="16"/>
          <w:lang w:eastAsia="en-US"/>
        </w:rPr>
        <w:t xml:space="preserve">As contribuições sociais como </w:t>
      </w:r>
      <w:r w:rsidR="00453FDA" w:rsidRPr="006576FE">
        <w:rPr>
          <w:rFonts w:ascii="Arial" w:eastAsiaTheme="minorHAnsi" w:hAnsi="Arial" w:cs="Arial"/>
          <w:sz w:val="16"/>
          <w:szCs w:val="16"/>
          <w:lang w:eastAsia="en-US"/>
        </w:rPr>
        <w:t>as</w:t>
      </w:r>
      <w:r w:rsidRPr="006576FE">
        <w:rPr>
          <w:rFonts w:ascii="Arial" w:eastAsiaTheme="minorHAnsi" w:hAnsi="Arial" w:cs="Arial"/>
          <w:sz w:val="16"/>
          <w:szCs w:val="16"/>
          <w:lang w:eastAsia="en-US"/>
        </w:rPr>
        <w:t xml:space="preserve"> devidas fossem, estão discriminadas abaixo:</w:t>
      </w:r>
    </w:p>
    <w:tbl>
      <w:tblPr>
        <w:tblpPr w:leftFromText="141" w:rightFromText="141" w:vertAnchor="text" w:tblpY="1"/>
        <w:tblOverlap w:val="never"/>
        <w:tblW w:w="7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5"/>
        <w:gridCol w:w="2711"/>
      </w:tblGrid>
      <w:tr w:rsidR="00060EB5" w:rsidRPr="006576FE" w:rsidTr="00060EB5">
        <w:trPr>
          <w:trHeight w:val="212"/>
        </w:trPr>
        <w:tc>
          <w:tcPr>
            <w:tcW w:w="4905" w:type="dxa"/>
            <w:shd w:val="clear" w:color="auto" w:fill="D9D9D9" w:themeFill="background1" w:themeFillShade="D9"/>
          </w:tcPr>
          <w:p w:rsidR="00060EB5" w:rsidRPr="006576FE" w:rsidRDefault="00060EB5" w:rsidP="00060EB5">
            <w:pPr>
              <w:autoSpaceDE w:val="0"/>
              <w:autoSpaceDN w:val="0"/>
              <w:adjustRightInd w:val="0"/>
              <w:rPr>
                <w:rFonts w:ascii="Arial" w:eastAsiaTheme="minorHAnsi" w:hAnsi="Arial" w:cs="Arial"/>
                <w:b/>
                <w:color w:val="000000"/>
                <w:sz w:val="16"/>
                <w:szCs w:val="16"/>
                <w:lang w:eastAsia="en-US"/>
              </w:rPr>
            </w:pPr>
            <w:r w:rsidRPr="006576FE">
              <w:rPr>
                <w:rFonts w:ascii="Arial" w:eastAsiaTheme="minorHAnsi" w:hAnsi="Arial" w:cs="Arial"/>
                <w:b/>
                <w:color w:val="000000"/>
                <w:sz w:val="16"/>
                <w:szCs w:val="16"/>
                <w:lang w:eastAsia="en-US"/>
              </w:rPr>
              <w:lastRenderedPageBreak/>
              <w:t>Contribuições</w:t>
            </w:r>
          </w:p>
        </w:tc>
        <w:tc>
          <w:tcPr>
            <w:tcW w:w="2711" w:type="dxa"/>
            <w:shd w:val="clear" w:color="auto" w:fill="D9D9D9" w:themeFill="background1" w:themeFillShade="D9"/>
          </w:tcPr>
          <w:p w:rsidR="00060EB5" w:rsidRPr="006576FE" w:rsidRDefault="00060EB5" w:rsidP="00060EB5">
            <w:pPr>
              <w:autoSpaceDE w:val="0"/>
              <w:autoSpaceDN w:val="0"/>
              <w:adjustRightInd w:val="0"/>
              <w:rPr>
                <w:rFonts w:ascii="Arial" w:eastAsiaTheme="minorHAnsi" w:hAnsi="Arial" w:cs="Arial"/>
                <w:b/>
                <w:color w:val="000000"/>
                <w:sz w:val="16"/>
                <w:szCs w:val="16"/>
                <w:lang w:eastAsia="en-US"/>
              </w:rPr>
            </w:pPr>
            <w:r w:rsidRPr="006576FE">
              <w:rPr>
                <w:rFonts w:ascii="Arial" w:eastAsiaTheme="minorHAnsi" w:hAnsi="Arial" w:cs="Arial"/>
                <w:b/>
                <w:color w:val="000000"/>
                <w:sz w:val="16"/>
                <w:szCs w:val="16"/>
                <w:lang w:eastAsia="en-US"/>
              </w:rPr>
              <w:t>Isenção</w:t>
            </w:r>
          </w:p>
        </w:tc>
      </w:tr>
      <w:tr w:rsidR="00060EB5" w:rsidRPr="006576FE" w:rsidTr="00060EB5">
        <w:trPr>
          <w:trHeight w:val="93"/>
        </w:trPr>
        <w:tc>
          <w:tcPr>
            <w:tcW w:w="4905" w:type="dxa"/>
          </w:tcPr>
          <w:p w:rsidR="00060EB5" w:rsidRPr="006576FE" w:rsidRDefault="00060EB5" w:rsidP="00060EB5">
            <w:pPr>
              <w:autoSpaceDE w:val="0"/>
              <w:autoSpaceDN w:val="0"/>
              <w:adjustRightInd w:val="0"/>
              <w:rPr>
                <w:rFonts w:ascii="Arial" w:eastAsiaTheme="minorHAnsi" w:hAnsi="Arial" w:cs="Arial"/>
                <w:color w:val="000000"/>
                <w:sz w:val="16"/>
                <w:szCs w:val="16"/>
                <w:lang w:eastAsia="en-US"/>
              </w:rPr>
            </w:pPr>
            <w:r w:rsidRPr="006576FE">
              <w:rPr>
                <w:rFonts w:ascii="Arial" w:eastAsiaTheme="minorHAnsi" w:hAnsi="Arial" w:cs="Arial"/>
                <w:color w:val="000000"/>
                <w:sz w:val="16"/>
                <w:szCs w:val="16"/>
                <w:lang w:eastAsia="en-US"/>
              </w:rPr>
              <w:t>Contribuição Social Patronal</w:t>
            </w:r>
          </w:p>
        </w:tc>
        <w:tc>
          <w:tcPr>
            <w:tcW w:w="2711" w:type="dxa"/>
          </w:tcPr>
          <w:p w:rsidR="00060EB5" w:rsidRPr="006576FE" w:rsidRDefault="000359DB" w:rsidP="002C5EFE">
            <w:pPr>
              <w:jc w:val="right"/>
              <w:rPr>
                <w:rFonts w:ascii="Arial" w:hAnsi="Arial" w:cs="Arial"/>
                <w:color w:val="000000"/>
                <w:sz w:val="16"/>
                <w:szCs w:val="16"/>
              </w:rPr>
            </w:pPr>
            <w:r w:rsidRPr="006576FE">
              <w:rPr>
                <w:rFonts w:ascii="Arial" w:hAnsi="Arial" w:cs="Arial"/>
                <w:color w:val="000000"/>
                <w:sz w:val="16"/>
                <w:szCs w:val="16"/>
              </w:rPr>
              <w:t>316.496,46</w:t>
            </w:r>
          </w:p>
        </w:tc>
      </w:tr>
      <w:tr w:rsidR="00060EB5" w:rsidRPr="006576FE" w:rsidTr="00060EB5">
        <w:trPr>
          <w:trHeight w:val="93"/>
        </w:trPr>
        <w:tc>
          <w:tcPr>
            <w:tcW w:w="4905" w:type="dxa"/>
          </w:tcPr>
          <w:p w:rsidR="00060EB5" w:rsidRPr="006576FE" w:rsidRDefault="00060EB5" w:rsidP="00060EB5">
            <w:pPr>
              <w:autoSpaceDE w:val="0"/>
              <w:autoSpaceDN w:val="0"/>
              <w:adjustRightInd w:val="0"/>
              <w:rPr>
                <w:rFonts w:ascii="Arial" w:eastAsiaTheme="minorHAnsi" w:hAnsi="Arial" w:cs="Arial"/>
                <w:color w:val="000000"/>
                <w:sz w:val="16"/>
                <w:szCs w:val="16"/>
                <w:lang w:eastAsia="en-US"/>
              </w:rPr>
            </w:pPr>
            <w:r w:rsidRPr="006576FE">
              <w:rPr>
                <w:rFonts w:ascii="Arial" w:eastAsiaTheme="minorHAnsi" w:hAnsi="Arial" w:cs="Arial"/>
                <w:color w:val="000000"/>
                <w:sz w:val="16"/>
                <w:szCs w:val="16"/>
                <w:lang w:eastAsia="en-US"/>
              </w:rPr>
              <w:t>Contribuição Social Terceiros</w:t>
            </w:r>
          </w:p>
        </w:tc>
        <w:tc>
          <w:tcPr>
            <w:tcW w:w="2711" w:type="dxa"/>
          </w:tcPr>
          <w:p w:rsidR="00060EB5" w:rsidRPr="006576FE" w:rsidRDefault="000359DB" w:rsidP="002C5EFE">
            <w:pPr>
              <w:jc w:val="right"/>
              <w:rPr>
                <w:rFonts w:ascii="Arial" w:hAnsi="Arial" w:cs="Arial"/>
                <w:color w:val="000000"/>
                <w:sz w:val="16"/>
                <w:szCs w:val="16"/>
              </w:rPr>
            </w:pPr>
            <w:r w:rsidRPr="006576FE">
              <w:rPr>
                <w:rFonts w:ascii="Arial" w:hAnsi="Arial" w:cs="Arial"/>
                <w:color w:val="000000"/>
                <w:sz w:val="16"/>
                <w:szCs w:val="16"/>
              </w:rPr>
              <w:t>92.258,73</w:t>
            </w:r>
          </w:p>
        </w:tc>
      </w:tr>
      <w:tr w:rsidR="00060EB5" w:rsidRPr="006576FE" w:rsidTr="00060EB5">
        <w:trPr>
          <w:trHeight w:val="93"/>
        </w:trPr>
        <w:tc>
          <w:tcPr>
            <w:tcW w:w="4905" w:type="dxa"/>
          </w:tcPr>
          <w:p w:rsidR="00060EB5" w:rsidRPr="006576FE" w:rsidRDefault="00060EB5" w:rsidP="00060EB5">
            <w:pPr>
              <w:autoSpaceDE w:val="0"/>
              <w:autoSpaceDN w:val="0"/>
              <w:adjustRightInd w:val="0"/>
              <w:rPr>
                <w:rFonts w:ascii="Arial" w:eastAsiaTheme="minorHAnsi" w:hAnsi="Arial" w:cs="Arial"/>
                <w:color w:val="000000"/>
                <w:sz w:val="16"/>
                <w:szCs w:val="16"/>
                <w:lang w:eastAsia="en-US"/>
              </w:rPr>
            </w:pPr>
            <w:r w:rsidRPr="006576FE">
              <w:rPr>
                <w:rFonts w:ascii="Arial" w:eastAsiaTheme="minorHAnsi" w:hAnsi="Arial" w:cs="Arial"/>
                <w:color w:val="000000"/>
                <w:sz w:val="16"/>
                <w:szCs w:val="16"/>
                <w:lang w:eastAsia="en-US"/>
              </w:rPr>
              <w:t>Contribuição RAT E SAT</w:t>
            </w:r>
          </w:p>
        </w:tc>
        <w:tc>
          <w:tcPr>
            <w:tcW w:w="2711" w:type="dxa"/>
          </w:tcPr>
          <w:p w:rsidR="00060EB5" w:rsidRPr="006576FE" w:rsidRDefault="000359DB" w:rsidP="0089205F">
            <w:pPr>
              <w:jc w:val="right"/>
              <w:rPr>
                <w:rFonts w:ascii="Arial" w:hAnsi="Arial" w:cs="Arial"/>
                <w:bCs/>
                <w:color w:val="000000"/>
                <w:sz w:val="16"/>
                <w:szCs w:val="16"/>
              </w:rPr>
            </w:pPr>
            <w:r w:rsidRPr="006576FE">
              <w:rPr>
                <w:rFonts w:ascii="Arial" w:hAnsi="Arial" w:cs="Arial"/>
                <w:bCs/>
                <w:color w:val="000000"/>
                <w:sz w:val="16"/>
                <w:szCs w:val="16"/>
              </w:rPr>
              <w:t>29.608,84</w:t>
            </w:r>
          </w:p>
        </w:tc>
      </w:tr>
      <w:tr w:rsidR="00060EB5" w:rsidRPr="006576FE" w:rsidTr="00060EB5">
        <w:trPr>
          <w:trHeight w:val="93"/>
        </w:trPr>
        <w:tc>
          <w:tcPr>
            <w:tcW w:w="4905" w:type="dxa"/>
          </w:tcPr>
          <w:p w:rsidR="00060EB5" w:rsidRPr="006576FE" w:rsidRDefault="0089205F" w:rsidP="0089205F">
            <w:pPr>
              <w:autoSpaceDE w:val="0"/>
              <w:autoSpaceDN w:val="0"/>
              <w:adjustRightInd w:val="0"/>
              <w:rPr>
                <w:rFonts w:ascii="Arial" w:eastAsiaTheme="minorHAnsi" w:hAnsi="Arial" w:cs="Arial"/>
                <w:color w:val="000000"/>
                <w:sz w:val="16"/>
                <w:szCs w:val="16"/>
                <w:lang w:eastAsia="en-US"/>
              </w:rPr>
            </w:pPr>
            <w:r w:rsidRPr="006576FE">
              <w:rPr>
                <w:rFonts w:ascii="Arial" w:eastAsiaTheme="minorHAnsi" w:hAnsi="Arial" w:cs="Arial"/>
                <w:color w:val="000000"/>
                <w:sz w:val="16"/>
                <w:szCs w:val="16"/>
                <w:lang w:eastAsia="en-US"/>
              </w:rPr>
              <w:t xml:space="preserve">Contribuição </w:t>
            </w:r>
            <w:proofErr w:type="gramStart"/>
            <w:r w:rsidRPr="006576FE">
              <w:rPr>
                <w:rFonts w:ascii="Arial" w:eastAsiaTheme="minorHAnsi" w:hAnsi="Arial" w:cs="Arial"/>
                <w:color w:val="000000"/>
                <w:sz w:val="16"/>
                <w:szCs w:val="16"/>
                <w:lang w:eastAsia="en-US"/>
              </w:rPr>
              <w:t>S</w:t>
            </w:r>
            <w:r w:rsidR="00060EB5" w:rsidRPr="006576FE">
              <w:rPr>
                <w:rFonts w:ascii="Arial" w:eastAsiaTheme="minorHAnsi" w:hAnsi="Arial" w:cs="Arial"/>
                <w:color w:val="000000"/>
                <w:sz w:val="16"/>
                <w:szCs w:val="16"/>
                <w:lang w:eastAsia="en-US"/>
              </w:rPr>
              <w:t xml:space="preserve">ocial </w:t>
            </w:r>
            <w:r w:rsidRPr="006576FE">
              <w:rPr>
                <w:rFonts w:ascii="Arial" w:eastAsiaTheme="minorHAnsi" w:hAnsi="Arial" w:cs="Arial"/>
                <w:color w:val="000000"/>
                <w:sz w:val="16"/>
                <w:szCs w:val="16"/>
                <w:lang w:eastAsia="en-US"/>
              </w:rPr>
              <w:t>Autônomos</w:t>
            </w:r>
            <w:proofErr w:type="gramEnd"/>
          </w:p>
        </w:tc>
        <w:tc>
          <w:tcPr>
            <w:tcW w:w="2711" w:type="dxa"/>
          </w:tcPr>
          <w:p w:rsidR="00060EB5" w:rsidRPr="006576FE" w:rsidRDefault="000359DB" w:rsidP="00060EB5">
            <w:pPr>
              <w:autoSpaceDE w:val="0"/>
              <w:autoSpaceDN w:val="0"/>
              <w:adjustRightInd w:val="0"/>
              <w:jc w:val="right"/>
              <w:rPr>
                <w:rFonts w:ascii="Arial" w:eastAsiaTheme="minorHAnsi" w:hAnsi="Arial" w:cs="Arial"/>
                <w:color w:val="000000"/>
                <w:sz w:val="16"/>
                <w:szCs w:val="16"/>
                <w:lang w:eastAsia="en-US"/>
              </w:rPr>
            </w:pPr>
            <w:r w:rsidRPr="006576FE">
              <w:rPr>
                <w:rFonts w:ascii="Arial" w:eastAsiaTheme="minorHAnsi" w:hAnsi="Arial" w:cs="Arial"/>
                <w:color w:val="000000"/>
                <w:sz w:val="16"/>
                <w:szCs w:val="16"/>
                <w:lang w:eastAsia="en-US"/>
              </w:rPr>
              <w:t>473,10</w:t>
            </w:r>
          </w:p>
        </w:tc>
      </w:tr>
      <w:tr w:rsidR="00060EB5" w:rsidRPr="006576FE" w:rsidTr="00B23056">
        <w:trPr>
          <w:trHeight w:val="116"/>
        </w:trPr>
        <w:tc>
          <w:tcPr>
            <w:tcW w:w="4905" w:type="dxa"/>
            <w:shd w:val="clear" w:color="auto" w:fill="D9D9D9" w:themeFill="background1" w:themeFillShade="D9"/>
          </w:tcPr>
          <w:p w:rsidR="00060EB5" w:rsidRPr="006576FE" w:rsidRDefault="00060EB5" w:rsidP="00060EB5">
            <w:pPr>
              <w:autoSpaceDE w:val="0"/>
              <w:autoSpaceDN w:val="0"/>
              <w:adjustRightInd w:val="0"/>
              <w:rPr>
                <w:rFonts w:ascii="Arial" w:eastAsiaTheme="minorHAnsi" w:hAnsi="Arial" w:cs="Arial"/>
                <w:b/>
                <w:color w:val="000000"/>
                <w:sz w:val="16"/>
                <w:szCs w:val="16"/>
                <w:lang w:eastAsia="en-US"/>
              </w:rPr>
            </w:pPr>
            <w:r w:rsidRPr="006576FE">
              <w:rPr>
                <w:rFonts w:ascii="Arial" w:eastAsiaTheme="minorHAnsi" w:hAnsi="Arial" w:cs="Arial"/>
                <w:b/>
                <w:bCs/>
                <w:color w:val="000000"/>
                <w:sz w:val="16"/>
                <w:szCs w:val="16"/>
                <w:lang w:eastAsia="en-US"/>
              </w:rPr>
              <w:t xml:space="preserve">TOTAL – </w:t>
            </w:r>
            <w:r w:rsidR="007B2595" w:rsidRPr="006576FE">
              <w:rPr>
                <w:rFonts w:ascii="Arial" w:eastAsiaTheme="minorHAnsi" w:hAnsi="Arial" w:cs="Arial"/>
                <w:b/>
                <w:bCs/>
                <w:color w:val="000000"/>
                <w:sz w:val="16"/>
                <w:szCs w:val="16"/>
                <w:lang w:eastAsia="en-US"/>
              </w:rPr>
              <w:t>201</w:t>
            </w:r>
            <w:r w:rsidR="00453FDA" w:rsidRPr="006576FE">
              <w:rPr>
                <w:rFonts w:ascii="Arial" w:eastAsiaTheme="minorHAnsi" w:hAnsi="Arial" w:cs="Arial"/>
                <w:b/>
                <w:bCs/>
                <w:color w:val="000000"/>
                <w:sz w:val="16"/>
                <w:szCs w:val="16"/>
                <w:lang w:eastAsia="en-US"/>
              </w:rPr>
              <w:t>8</w:t>
            </w:r>
          </w:p>
        </w:tc>
        <w:tc>
          <w:tcPr>
            <w:tcW w:w="2711" w:type="dxa"/>
            <w:shd w:val="clear" w:color="auto" w:fill="D9D9D9" w:themeFill="background1" w:themeFillShade="D9"/>
          </w:tcPr>
          <w:p w:rsidR="00060EB5" w:rsidRPr="006576FE" w:rsidRDefault="000359DB" w:rsidP="00060EB5">
            <w:pPr>
              <w:jc w:val="right"/>
              <w:rPr>
                <w:rFonts w:ascii="Arial" w:eastAsiaTheme="minorHAnsi" w:hAnsi="Arial" w:cs="Arial"/>
                <w:b/>
                <w:color w:val="000000"/>
                <w:sz w:val="16"/>
                <w:szCs w:val="16"/>
                <w:lang w:eastAsia="en-US"/>
              </w:rPr>
            </w:pPr>
            <w:r w:rsidRPr="006576FE">
              <w:rPr>
                <w:rFonts w:ascii="Arial" w:eastAsiaTheme="minorHAnsi" w:hAnsi="Arial" w:cs="Arial"/>
                <w:b/>
                <w:color w:val="000000"/>
                <w:sz w:val="16"/>
                <w:szCs w:val="16"/>
                <w:lang w:eastAsia="en-US"/>
              </w:rPr>
              <w:t>438.83</w:t>
            </w:r>
            <w:r w:rsidR="00240E34" w:rsidRPr="006576FE">
              <w:rPr>
                <w:rFonts w:ascii="Arial" w:eastAsiaTheme="minorHAnsi" w:hAnsi="Arial" w:cs="Arial"/>
                <w:b/>
                <w:color w:val="000000"/>
                <w:sz w:val="16"/>
                <w:szCs w:val="16"/>
                <w:lang w:eastAsia="en-US"/>
              </w:rPr>
              <w:t>7</w:t>
            </w:r>
            <w:r w:rsidRPr="006576FE">
              <w:rPr>
                <w:rFonts w:ascii="Arial" w:eastAsiaTheme="minorHAnsi" w:hAnsi="Arial" w:cs="Arial"/>
                <w:b/>
                <w:color w:val="000000"/>
                <w:sz w:val="16"/>
                <w:szCs w:val="16"/>
                <w:lang w:eastAsia="en-US"/>
              </w:rPr>
              <w:t>,</w:t>
            </w:r>
            <w:r w:rsidR="00240E34" w:rsidRPr="006576FE">
              <w:rPr>
                <w:rFonts w:ascii="Arial" w:eastAsiaTheme="minorHAnsi" w:hAnsi="Arial" w:cs="Arial"/>
                <w:b/>
                <w:color w:val="000000"/>
                <w:sz w:val="16"/>
                <w:szCs w:val="16"/>
                <w:lang w:eastAsia="en-US"/>
              </w:rPr>
              <w:t>1</w:t>
            </w:r>
            <w:r w:rsidRPr="006576FE">
              <w:rPr>
                <w:rFonts w:ascii="Arial" w:eastAsiaTheme="minorHAnsi" w:hAnsi="Arial" w:cs="Arial"/>
                <w:b/>
                <w:color w:val="000000"/>
                <w:sz w:val="16"/>
                <w:szCs w:val="16"/>
                <w:lang w:eastAsia="en-US"/>
              </w:rPr>
              <w:t>3</w:t>
            </w:r>
          </w:p>
        </w:tc>
      </w:tr>
      <w:tr w:rsidR="00060EB5" w:rsidRPr="006576FE" w:rsidTr="00B23056">
        <w:trPr>
          <w:trHeight w:val="276"/>
        </w:trPr>
        <w:tc>
          <w:tcPr>
            <w:tcW w:w="4905" w:type="dxa"/>
            <w:shd w:val="clear" w:color="auto" w:fill="D9D9D9" w:themeFill="background1" w:themeFillShade="D9"/>
          </w:tcPr>
          <w:p w:rsidR="00060EB5" w:rsidRPr="006576FE" w:rsidRDefault="00060EB5" w:rsidP="00060EB5">
            <w:pPr>
              <w:autoSpaceDE w:val="0"/>
              <w:autoSpaceDN w:val="0"/>
              <w:adjustRightInd w:val="0"/>
              <w:rPr>
                <w:rFonts w:ascii="Arial" w:eastAsiaTheme="minorHAnsi" w:hAnsi="Arial" w:cs="Arial"/>
                <w:b/>
                <w:color w:val="000000"/>
                <w:sz w:val="16"/>
                <w:szCs w:val="16"/>
                <w:lang w:eastAsia="en-US"/>
              </w:rPr>
            </w:pPr>
            <w:r w:rsidRPr="006576FE">
              <w:rPr>
                <w:rFonts w:ascii="Arial" w:eastAsiaTheme="minorHAnsi" w:hAnsi="Arial" w:cs="Arial"/>
                <w:b/>
                <w:bCs/>
                <w:color w:val="000000"/>
                <w:sz w:val="16"/>
                <w:szCs w:val="16"/>
                <w:lang w:eastAsia="en-US"/>
              </w:rPr>
              <w:t xml:space="preserve">TOTAL – </w:t>
            </w:r>
            <w:r w:rsidR="007B2595" w:rsidRPr="006576FE">
              <w:rPr>
                <w:rFonts w:ascii="Arial" w:eastAsiaTheme="minorHAnsi" w:hAnsi="Arial" w:cs="Arial"/>
                <w:b/>
                <w:bCs/>
                <w:color w:val="000000"/>
                <w:sz w:val="16"/>
                <w:szCs w:val="16"/>
                <w:lang w:eastAsia="en-US"/>
              </w:rPr>
              <w:t>201</w:t>
            </w:r>
            <w:r w:rsidR="00453FDA" w:rsidRPr="006576FE">
              <w:rPr>
                <w:rFonts w:ascii="Arial" w:eastAsiaTheme="minorHAnsi" w:hAnsi="Arial" w:cs="Arial"/>
                <w:b/>
                <w:bCs/>
                <w:color w:val="000000"/>
                <w:sz w:val="16"/>
                <w:szCs w:val="16"/>
                <w:lang w:eastAsia="en-US"/>
              </w:rPr>
              <w:t>7</w:t>
            </w:r>
          </w:p>
        </w:tc>
        <w:tc>
          <w:tcPr>
            <w:tcW w:w="2711" w:type="dxa"/>
            <w:shd w:val="clear" w:color="auto" w:fill="D9D9D9" w:themeFill="background1" w:themeFillShade="D9"/>
          </w:tcPr>
          <w:p w:rsidR="00060EB5" w:rsidRPr="006576FE" w:rsidRDefault="00453FDA" w:rsidP="00060EB5">
            <w:pPr>
              <w:autoSpaceDE w:val="0"/>
              <w:autoSpaceDN w:val="0"/>
              <w:adjustRightInd w:val="0"/>
              <w:jc w:val="right"/>
              <w:rPr>
                <w:rFonts w:ascii="Arial" w:eastAsiaTheme="minorHAnsi" w:hAnsi="Arial" w:cs="Arial"/>
                <w:b/>
                <w:color w:val="000000"/>
                <w:sz w:val="16"/>
                <w:szCs w:val="16"/>
                <w:lang w:eastAsia="en-US"/>
              </w:rPr>
            </w:pPr>
            <w:r w:rsidRPr="006576FE">
              <w:rPr>
                <w:rFonts w:ascii="Arial" w:eastAsiaTheme="minorHAnsi" w:hAnsi="Arial" w:cs="Arial"/>
                <w:b/>
                <w:color w:val="000000"/>
                <w:sz w:val="16"/>
                <w:szCs w:val="16"/>
                <w:lang w:eastAsia="en-US"/>
              </w:rPr>
              <w:t>411.742,15</w:t>
            </w:r>
          </w:p>
        </w:tc>
      </w:tr>
    </w:tbl>
    <w:p w:rsidR="00B23056" w:rsidRPr="006576FE" w:rsidRDefault="00B23056" w:rsidP="00B23056">
      <w:pPr>
        <w:autoSpaceDE w:val="0"/>
        <w:autoSpaceDN w:val="0"/>
        <w:adjustRightInd w:val="0"/>
        <w:ind w:left="708"/>
        <w:jc w:val="both"/>
        <w:rPr>
          <w:rFonts w:ascii="Arial" w:eastAsiaTheme="minorHAnsi" w:hAnsi="Arial" w:cs="Arial"/>
          <w:sz w:val="16"/>
          <w:szCs w:val="16"/>
          <w:lang w:eastAsia="en-US"/>
        </w:rPr>
      </w:pPr>
    </w:p>
    <w:p w:rsidR="00B23056" w:rsidRPr="006576FE" w:rsidRDefault="00B23056" w:rsidP="00B23056">
      <w:pPr>
        <w:autoSpaceDE w:val="0"/>
        <w:autoSpaceDN w:val="0"/>
        <w:adjustRightInd w:val="0"/>
        <w:ind w:left="708"/>
        <w:jc w:val="both"/>
        <w:rPr>
          <w:rFonts w:ascii="Arial" w:eastAsiaTheme="minorHAnsi" w:hAnsi="Arial" w:cs="Arial"/>
          <w:sz w:val="16"/>
          <w:szCs w:val="16"/>
          <w:lang w:eastAsia="en-US"/>
        </w:rPr>
      </w:pPr>
      <w:bookmarkStart w:id="2" w:name="_GoBack"/>
      <w:bookmarkEnd w:id="2"/>
    </w:p>
    <w:p w:rsidR="006576FE" w:rsidRPr="006576FE" w:rsidRDefault="00060EB5" w:rsidP="001959F8">
      <w:pPr>
        <w:autoSpaceDE w:val="0"/>
        <w:autoSpaceDN w:val="0"/>
        <w:adjustRightInd w:val="0"/>
        <w:ind w:firstLine="142"/>
        <w:jc w:val="both"/>
        <w:rPr>
          <w:rFonts w:ascii="Arial" w:hAnsi="Arial" w:cs="Arial"/>
          <w:color w:val="000000"/>
          <w:sz w:val="16"/>
          <w:szCs w:val="16"/>
        </w:rPr>
      </w:pPr>
      <w:r w:rsidRPr="006576FE">
        <w:rPr>
          <w:rFonts w:ascii="Arial" w:eastAsiaTheme="minorHAnsi" w:hAnsi="Arial" w:cs="Arial"/>
          <w:sz w:val="16"/>
          <w:szCs w:val="16"/>
          <w:lang w:eastAsia="en-US"/>
        </w:rPr>
        <w:br w:type="textWrapping" w:clear="all"/>
      </w:r>
    </w:p>
    <w:p w:rsidR="007B2595" w:rsidRPr="006576FE" w:rsidRDefault="005D7E0F" w:rsidP="001959F8">
      <w:pPr>
        <w:autoSpaceDE w:val="0"/>
        <w:autoSpaceDN w:val="0"/>
        <w:adjustRightInd w:val="0"/>
        <w:ind w:firstLine="708"/>
        <w:jc w:val="both"/>
        <w:rPr>
          <w:rFonts w:ascii="Arial" w:hAnsi="Arial" w:cs="Arial"/>
          <w:color w:val="000000"/>
          <w:sz w:val="16"/>
          <w:szCs w:val="16"/>
        </w:rPr>
      </w:pPr>
      <w:r w:rsidRPr="006576FE">
        <w:rPr>
          <w:rFonts w:ascii="Arial" w:hAnsi="Arial" w:cs="Arial"/>
          <w:color w:val="000000"/>
          <w:sz w:val="16"/>
          <w:szCs w:val="16"/>
        </w:rPr>
        <w:t>Do total de isenção de INSS cota patronal, tem-se a seg</w:t>
      </w:r>
      <w:r w:rsidR="007906A7" w:rsidRPr="006576FE">
        <w:rPr>
          <w:rFonts w:ascii="Arial" w:hAnsi="Arial" w:cs="Arial"/>
          <w:color w:val="000000"/>
          <w:sz w:val="16"/>
          <w:szCs w:val="16"/>
        </w:rPr>
        <w:t xml:space="preserve">uinte distribuição, por área de </w:t>
      </w:r>
      <w:r w:rsidRPr="006576FE">
        <w:rPr>
          <w:rFonts w:ascii="Arial" w:hAnsi="Arial" w:cs="Arial"/>
          <w:color w:val="000000"/>
          <w:sz w:val="16"/>
          <w:szCs w:val="16"/>
        </w:rPr>
        <w:t>atuação:</w:t>
      </w:r>
    </w:p>
    <w:p w:rsidR="006576FE" w:rsidRPr="006576FE" w:rsidRDefault="006576FE" w:rsidP="00B23056">
      <w:pPr>
        <w:autoSpaceDE w:val="0"/>
        <w:autoSpaceDN w:val="0"/>
        <w:adjustRightInd w:val="0"/>
        <w:ind w:left="708"/>
        <w:jc w:val="both"/>
        <w:rPr>
          <w:rFonts w:ascii="Arial" w:hAnsi="Arial" w:cs="Arial"/>
          <w:color w:val="000000"/>
          <w:sz w:val="16"/>
          <w:szCs w:val="16"/>
        </w:rPr>
      </w:pPr>
    </w:p>
    <w:tbl>
      <w:tblPr>
        <w:tblW w:w="7732" w:type="dxa"/>
        <w:tblInd w:w="55" w:type="dxa"/>
        <w:tblCellMar>
          <w:left w:w="70" w:type="dxa"/>
          <w:right w:w="70" w:type="dxa"/>
        </w:tblCellMar>
        <w:tblLook w:val="04A0" w:firstRow="1" w:lastRow="0" w:firstColumn="1" w:lastColumn="0" w:noHBand="0" w:noVBand="1"/>
      </w:tblPr>
      <w:tblGrid>
        <w:gridCol w:w="1180"/>
        <w:gridCol w:w="1529"/>
        <w:gridCol w:w="1151"/>
        <w:gridCol w:w="1117"/>
        <w:gridCol w:w="1275"/>
        <w:gridCol w:w="1480"/>
      </w:tblGrid>
      <w:tr w:rsidR="005D7E0F" w:rsidRPr="006576FE" w:rsidTr="00060EB5">
        <w:trPr>
          <w:trHeight w:val="315"/>
        </w:trPr>
        <w:tc>
          <w:tcPr>
            <w:tcW w:w="118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5D7E0F" w:rsidRPr="006576FE" w:rsidRDefault="005D7E0F" w:rsidP="00E947B0">
            <w:pPr>
              <w:jc w:val="center"/>
              <w:rPr>
                <w:rFonts w:ascii="Arial" w:hAnsi="Arial" w:cs="Arial"/>
                <w:b/>
                <w:bCs/>
                <w:color w:val="000000"/>
                <w:sz w:val="16"/>
                <w:szCs w:val="16"/>
              </w:rPr>
            </w:pPr>
            <w:r w:rsidRPr="006576FE">
              <w:rPr>
                <w:rFonts w:ascii="Arial" w:hAnsi="Arial" w:cs="Arial"/>
                <w:b/>
                <w:bCs/>
                <w:color w:val="000000"/>
                <w:sz w:val="16"/>
                <w:szCs w:val="16"/>
              </w:rPr>
              <w:t>Ano</w:t>
            </w:r>
          </w:p>
        </w:tc>
        <w:tc>
          <w:tcPr>
            <w:tcW w:w="1529" w:type="dxa"/>
            <w:tcBorders>
              <w:top w:val="single" w:sz="8" w:space="0" w:color="auto"/>
              <w:left w:val="nil"/>
              <w:bottom w:val="single" w:sz="8" w:space="0" w:color="auto"/>
              <w:right w:val="single" w:sz="8" w:space="0" w:color="auto"/>
            </w:tcBorders>
            <w:shd w:val="clear" w:color="000000" w:fill="D9D9D9"/>
            <w:noWrap/>
            <w:vAlign w:val="center"/>
            <w:hideMark/>
          </w:tcPr>
          <w:p w:rsidR="005D7E0F" w:rsidRPr="006576FE" w:rsidRDefault="005D7E0F" w:rsidP="00E947B0">
            <w:pPr>
              <w:jc w:val="center"/>
              <w:rPr>
                <w:rFonts w:ascii="Arial" w:hAnsi="Arial" w:cs="Arial"/>
                <w:b/>
                <w:bCs/>
                <w:color w:val="000000"/>
                <w:sz w:val="16"/>
                <w:szCs w:val="16"/>
              </w:rPr>
            </w:pPr>
            <w:r w:rsidRPr="006576FE">
              <w:rPr>
                <w:rFonts w:ascii="Arial" w:hAnsi="Arial" w:cs="Arial"/>
                <w:b/>
                <w:bCs/>
                <w:color w:val="000000"/>
                <w:sz w:val="16"/>
                <w:szCs w:val="16"/>
              </w:rPr>
              <w:t>Assistência Social</w:t>
            </w:r>
          </w:p>
        </w:tc>
        <w:tc>
          <w:tcPr>
            <w:tcW w:w="1151" w:type="dxa"/>
            <w:tcBorders>
              <w:top w:val="single" w:sz="8" w:space="0" w:color="auto"/>
              <w:left w:val="nil"/>
              <w:bottom w:val="single" w:sz="8" w:space="0" w:color="auto"/>
              <w:right w:val="single" w:sz="8" w:space="0" w:color="auto"/>
            </w:tcBorders>
            <w:shd w:val="clear" w:color="000000" w:fill="D9D9D9"/>
            <w:noWrap/>
            <w:vAlign w:val="center"/>
            <w:hideMark/>
          </w:tcPr>
          <w:p w:rsidR="005D7E0F" w:rsidRPr="006576FE" w:rsidRDefault="005D7E0F" w:rsidP="00E947B0">
            <w:pPr>
              <w:jc w:val="center"/>
              <w:rPr>
                <w:rFonts w:ascii="Arial" w:hAnsi="Arial" w:cs="Arial"/>
                <w:b/>
                <w:bCs/>
                <w:color w:val="000000"/>
                <w:sz w:val="16"/>
                <w:szCs w:val="16"/>
              </w:rPr>
            </w:pPr>
            <w:r w:rsidRPr="006576FE">
              <w:rPr>
                <w:rFonts w:ascii="Arial" w:hAnsi="Arial" w:cs="Arial"/>
                <w:b/>
                <w:bCs/>
                <w:color w:val="000000"/>
                <w:sz w:val="16"/>
                <w:szCs w:val="16"/>
              </w:rPr>
              <w:t xml:space="preserve">Educação </w:t>
            </w:r>
          </w:p>
        </w:tc>
        <w:tc>
          <w:tcPr>
            <w:tcW w:w="1117" w:type="dxa"/>
            <w:tcBorders>
              <w:top w:val="single" w:sz="8" w:space="0" w:color="auto"/>
              <w:left w:val="nil"/>
              <w:bottom w:val="single" w:sz="8" w:space="0" w:color="auto"/>
              <w:right w:val="single" w:sz="8" w:space="0" w:color="auto"/>
            </w:tcBorders>
            <w:shd w:val="clear" w:color="000000" w:fill="D9D9D9"/>
            <w:noWrap/>
            <w:vAlign w:val="center"/>
            <w:hideMark/>
          </w:tcPr>
          <w:p w:rsidR="005D7E0F" w:rsidRPr="006576FE" w:rsidRDefault="005D7E0F" w:rsidP="00E947B0">
            <w:pPr>
              <w:jc w:val="center"/>
              <w:rPr>
                <w:rFonts w:ascii="Arial" w:hAnsi="Arial" w:cs="Arial"/>
                <w:b/>
                <w:bCs/>
                <w:color w:val="000000"/>
                <w:sz w:val="16"/>
                <w:szCs w:val="16"/>
              </w:rPr>
            </w:pPr>
            <w:r w:rsidRPr="006576FE">
              <w:rPr>
                <w:rFonts w:ascii="Arial" w:hAnsi="Arial" w:cs="Arial"/>
                <w:b/>
                <w:bCs/>
                <w:color w:val="000000"/>
                <w:sz w:val="16"/>
                <w:szCs w:val="16"/>
              </w:rPr>
              <w:t>Saúde</w:t>
            </w:r>
          </w:p>
        </w:tc>
        <w:tc>
          <w:tcPr>
            <w:tcW w:w="1275" w:type="dxa"/>
            <w:tcBorders>
              <w:top w:val="single" w:sz="8" w:space="0" w:color="auto"/>
              <w:left w:val="nil"/>
              <w:bottom w:val="single" w:sz="8" w:space="0" w:color="auto"/>
              <w:right w:val="single" w:sz="8" w:space="0" w:color="auto"/>
            </w:tcBorders>
            <w:shd w:val="clear" w:color="000000" w:fill="D9D9D9"/>
            <w:noWrap/>
            <w:vAlign w:val="center"/>
            <w:hideMark/>
          </w:tcPr>
          <w:p w:rsidR="005D7E0F" w:rsidRPr="006576FE" w:rsidRDefault="005D7E0F" w:rsidP="00E947B0">
            <w:pPr>
              <w:jc w:val="center"/>
              <w:rPr>
                <w:rFonts w:ascii="Arial" w:hAnsi="Arial" w:cs="Arial"/>
                <w:b/>
                <w:bCs/>
                <w:color w:val="000000"/>
                <w:sz w:val="16"/>
                <w:szCs w:val="16"/>
              </w:rPr>
            </w:pPr>
            <w:r w:rsidRPr="006576FE">
              <w:rPr>
                <w:rFonts w:ascii="Arial" w:hAnsi="Arial" w:cs="Arial"/>
                <w:b/>
                <w:bCs/>
                <w:color w:val="000000"/>
                <w:sz w:val="16"/>
                <w:szCs w:val="16"/>
              </w:rPr>
              <w:t>Atividade Meio</w:t>
            </w:r>
          </w:p>
        </w:tc>
        <w:tc>
          <w:tcPr>
            <w:tcW w:w="1480" w:type="dxa"/>
            <w:tcBorders>
              <w:top w:val="single" w:sz="8" w:space="0" w:color="auto"/>
              <w:left w:val="nil"/>
              <w:bottom w:val="single" w:sz="8" w:space="0" w:color="auto"/>
              <w:right w:val="single" w:sz="8" w:space="0" w:color="auto"/>
            </w:tcBorders>
            <w:shd w:val="clear" w:color="000000" w:fill="D9D9D9"/>
            <w:noWrap/>
            <w:vAlign w:val="center"/>
            <w:hideMark/>
          </w:tcPr>
          <w:p w:rsidR="005D7E0F" w:rsidRPr="006576FE" w:rsidRDefault="005D7E0F" w:rsidP="00E947B0">
            <w:pPr>
              <w:jc w:val="center"/>
              <w:rPr>
                <w:rFonts w:ascii="Arial" w:hAnsi="Arial" w:cs="Arial"/>
                <w:b/>
                <w:bCs/>
                <w:color w:val="000000"/>
                <w:sz w:val="16"/>
                <w:szCs w:val="16"/>
              </w:rPr>
            </w:pPr>
            <w:r w:rsidRPr="006576FE">
              <w:rPr>
                <w:rFonts w:ascii="Arial" w:hAnsi="Arial" w:cs="Arial"/>
                <w:b/>
                <w:bCs/>
                <w:color w:val="000000"/>
                <w:sz w:val="16"/>
                <w:szCs w:val="16"/>
              </w:rPr>
              <w:t>Total</w:t>
            </w:r>
          </w:p>
        </w:tc>
      </w:tr>
      <w:tr w:rsidR="005D7E0F" w:rsidRPr="006576FE" w:rsidTr="00060EB5">
        <w:trPr>
          <w:trHeight w:val="315"/>
        </w:trPr>
        <w:tc>
          <w:tcPr>
            <w:tcW w:w="1180" w:type="dxa"/>
            <w:tcBorders>
              <w:top w:val="nil"/>
              <w:left w:val="single" w:sz="8" w:space="0" w:color="auto"/>
              <w:bottom w:val="single" w:sz="8" w:space="0" w:color="auto"/>
              <w:right w:val="single" w:sz="8" w:space="0" w:color="auto"/>
            </w:tcBorders>
            <w:shd w:val="clear" w:color="auto" w:fill="auto"/>
            <w:noWrap/>
            <w:vAlign w:val="center"/>
            <w:hideMark/>
          </w:tcPr>
          <w:p w:rsidR="005D7E0F" w:rsidRPr="006576FE" w:rsidRDefault="00556E57" w:rsidP="00E947B0">
            <w:pPr>
              <w:jc w:val="center"/>
              <w:rPr>
                <w:rFonts w:ascii="Arial" w:hAnsi="Arial" w:cs="Arial"/>
                <w:color w:val="000000"/>
                <w:sz w:val="16"/>
                <w:szCs w:val="16"/>
              </w:rPr>
            </w:pPr>
            <w:r w:rsidRPr="006576FE">
              <w:rPr>
                <w:rFonts w:ascii="Arial" w:hAnsi="Arial" w:cs="Arial"/>
                <w:color w:val="000000"/>
                <w:sz w:val="16"/>
                <w:szCs w:val="16"/>
              </w:rPr>
              <w:t>2018</w:t>
            </w:r>
          </w:p>
        </w:tc>
        <w:tc>
          <w:tcPr>
            <w:tcW w:w="1529" w:type="dxa"/>
            <w:tcBorders>
              <w:top w:val="nil"/>
              <w:left w:val="nil"/>
              <w:bottom w:val="single" w:sz="8" w:space="0" w:color="auto"/>
              <w:right w:val="single" w:sz="8" w:space="0" w:color="auto"/>
            </w:tcBorders>
            <w:shd w:val="clear" w:color="auto" w:fill="auto"/>
            <w:noWrap/>
            <w:vAlign w:val="center"/>
          </w:tcPr>
          <w:p w:rsidR="005D7E0F" w:rsidRPr="006576FE" w:rsidRDefault="00650933" w:rsidP="00C36232">
            <w:pPr>
              <w:jc w:val="right"/>
              <w:rPr>
                <w:rFonts w:ascii="Arial" w:hAnsi="Arial" w:cs="Arial"/>
                <w:color w:val="000000"/>
                <w:sz w:val="16"/>
                <w:szCs w:val="16"/>
              </w:rPr>
            </w:pPr>
            <w:r w:rsidRPr="006576FE">
              <w:rPr>
                <w:rFonts w:ascii="Arial" w:hAnsi="Arial" w:cs="Arial"/>
                <w:color w:val="000000"/>
                <w:sz w:val="16"/>
                <w:szCs w:val="16"/>
              </w:rPr>
              <w:t>137.543,69</w:t>
            </w:r>
          </w:p>
        </w:tc>
        <w:tc>
          <w:tcPr>
            <w:tcW w:w="1151" w:type="dxa"/>
            <w:tcBorders>
              <w:top w:val="nil"/>
              <w:left w:val="nil"/>
              <w:bottom w:val="single" w:sz="8" w:space="0" w:color="auto"/>
              <w:right w:val="single" w:sz="8" w:space="0" w:color="auto"/>
            </w:tcBorders>
            <w:shd w:val="clear" w:color="auto" w:fill="auto"/>
            <w:noWrap/>
            <w:vAlign w:val="center"/>
          </w:tcPr>
          <w:p w:rsidR="005D7E0F" w:rsidRPr="006576FE" w:rsidRDefault="00650933" w:rsidP="00C36232">
            <w:pPr>
              <w:jc w:val="right"/>
              <w:rPr>
                <w:rFonts w:ascii="Arial" w:hAnsi="Arial" w:cs="Arial"/>
                <w:color w:val="000000"/>
                <w:sz w:val="16"/>
                <w:szCs w:val="16"/>
              </w:rPr>
            </w:pPr>
            <w:r w:rsidRPr="006576FE">
              <w:rPr>
                <w:rFonts w:ascii="Arial" w:hAnsi="Arial" w:cs="Arial"/>
                <w:color w:val="000000"/>
                <w:sz w:val="16"/>
                <w:szCs w:val="16"/>
              </w:rPr>
              <w:t>112.956,57</w:t>
            </w:r>
          </w:p>
        </w:tc>
        <w:tc>
          <w:tcPr>
            <w:tcW w:w="1117" w:type="dxa"/>
            <w:tcBorders>
              <w:top w:val="nil"/>
              <w:left w:val="nil"/>
              <w:bottom w:val="single" w:sz="8" w:space="0" w:color="auto"/>
              <w:right w:val="single" w:sz="8" w:space="0" w:color="auto"/>
            </w:tcBorders>
            <w:shd w:val="clear" w:color="auto" w:fill="auto"/>
            <w:noWrap/>
            <w:vAlign w:val="center"/>
          </w:tcPr>
          <w:p w:rsidR="005D7E0F" w:rsidRPr="006576FE" w:rsidRDefault="00650933" w:rsidP="00C36232">
            <w:pPr>
              <w:jc w:val="right"/>
              <w:rPr>
                <w:rFonts w:ascii="Arial" w:hAnsi="Arial" w:cs="Arial"/>
                <w:color w:val="000000"/>
                <w:sz w:val="16"/>
                <w:szCs w:val="16"/>
              </w:rPr>
            </w:pPr>
            <w:r w:rsidRPr="006576FE">
              <w:rPr>
                <w:rFonts w:ascii="Arial" w:hAnsi="Arial" w:cs="Arial"/>
                <w:color w:val="000000"/>
                <w:sz w:val="16"/>
                <w:szCs w:val="16"/>
              </w:rPr>
              <w:t>72.320,29</w:t>
            </w:r>
          </w:p>
        </w:tc>
        <w:tc>
          <w:tcPr>
            <w:tcW w:w="1275" w:type="dxa"/>
            <w:tcBorders>
              <w:top w:val="nil"/>
              <w:left w:val="nil"/>
              <w:bottom w:val="single" w:sz="8" w:space="0" w:color="auto"/>
              <w:right w:val="single" w:sz="8" w:space="0" w:color="auto"/>
            </w:tcBorders>
            <w:shd w:val="clear" w:color="auto" w:fill="auto"/>
            <w:noWrap/>
            <w:vAlign w:val="center"/>
          </w:tcPr>
          <w:p w:rsidR="005D7E0F" w:rsidRPr="006576FE" w:rsidRDefault="00650933" w:rsidP="00C36232">
            <w:pPr>
              <w:jc w:val="right"/>
              <w:rPr>
                <w:rFonts w:ascii="Arial" w:hAnsi="Arial" w:cs="Arial"/>
                <w:color w:val="000000"/>
                <w:sz w:val="16"/>
                <w:szCs w:val="16"/>
              </w:rPr>
            </w:pPr>
            <w:r w:rsidRPr="006576FE">
              <w:rPr>
                <w:rFonts w:ascii="Arial" w:hAnsi="Arial" w:cs="Arial"/>
                <w:color w:val="000000"/>
                <w:sz w:val="16"/>
                <w:szCs w:val="16"/>
              </w:rPr>
              <w:t>116.016,18</w:t>
            </w:r>
          </w:p>
        </w:tc>
        <w:tc>
          <w:tcPr>
            <w:tcW w:w="1480" w:type="dxa"/>
            <w:tcBorders>
              <w:top w:val="nil"/>
              <w:left w:val="nil"/>
              <w:bottom w:val="single" w:sz="8" w:space="0" w:color="auto"/>
              <w:right w:val="single" w:sz="8" w:space="0" w:color="auto"/>
            </w:tcBorders>
            <w:shd w:val="clear" w:color="auto" w:fill="auto"/>
            <w:noWrap/>
            <w:vAlign w:val="center"/>
          </w:tcPr>
          <w:p w:rsidR="005D7E0F" w:rsidRPr="006576FE" w:rsidRDefault="00650933" w:rsidP="00E947B0">
            <w:pPr>
              <w:jc w:val="right"/>
              <w:rPr>
                <w:rFonts w:ascii="Arial" w:hAnsi="Arial" w:cs="Arial"/>
                <w:b/>
                <w:color w:val="000000"/>
                <w:sz w:val="16"/>
                <w:szCs w:val="16"/>
              </w:rPr>
            </w:pPr>
            <w:r w:rsidRPr="006576FE">
              <w:rPr>
                <w:rFonts w:ascii="Arial" w:hAnsi="Arial" w:cs="Arial"/>
                <w:b/>
                <w:color w:val="000000"/>
                <w:sz w:val="16"/>
                <w:szCs w:val="16"/>
              </w:rPr>
              <w:t>438.836,73</w:t>
            </w:r>
          </w:p>
        </w:tc>
      </w:tr>
    </w:tbl>
    <w:p w:rsidR="006576FE" w:rsidRPr="006576FE" w:rsidRDefault="00072D5E" w:rsidP="00060EB5">
      <w:pPr>
        <w:autoSpaceDE w:val="0"/>
        <w:autoSpaceDN w:val="0"/>
        <w:adjustRightInd w:val="0"/>
        <w:jc w:val="both"/>
        <w:rPr>
          <w:rFonts w:ascii="Arial" w:eastAsiaTheme="minorHAnsi" w:hAnsi="Arial" w:cs="Arial"/>
          <w:b/>
          <w:bCs/>
          <w:color w:val="000000"/>
          <w:sz w:val="16"/>
          <w:szCs w:val="16"/>
          <w:lang w:eastAsia="en-US"/>
        </w:rPr>
      </w:pPr>
      <w:r w:rsidRPr="006576FE">
        <w:rPr>
          <w:rFonts w:ascii="Arial" w:eastAsiaTheme="minorHAnsi" w:hAnsi="Arial" w:cs="Arial"/>
          <w:b/>
          <w:bCs/>
          <w:color w:val="000000"/>
          <w:sz w:val="16"/>
          <w:szCs w:val="16"/>
          <w:lang w:eastAsia="en-US"/>
        </w:rPr>
        <w:t xml:space="preserve"> </w:t>
      </w:r>
    </w:p>
    <w:p w:rsidR="00E16CAF" w:rsidRPr="006576FE" w:rsidRDefault="00060EB5" w:rsidP="00060EB5">
      <w:pPr>
        <w:autoSpaceDE w:val="0"/>
        <w:autoSpaceDN w:val="0"/>
        <w:adjustRightInd w:val="0"/>
        <w:jc w:val="both"/>
        <w:rPr>
          <w:rFonts w:ascii="Arial" w:eastAsiaTheme="minorHAnsi" w:hAnsi="Arial" w:cs="Arial"/>
          <w:b/>
          <w:bCs/>
          <w:color w:val="000000"/>
          <w:sz w:val="16"/>
          <w:szCs w:val="16"/>
          <w:lang w:eastAsia="en-US"/>
        </w:rPr>
      </w:pPr>
      <w:r w:rsidRPr="006576FE">
        <w:rPr>
          <w:rFonts w:ascii="Arial" w:eastAsiaTheme="minorHAnsi" w:hAnsi="Arial" w:cs="Arial"/>
          <w:sz w:val="16"/>
          <w:szCs w:val="16"/>
          <w:lang w:eastAsia="en-US"/>
        </w:rPr>
        <w:t xml:space="preserve">A APAE é isenta à incidência das Contribuições Sociais por força da Lei nº 9.532/97, Lei nº 11.096/05 e Lei nº 12.101/09. </w:t>
      </w:r>
    </w:p>
    <w:p w:rsidR="00E16CAF" w:rsidRPr="006576FE" w:rsidRDefault="00E16CAF" w:rsidP="00060EB5">
      <w:pPr>
        <w:autoSpaceDE w:val="0"/>
        <w:autoSpaceDN w:val="0"/>
        <w:adjustRightInd w:val="0"/>
        <w:jc w:val="both"/>
        <w:rPr>
          <w:rFonts w:ascii="Arial" w:eastAsiaTheme="minorHAnsi" w:hAnsi="Arial" w:cs="Arial"/>
          <w:b/>
          <w:bCs/>
          <w:color w:val="000000"/>
          <w:sz w:val="16"/>
          <w:szCs w:val="16"/>
          <w:lang w:eastAsia="en-US"/>
        </w:rPr>
      </w:pPr>
    </w:p>
    <w:p w:rsidR="00854CD8" w:rsidRPr="006576FE" w:rsidRDefault="00060EB5" w:rsidP="00060EB5">
      <w:pPr>
        <w:autoSpaceDE w:val="0"/>
        <w:autoSpaceDN w:val="0"/>
        <w:adjustRightInd w:val="0"/>
        <w:jc w:val="both"/>
        <w:rPr>
          <w:rFonts w:ascii="Arial" w:eastAsiaTheme="minorHAnsi" w:hAnsi="Arial" w:cs="Arial"/>
          <w:color w:val="000000"/>
          <w:sz w:val="16"/>
          <w:szCs w:val="16"/>
          <w:lang w:eastAsia="en-US"/>
        </w:rPr>
      </w:pPr>
      <w:r w:rsidRPr="006576FE">
        <w:rPr>
          <w:rFonts w:ascii="Arial" w:eastAsiaTheme="minorHAnsi" w:hAnsi="Arial" w:cs="Arial"/>
          <w:b/>
          <w:bCs/>
          <w:color w:val="000000"/>
          <w:sz w:val="16"/>
          <w:szCs w:val="16"/>
          <w:lang w:eastAsia="en-US"/>
        </w:rPr>
        <w:t>NOTA 22.</w:t>
      </w:r>
      <w:r w:rsidR="005D7E0F" w:rsidRPr="006576FE">
        <w:rPr>
          <w:rFonts w:ascii="Arial" w:eastAsiaTheme="minorHAnsi" w:hAnsi="Arial" w:cs="Arial"/>
          <w:b/>
          <w:bCs/>
          <w:color w:val="000000"/>
          <w:sz w:val="16"/>
          <w:szCs w:val="16"/>
          <w:lang w:eastAsia="en-US"/>
        </w:rPr>
        <w:t xml:space="preserve"> REQUISITOS PARA </w:t>
      </w:r>
      <w:r w:rsidRPr="006576FE">
        <w:rPr>
          <w:rFonts w:ascii="Arial" w:eastAsiaTheme="minorHAnsi" w:hAnsi="Arial" w:cs="Arial"/>
          <w:b/>
          <w:bCs/>
          <w:color w:val="000000"/>
          <w:sz w:val="16"/>
          <w:szCs w:val="16"/>
          <w:lang w:eastAsia="en-US"/>
        </w:rPr>
        <w:t>ISENÇÃO</w:t>
      </w:r>
      <w:r w:rsidR="005D7E0F" w:rsidRPr="006576FE">
        <w:rPr>
          <w:rFonts w:ascii="Arial" w:eastAsiaTheme="minorHAnsi" w:hAnsi="Arial" w:cs="Arial"/>
          <w:b/>
          <w:bCs/>
          <w:color w:val="000000"/>
          <w:sz w:val="16"/>
          <w:szCs w:val="16"/>
          <w:lang w:eastAsia="en-US"/>
        </w:rPr>
        <w:t xml:space="preserve"> TRIBUTÁRIA </w:t>
      </w:r>
    </w:p>
    <w:p w:rsidR="005D7E0F" w:rsidRPr="006576FE" w:rsidRDefault="005D7E0F" w:rsidP="00060EB5">
      <w:pPr>
        <w:autoSpaceDE w:val="0"/>
        <w:autoSpaceDN w:val="0"/>
        <w:adjustRightInd w:val="0"/>
        <w:jc w:val="both"/>
        <w:rPr>
          <w:rFonts w:ascii="Arial" w:eastAsiaTheme="minorHAnsi" w:hAnsi="Arial" w:cs="Arial"/>
          <w:sz w:val="16"/>
          <w:szCs w:val="16"/>
          <w:lang w:eastAsia="en-US"/>
        </w:rPr>
      </w:pPr>
      <w:r w:rsidRPr="006576FE">
        <w:rPr>
          <w:rFonts w:ascii="Arial" w:eastAsiaTheme="minorHAnsi" w:hAnsi="Arial" w:cs="Arial"/>
          <w:sz w:val="16"/>
          <w:szCs w:val="16"/>
          <w:lang w:eastAsia="en-US"/>
        </w:rPr>
        <w:t xml:space="preserve">A APAE é uma entidade de assistência social sem fins lucrativos e econômicos, de direito privado, previsto no artigo 12 da Lei 9.532/97 e artigo 1o da Lei 12.101/09, e por isso é reconhecida como Entidade Beneficente de Assistência Social (isenta), no qual usufrui das seguintes características: </w:t>
      </w:r>
    </w:p>
    <w:p w:rsidR="005D7E0F" w:rsidRPr="006576FE" w:rsidRDefault="00556E57" w:rsidP="005D7E0F">
      <w:pPr>
        <w:autoSpaceDE w:val="0"/>
        <w:autoSpaceDN w:val="0"/>
        <w:adjustRightInd w:val="0"/>
        <w:spacing w:after="3"/>
        <w:jc w:val="both"/>
        <w:rPr>
          <w:rFonts w:ascii="Arial" w:eastAsiaTheme="minorHAnsi" w:hAnsi="Arial" w:cs="Arial"/>
          <w:sz w:val="16"/>
          <w:szCs w:val="16"/>
          <w:lang w:eastAsia="en-US"/>
        </w:rPr>
      </w:pPr>
      <w:r w:rsidRPr="006576FE">
        <w:rPr>
          <w:rFonts w:ascii="Arial" w:eastAsiaTheme="minorHAnsi" w:hAnsi="Arial" w:cs="Arial"/>
          <w:sz w:val="16"/>
          <w:szCs w:val="16"/>
          <w:lang w:eastAsia="en-US"/>
        </w:rPr>
        <w:t>-</w:t>
      </w:r>
      <w:r w:rsidR="005D53C3" w:rsidRPr="006576FE">
        <w:rPr>
          <w:rFonts w:ascii="Arial" w:eastAsiaTheme="minorHAnsi" w:hAnsi="Arial" w:cs="Arial"/>
          <w:sz w:val="16"/>
          <w:szCs w:val="16"/>
          <w:lang w:eastAsia="en-US"/>
        </w:rPr>
        <w:t>A</w:t>
      </w:r>
      <w:r w:rsidR="005D7E0F" w:rsidRPr="006576FE">
        <w:rPr>
          <w:rFonts w:ascii="Arial" w:eastAsiaTheme="minorHAnsi" w:hAnsi="Arial" w:cs="Arial"/>
          <w:sz w:val="16"/>
          <w:szCs w:val="16"/>
          <w:lang w:eastAsia="en-US"/>
        </w:rPr>
        <w:t xml:space="preserve"> Instituição é regida por legislação infraconstitucional; </w:t>
      </w:r>
    </w:p>
    <w:p w:rsidR="005D7E0F" w:rsidRPr="006576FE" w:rsidRDefault="00556E57" w:rsidP="005D7E0F">
      <w:pPr>
        <w:autoSpaceDE w:val="0"/>
        <w:autoSpaceDN w:val="0"/>
        <w:adjustRightInd w:val="0"/>
        <w:spacing w:after="3"/>
        <w:jc w:val="both"/>
        <w:rPr>
          <w:rFonts w:ascii="Arial" w:eastAsiaTheme="minorHAnsi" w:hAnsi="Arial" w:cs="Arial"/>
          <w:sz w:val="16"/>
          <w:szCs w:val="16"/>
          <w:lang w:eastAsia="en-US"/>
        </w:rPr>
      </w:pPr>
      <w:r w:rsidRPr="006576FE">
        <w:rPr>
          <w:rFonts w:ascii="Arial" w:eastAsiaTheme="minorHAnsi" w:hAnsi="Arial" w:cs="Arial"/>
          <w:sz w:val="16"/>
          <w:szCs w:val="16"/>
          <w:lang w:eastAsia="en-US"/>
        </w:rPr>
        <w:t>-</w:t>
      </w:r>
      <w:r w:rsidR="005D53C3" w:rsidRPr="006576FE">
        <w:rPr>
          <w:rFonts w:ascii="Arial" w:eastAsiaTheme="minorHAnsi" w:hAnsi="Arial" w:cs="Arial"/>
          <w:sz w:val="16"/>
          <w:szCs w:val="16"/>
          <w:lang w:eastAsia="en-US"/>
        </w:rPr>
        <w:t>A</w:t>
      </w:r>
      <w:r w:rsidR="005D7E0F" w:rsidRPr="006576FE">
        <w:rPr>
          <w:rFonts w:ascii="Arial" w:eastAsiaTheme="minorHAnsi" w:hAnsi="Arial" w:cs="Arial"/>
          <w:sz w:val="16"/>
          <w:szCs w:val="16"/>
          <w:lang w:eastAsia="en-US"/>
        </w:rPr>
        <w:t xml:space="preserve"> Isenção pode ser revogada a qualquer tempo, se não cumprir as situações condicionadas em Lei (contrapartida); </w:t>
      </w:r>
    </w:p>
    <w:p w:rsidR="005D7E0F" w:rsidRPr="006576FE" w:rsidRDefault="00556E57" w:rsidP="005D7E0F">
      <w:pPr>
        <w:autoSpaceDE w:val="0"/>
        <w:autoSpaceDN w:val="0"/>
        <w:adjustRightInd w:val="0"/>
        <w:spacing w:after="3"/>
        <w:jc w:val="both"/>
        <w:rPr>
          <w:rFonts w:ascii="Arial" w:eastAsiaTheme="minorHAnsi" w:hAnsi="Arial" w:cs="Arial"/>
          <w:sz w:val="16"/>
          <w:szCs w:val="16"/>
          <w:lang w:eastAsia="en-US"/>
        </w:rPr>
      </w:pPr>
      <w:r w:rsidRPr="006576FE">
        <w:rPr>
          <w:rFonts w:ascii="Arial" w:eastAsiaTheme="minorHAnsi" w:hAnsi="Arial" w:cs="Arial"/>
          <w:sz w:val="16"/>
          <w:szCs w:val="16"/>
          <w:lang w:eastAsia="en-US"/>
        </w:rPr>
        <w:t>-</w:t>
      </w:r>
      <w:r w:rsidR="00DE331F" w:rsidRPr="006576FE">
        <w:rPr>
          <w:rFonts w:ascii="Arial" w:eastAsiaTheme="minorHAnsi" w:hAnsi="Arial" w:cs="Arial"/>
          <w:sz w:val="16"/>
          <w:szCs w:val="16"/>
          <w:lang w:eastAsia="en-US"/>
        </w:rPr>
        <w:t>Existe</w:t>
      </w:r>
      <w:r w:rsidR="005D7E0F" w:rsidRPr="006576FE">
        <w:rPr>
          <w:rFonts w:ascii="Arial" w:eastAsiaTheme="minorHAnsi" w:hAnsi="Arial" w:cs="Arial"/>
          <w:sz w:val="16"/>
          <w:szCs w:val="16"/>
          <w:lang w:eastAsia="en-US"/>
        </w:rPr>
        <w:t xml:space="preserve"> o fato gerador (nascimento da obrigação tributária), mas a entidade é dispensada de pagar o tributo; </w:t>
      </w:r>
    </w:p>
    <w:p w:rsidR="005D7E0F" w:rsidRPr="006576FE" w:rsidRDefault="00556E57" w:rsidP="005D7E0F">
      <w:pPr>
        <w:autoSpaceDE w:val="0"/>
        <w:autoSpaceDN w:val="0"/>
        <w:adjustRightInd w:val="0"/>
        <w:jc w:val="both"/>
        <w:rPr>
          <w:rFonts w:ascii="Arial" w:eastAsiaTheme="minorHAnsi" w:hAnsi="Arial" w:cs="Arial"/>
          <w:sz w:val="16"/>
          <w:szCs w:val="16"/>
          <w:lang w:eastAsia="en-US"/>
        </w:rPr>
      </w:pPr>
      <w:r w:rsidRPr="006576FE">
        <w:rPr>
          <w:rFonts w:ascii="Arial" w:eastAsiaTheme="minorHAnsi" w:hAnsi="Arial" w:cs="Arial"/>
          <w:sz w:val="16"/>
          <w:szCs w:val="16"/>
          <w:lang w:eastAsia="en-US"/>
        </w:rPr>
        <w:t>-</w:t>
      </w:r>
      <w:r w:rsidR="005D53C3" w:rsidRPr="006576FE">
        <w:rPr>
          <w:rFonts w:ascii="Arial" w:eastAsiaTheme="minorHAnsi" w:hAnsi="Arial" w:cs="Arial"/>
          <w:sz w:val="16"/>
          <w:szCs w:val="16"/>
          <w:lang w:eastAsia="en-US"/>
        </w:rPr>
        <w:t>Há</w:t>
      </w:r>
      <w:r w:rsidR="005D7E0F" w:rsidRPr="006576FE">
        <w:rPr>
          <w:rFonts w:ascii="Arial" w:eastAsiaTheme="minorHAnsi" w:hAnsi="Arial" w:cs="Arial"/>
          <w:sz w:val="16"/>
          <w:szCs w:val="16"/>
          <w:lang w:eastAsia="en-US"/>
        </w:rPr>
        <w:t xml:space="preserve"> o direito (Governo) de instituir e cobrar tributo, mas ele não é exercido. </w:t>
      </w:r>
    </w:p>
    <w:p w:rsidR="00E16CAF" w:rsidRPr="006576FE" w:rsidRDefault="00E16CAF" w:rsidP="00854CD8">
      <w:pPr>
        <w:autoSpaceDE w:val="0"/>
        <w:autoSpaceDN w:val="0"/>
        <w:adjustRightInd w:val="0"/>
        <w:jc w:val="both"/>
        <w:rPr>
          <w:rFonts w:ascii="Arial" w:eastAsiaTheme="minorHAnsi" w:hAnsi="Arial" w:cs="Arial"/>
          <w:sz w:val="16"/>
          <w:szCs w:val="16"/>
          <w:lang w:eastAsia="en-US"/>
        </w:rPr>
      </w:pPr>
    </w:p>
    <w:p w:rsidR="00854CD8" w:rsidRPr="006576FE" w:rsidRDefault="00060EB5" w:rsidP="00854CD8">
      <w:pPr>
        <w:autoSpaceDE w:val="0"/>
        <w:autoSpaceDN w:val="0"/>
        <w:adjustRightInd w:val="0"/>
        <w:jc w:val="both"/>
        <w:rPr>
          <w:rFonts w:ascii="Arial" w:eastAsiaTheme="minorHAnsi" w:hAnsi="Arial" w:cs="Arial"/>
          <w:sz w:val="16"/>
          <w:szCs w:val="16"/>
          <w:lang w:eastAsia="en-US"/>
        </w:rPr>
      </w:pPr>
      <w:r w:rsidRPr="006576FE">
        <w:rPr>
          <w:rFonts w:ascii="Arial" w:eastAsiaTheme="minorHAnsi" w:hAnsi="Arial" w:cs="Arial"/>
          <w:b/>
          <w:bCs/>
          <w:sz w:val="16"/>
          <w:szCs w:val="16"/>
          <w:lang w:eastAsia="en-US"/>
        </w:rPr>
        <w:t>NOTA 23.</w:t>
      </w:r>
      <w:r w:rsidR="005D7E0F" w:rsidRPr="006576FE">
        <w:rPr>
          <w:rFonts w:ascii="Arial" w:eastAsiaTheme="minorHAnsi" w:hAnsi="Arial" w:cs="Arial"/>
          <w:b/>
          <w:bCs/>
          <w:sz w:val="16"/>
          <w:szCs w:val="16"/>
          <w:lang w:eastAsia="en-US"/>
        </w:rPr>
        <w:t xml:space="preserve"> REQUISITOS PARA MANUTENÇÃO DA ISENÇÃO TRIBUTÁRIA </w:t>
      </w:r>
    </w:p>
    <w:p w:rsidR="005D7E0F" w:rsidRPr="006576FE" w:rsidRDefault="005D7E0F" w:rsidP="00854CD8">
      <w:pPr>
        <w:autoSpaceDE w:val="0"/>
        <w:autoSpaceDN w:val="0"/>
        <w:adjustRightInd w:val="0"/>
        <w:jc w:val="both"/>
        <w:rPr>
          <w:rFonts w:ascii="Arial" w:eastAsiaTheme="minorHAnsi" w:hAnsi="Arial" w:cs="Arial"/>
          <w:sz w:val="16"/>
          <w:szCs w:val="16"/>
          <w:lang w:eastAsia="en-US"/>
        </w:rPr>
      </w:pPr>
      <w:r w:rsidRPr="006576FE">
        <w:rPr>
          <w:rFonts w:ascii="Arial" w:eastAsiaTheme="minorHAnsi" w:hAnsi="Arial" w:cs="Arial"/>
          <w:sz w:val="16"/>
          <w:szCs w:val="16"/>
          <w:lang w:eastAsia="en-US"/>
        </w:rPr>
        <w:t xml:space="preserve">A APAE é uma entidade beneficente de assistência social e para usufruir da Isenção Tributária, determinada pelo artigo 29 da Lei Nº 12.101/09 cumpre os seguintes requisitos: </w:t>
      </w:r>
    </w:p>
    <w:p w:rsidR="005D7E0F" w:rsidRPr="006576FE" w:rsidRDefault="00556E57" w:rsidP="005D7E0F">
      <w:pPr>
        <w:autoSpaceDE w:val="0"/>
        <w:autoSpaceDN w:val="0"/>
        <w:adjustRightInd w:val="0"/>
        <w:spacing w:after="3"/>
        <w:jc w:val="both"/>
        <w:rPr>
          <w:rFonts w:ascii="Arial" w:eastAsiaTheme="minorHAnsi" w:hAnsi="Arial" w:cs="Arial"/>
          <w:sz w:val="16"/>
          <w:szCs w:val="16"/>
          <w:lang w:eastAsia="en-US"/>
        </w:rPr>
      </w:pPr>
      <w:r w:rsidRPr="006576FE">
        <w:rPr>
          <w:rFonts w:ascii="Arial" w:eastAsiaTheme="minorHAnsi" w:hAnsi="Arial" w:cs="Arial"/>
          <w:sz w:val="16"/>
          <w:szCs w:val="16"/>
          <w:lang w:eastAsia="en-US"/>
        </w:rPr>
        <w:t>-</w:t>
      </w:r>
      <w:r w:rsidR="005D53C3" w:rsidRPr="006576FE">
        <w:rPr>
          <w:rFonts w:ascii="Arial" w:eastAsiaTheme="minorHAnsi" w:hAnsi="Arial" w:cs="Arial"/>
          <w:sz w:val="16"/>
          <w:szCs w:val="16"/>
          <w:lang w:eastAsia="en-US"/>
        </w:rPr>
        <w:t>Não</w:t>
      </w:r>
      <w:r w:rsidR="005D7E0F" w:rsidRPr="006576FE">
        <w:rPr>
          <w:rFonts w:ascii="Arial" w:eastAsiaTheme="minorHAnsi" w:hAnsi="Arial" w:cs="Arial"/>
          <w:sz w:val="16"/>
          <w:szCs w:val="16"/>
          <w:lang w:eastAsia="en-US"/>
        </w:rPr>
        <w:t xml:space="preserve"> percebe a seus diretores, conselheiros, sócios, instituidores ou benfeitores, remuneração, vantagens ou benefícios, direta ou indiretamente, por qualquer forma ou título, em razão das competências, funções ou atividades que lhes sejam atribuídas pelos respectivos atos constitutivos; </w:t>
      </w:r>
    </w:p>
    <w:p w:rsidR="005D7E0F" w:rsidRPr="006576FE" w:rsidRDefault="00556E57" w:rsidP="005D7E0F">
      <w:pPr>
        <w:autoSpaceDE w:val="0"/>
        <w:autoSpaceDN w:val="0"/>
        <w:adjustRightInd w:val="0"/>
        <w:spacing w:after="3"/>
        <w:jc w:val="both"/>
        <w:rPr>
          <w:rFonts w:ascii="Arial" w:eastAsiaTheme="minorHAnsi" w:hAnsi="Arial" w:cs="Arial"/>
          <w:sz w:val="16"/>
          <w:szCs w:val="16"/>
          <w:lang w:eastAsia="en-US"/>
        </w:rPr>
      </w:pPr>
      <w:r w:rsidRPr="006576FE">
        <w:rPr>
          <w:rFonts w:ascii="Arial" w:eastAsiaTheme="minorHAnsi" w:hAnsi="Arial" w:cs="Arial"/>
          <w:sz w:val="16"/>
          <w:szCs w:val="16"/>
          <w:lang w:eastAsia="en-US"/>
        </w:rPr>
        <w:t>-</w:t>
      </w:r>
      <w:proofErr w:type="gramStart"/>
      <w:r w:rsidR="005D53C3" w:rsidRPr="006576FE">
        <w:rPr>
          <w:rFonts w:ascii="Arial" w:eastAsiaTheme="minorHAnsi" w:hAnsi="Arial" w:cs="Arial"/>
          <w:sz w:val="16"/>
          <w:szCs w:val="16"/>
          <w:lang w:eastAsia="en-US"/>
        </w:rPr>
        <w:t>Aplica</w:t>
      </w:r>
      <w:proofErr w:type="gramEnd"/>
      <w:r w:rsidR="005D7E0F" w:rsidRPr="006576FE">
        <w:rPr>
          <w:rFonts w:ascii="Arial" w:eastAsiaTheme="minorHAnsi" w:hAnsi="Arial" w:cs="Arial"/>
          <w:sz w:val="16"/>
          <w:szCs w:val="16"/>
          <w:lang w:eastAsia="en-US"/>
        </w:rPr>
        <w:t xml:space="preserve"> suas rendas, seus recursos e eventual superávit integralmente no território nacional, na manutenção e desenvolvimento de seus objetivos institucionais; </w:t>
      </w:r>
    </w:p>
    <w:p w:rsidR="005D7E0F" w:rsidRPr="006576FE" w:rsidRDefault="00556E57" w:rsidP="005D7E0F">
      <w:pPr>
        <w:autoSpaceDE w:val="0"/>
        <w:autoSpaceDN w:val="0"/>
        <w:adjustRightInd w:val="0"/>
        <w:spacing w:after="3"/>
        <w:jc w:val="both"/>
        <w:rPr>
          <w:rFonts w:ascii="Arial" w:eastAsiaTheme="minorHAnsi" w:hAnsi="Arial" w:cs="Arial"/>
          <w:sz w:val="16"/>
          <w:szCs w:val="16"/>
          <w:lang w:eastAsia="en-US"/>
        </w:rPr>
      </w:pPr>
      <w:r w:rsidRPr="006576FE">
        <w:rPr>
          <w:rFonts w:ascii="Arial" w:eastAsiaTheme="minorHAnsi" w:hAnsi="Arial" w:cs="Arial"/>
          <w:sz w:val="16"/>
          <w:szCs w:val="16"/>
          <w:lang w:eastAsia="en-US"/>
        </w:rPr>
        <w:t>-</w:t>
      </w:r>
      <w:r w:rsidR="005D53C3" w:rsidRPr="006576FE">
        <w:rPr>
          <w:rFonts w:ascii="Arial" w:eastAsiaTheme="minorHAnsi" w:hAnsi="Arial" w:cs="Arial"/>
          <w:sz w:val="16"/>
          <w:szCs w:val="16"/>
          <w:lang w:eastAsia="en-US"/>
        </w:rPr>
        <w:t>Não</w:t>
      </w:r>
      <w:r w:rsidR="005D7E0F" w:rsidRPr="006576FE">
        <w:rPr>
          <w:rFonts w:ascii="Arial" w:eastAsiaTheme="minorHAnsi" w:hAnsi="Arial" w:cs="Arial"/>
          <w:sz w:val="16"/>
          <w:szCs w:val="16"/>
          <w:lang w:eastAsia="en-US"/>
        </w:rPr>
        <w:t xml:space="preserve"> distribua resultados, dividendos, bonificações, participações ou parcelas do seu patrimônio, sob qualquer forma ou pretexto; </w:t>
      </w:r>
    </w:p>
    <w:p w:rsidR="005D7E0F" w:rsidRPr="006576FE" w:rsidRDefault="00556E57" w:rsidP="005D7E0F">
      <w:pPr>
        <w:autoSpaceDE w:val="0"/>
        <w:autoSpaceDN w:val="0"/>
        <w:adjustRightInd w:val="0"/>
        <w:spacing w:after="3"/>
        <w:jc w:val="both"/>
        <w:rPr>
          <w:rFonts w:ascii="Arial" w:eastAsiaTheme="minorHAnsi" w:hAnsi="Arial" w:cs="Arial"/>
          <w:sz w:val="16"/>
          <w:szCs w:val="16"/>
          <w:lang w:eastAsia="en-US"/>
        </w:rPr>
      </w:pPr>
      <w:r w:rsidRPr="006576FE">
        <w:rPr>
          <w:rFonts w:ascii="Arial" w:eastAsiaTheme="minorHAnsi" w:hAnsi="Arial" w:cs="Arial"/>
          <w:sz w:val="16"/>
          <w:szCs w:val="16"/>
          <w:lang w:eastAsia="en-US"/>
        </w:rPr>
        <w:t>-</w:t>
      </w:r>
      <w:r w:rsidR="005D53C3" w:rsidRPr="006576FE">
        <w:rPr>
          <w:rFonts w:ascii="Arial" w:eastAsiaTheme="minorHAnsi" w:hAnsi="Arial" w:cs="Arial"/>
          <w:sz w:val="16"/>
          <w:szCs w:val="16"/>
          <w:lang w:eastAsia="en-US"/>
        </w:rPr>
        <w:t>Atende</w:t>
      </w:r>
      <w:r w:rsidR="005D7E0F" w:rsidRPr="006576FE">
        <w:rPr>
          <w:rFonts w:ascii="Arial" w:eastAsiaTheme="minorHAnsi" w:hAnsi="Arial" w:cs="Arial"/>
          <w:sz w:val="16"/>
          <w:szCs w:val="16"/>
          <w:lang w:eastAsia="en-US"/>
        </w:rPr>
        <w:t xml:space="preserve"> o princípio da universalidade do atendimento; </w:t>
      </w:r>
    </w:p>
    <w:p w:rsidR="005D7E0F" w:rsidRPr="006576FE" w:rsidRDefault="00556E57" w:rsidP="005D7E0F">
      <w:pPr>
        <w:autoSpaceDE w:val="0"/>
        <w:autoSpaceDN w:val="0"/>
        <w:adjustRightInd w:val="0"/>
        <w:jc w:val="both"/>
        <w:rPr>
          <w:rFonts w:ascii="Arial" w:eastAsiaTheme="minorHAnsi" w:hAnsi="Arial" w:cs="Arial"/>
          <w:sz w:val="16"/>
          <w:szCs w:val="16"/>
          <w:lang w:eastAsia="en-US"/>
        </w:rPr>
      </w:pPr>
      <w:r w:rsidRPr="006576FE">
        <w:rPr>
          <w:rFonts w:ascii="Arial" w:eastAsiaTheme="minorHAnsi" w:hAnsi="Arial" w:cs="Arial"/>
          <w:sz w:val="16"/>
          <w:szCs w:val="16"/>
          <w:lang w:eastAsia="en-US"/>
        </w:rPr>
        <w:t>-</w:t>
      </w:r>
      <w:r w:rsidR="005D53C3" w:rsidRPr="006576FE">
        <w:rPr>
          <w:rFonts w:ascii="Arial" w:eastAsiaTheme="minorHAnsi" w:hAnsi="Arial" w:cs="Arial"/>
          <w:sz w:val="16"/>
          <w:szCs w:val="16"/>
          <w:lang w:eastAsia="en-US"/>
        </w:rPr>
        <w:t>Tem</w:t>
      </w:r>
      <w:r w:rsidR="005D7E0F" w:rsidRPr="006576FE">
        <w:rPr>
          <w:rFonts w:ascii="Arial" w:eastAsiaTheme="minorHAnsi" w:hAnsi="Arial" w:cs="Arial"/>
          <w:sz w:val="16"/>
          <w:szCs w:val="16"/>
          <w:lang w:eastAsia="en-US"/>
        </w:rPr>
        <w:t xml:space="preserve"> previsão nos seus atos constitutivos, em caso de dissolução ou extinção, a destinação do eventual patrimônio remanescente a entidade sem fins lucrativos congêneres ou a entidades públicas; </w:t>
      </w:r>
    </w:p>
    <w:p w:rsidR="005D7E0F" w:rsidRPr="006576FE" w:rsidRDefault="005D7E0F" w:rsidP="005D7E0F">
      <w:pPr>
        <w:autoSpaceDE w:val="0"/>
        <w:autoSpaceDN w:val="0"/>
        <w:adjustRightInd w:val="0"/>
        <w:ind w:firstLine="708"/>
        <w:jc w:val="both"/>
        <w:rPr>
          <w:rFonts w:ascii="Arial" w:eastAsiaTheme="minorHAnsi" w:hAnsi="Arial" w:cs="Arial"/>
          <w:sz w:val="16"/>
          <w:szCs w:val="16"/>
          <w:lang w:eastAsia="en-US"/>
        </w:rPr>
      </w:pPr>
      <w:r w:rsidRPr="006576FE">
        <w:rPr>
          <w:rFonts w:ascii="Arial" w:eastAsiaTheme="minorHAnsi" w:hAnsi="Arial" w:cs="Arial"/>
          <w:sz w:val="16"/>
          <w:szCs w:val="16"/>
          <w:lang w:eastAsia="en-US"/>
        </w:rPr>
        <w:t xml:space="preserve">Além desses requisitos, cumpre ainda: </w:t>
      </w:r>
    </w:p>
    <w:p w:rsidR="005D7E0F" w:rsidRPr="006576FE" w:rsidRDefault="00556E57" w:rsidP="005D7E0F">
      <w:pPr>
        <w:autoSpaceDE w:val="0"/>
        <w:autoSpaceDN w:val="0"/>
        <w:adjustRightInd w:val="0"/>
        <w:spacing w:after="3"/>
        <w:jc w:val="both"/>
        <w:rPr>
          <w:rFonts w:ascii="Arial" w:eastAsiaTheme="minorHAnsi" w:hAnsi="Arial" w:cs="Arial"/>
          <w:sz w:val="16"/>
          <w:szCs w:val="16"/>
          <w:lang w:eastAsia="en-US"/>
        </w:rPr>
      </w:pPr>
      <w:r w:rsidRPr="006576FE">
        <w:rPr>
          <w:rFonts w:ascii="Arial" w:eastAsiaTheme="minorHAnsi" w:hAnsi="Arial" w:cs="Arial"/>
          <w:sz w:val="16"/>
          <w:szCs w:val="16"/>
          <w:lang w:eastAsia="en-US"/>
        </w:rPr>
        <w:t>-</w:t>
      </w:r>
      <w:r w:rsidR="005D53C3" w:rsidRPr="006576FE">
        <w:rPr>
          <w:rFonts w:ascii="Arial" w:eastAsiaTheme="minorHAnsi" w:hAnsi="Arial" w:cs="Arial"/>
          <w:sz w:val="16"/>
          <w:szCs w:val="16"/>
          <w:lang w:eastAsia="en-US"/>
        </w:rPr>
        <w:t>Possui</w:t>
      </w:r>
      <w:r w:rsidR="005D7E0F" w:rsidRPr="006576FE">
        <w:rPr>
          <w:rFonts w:ascii="Arial" w:eastAsiaTheme="minorHAnsi" w:hAnsi="Arial" w:cs="Arial"/>
          <w:sz w:val="16"/>
          <w:szCs w:val="16"/>
          <w:lang w:eastAsia="en-US"/>
        </w:rPr>
        <w:t xml:space="preserve"> certidão negativa ou certidão positiva com efeito de negativa de débitos relativos aos tributos administrados pela Secretaria da Receita Federal do Brasil e certificado de regularidade do Fundo de Garantia do Tempo de Serviço - FGTS; </w:t>
      </w:r>
    </w:p>
    <w:p w:rsidR="005D7E0F" w:rsidRPr="006576FE" w:rsidRDefault="00556E57" w:rsidP="005D7E0F">
      <w:pPr>
        <w:autoSpaceDE w:val="0"/>
        <w:autoSpaceDN w:val="0"/>
        <w:adjustRightInd w:val="0"/>
        <w:spacing w:after="3"/>
        <w:jc w:val="both"/>
        <w:rPr>
          <w:rFonts w:ascii="Arial" w:eastAsiaTheme="minorHAnsi" w:hAnsi="Arial" w:cs="Arial"/>
          <w:sz w:val="16"/>
          <w:szCs w:val="16"/>
          <w:lang w:eastAsia="en-US"/>
        </w:rPr>
      </w:pPr>
      <w:r w:rsidRPr="006576FE">
        <w:rPr>
          <w:rFonts w:ascii="Arial" w:eastAsiaTheme="minorHAnsi" w:hAnsi="Arial" w:cs="Arial"/>
          <w:sz w:val="16"/>
          <w:szCs w:val="16"/>
          <w:lang w:eastAsia="en-US"/>
        </w:rPr>
        <w:t>-</w:t>
      </w:r>
      <w:r w:rsidR="005D53C3" w:rsidRPr="006576FE">
        <w:rPr>
          <w:rFonts w:ascii="Arial" w:eastAsiaTheme="minorHAnsi" w:hAnsi="Arial" w:cs="Arial"/>
          <w:sz w:val="16"/>
          <w:szCs w:val="16"/>
          <w:lang w:eastAsia="en-US"/>
        </w:rPr>
        <w:t>Mantêm</w:t>
      </w:r>
      <w:r w:rsidR="005D7E0F" w:rsidRPr="006576FE">
        <w:rPr>
          <w:rFonts w:ascii="Arial" w:eastAsiaTheme="minorHAnsi" w:hAnsi="Arial" w:cs="Arial"/>
          <w:sz w:val="16"/>
          <w:szCs w:val="16"/>
          <w:lang w:eastAsia="en-US"/>
        </w:rPr>
        <w:t xml:space="preserve"> sua escrituração contábil regular que registre as receitas e despesas, bem como a aplicação em gratuidade de forma segregada, em consonância com as normas emanadas do Conselho Federal de Contabilidade; </w:t>
      </w:r>
    </w:p>
    <w:p w:rsidR="00E16CAF" w:rsidRPr="006576FE" w:rsidRDefault="00556E57" w:rsidP="00E16CAF">
      <w:pPr>
        <w:autoSpaceDE w:val="0"/>
        <w:autoSpaceDN w:val="0"/>
        <w:adjustRightInd w:val="0"/>
        <w:jc w:val="both"/>
        <w:rPr>
          <w:rFonts w:ascii="Arial" w:eastAsiaTheme="minorHAnsi" w:hAnsi="Arial" w:cs="Arial"/>
          <w:sz w:val="16"/>
          <w:szCs w:val="16"/>
          <w:lang w:eastAsia="en-US"/>
        </w:rPr>
      </w:pPr>
      <w:r w:rsidRPr="006576FE">
        <w:rPr>
          <w:rFonts w:ascii="Arial" w:eastAsiaTheme="minorHAnsi" w:hAnsi="Arial" w:cs="Arial"/>
          <w:sz w:val="16"/>
          <w:szCs w:val="16"/>
          <w:lang w:eastAsia="en-US"/>
        </w:rPr>
        <w:t>-</w:t>
      </w:r>
      <w:r w:rsidR="005D53C3" w:rsidRPr="006576FE">
        <w:rPr>
          <w:rFonts w:ascii="Arial" w:eastAsiaTheme="minorHAnsi" w:hAnsi="Arial" w:cs="Arial"/>
          <w:sz w:val="16"/>
          <w:szCs w:val="16"/>
          <w:lang w:eastAsia="en-US"/>
        </w:rPr>
        <w:t>Conserva</w:t>
      </w:r>
      <w:r w:rsidR="005D7E0F" w:rsidRPr="006576FE">
        <w:rPr>
          <w:rFonts w:ascii="Arial" w:eastAsiaTheme="minorHAnsi" w:hAnsi="Arial" w:cs="Arial"/>
          <w:sz w:val="16"/>
          <w:szCs w:val="16"/>
          <w:lang w:eastAsia="en-US"/>
        </w:rPr>
        <w:t xml:space="preserve"> em boa ordem, pelo prazo de 10 (dez) anos, contado da data da emissão, os documentos que comprovem a origem e a aplicação de seus recursos e os relativos a atos ou </w:t>
      </w:r>
      <w:r w:rsidR="00B926CE" w:rsidRPr="006576FE">
        <w:rPr>
          <w:rFonts w:ascii="Arial" w:eastAsiaTheme="minorHAnsi" w:hAnsi="Arial" w:cs="Arial"/>
          <w:sz w:val="16"/>
          <w:szCs w:val="16"/>
          <w:lang w:eastAsia="en-US"/>
        </w:rPr>
        <w:t>operações realizadas</w:t>
      </w:r>
      <w:r w:rsidR="005D7E0F" w:rsidRPr="006576FE">
        <w:rPr>
          <w:rFonts w:ascii="Arial" w:eastAsiaTheme="minorHAnsi" w:hAnsi="Arial" w:cs="Arial"/>
          <w:sz w:val="16"/>
          <w:szCs w:val="16"/>
          <w:lang w:eastAsia="en-US"/>
        </w:rPr>
        <w:t xml:space="preserve"> que impliquem modifi</w:t>
      </w:r>
      <w:r w:rsidR="00E16CAF" w:rsidRPr="006576FE">
        <w:rPr>
          <w:rFonts w:ascii="Arial" w:eastAsiaTheme="minorHAnsi" w:hAnsi="Arial" w:cs="Arial"/>
          <w:sz w:val="16"/>
          <w:szCs w:val="16"/>
          <w:lang w:eastAsia="en-US"/>
        </w:rPr>
        <w:t xml:space="preserve">cação da situação patrimonial; </w:t>
      </w:r>
    </w:p>
    <w:p w:rsidR="00E16CAF" w:rsidRPr="006576FE" w:rsidRDefault="00E16CAF" w:rsidP="00E16CAF">
      <w:pPr>
        <w:autoSpaceDE w:val="0"/>
        <w:autoSpaceDN w:val="0"/>
        <w:adjustRightInd w:val="0"/>
        <w:jc w:val="both"/>
        <w:rPr>
          <w:rFonts w:ascii="Arial" w:eastAsiaTheme="minorHAnsi" w:hAnsi="Arial" w:cs="Arial"/>
          <w:sz w:val="16"/>
          <w:szCs w:val="16"/>
          <w:lang w:eastAsia="en-US"/>
        </w:rPr>
      </w:pPr>
    </w:p>
    <w:p w:rsidR="005D7E0F" w:rsidRPr="006576FE" w:rsidRDefault="00060EB5" w:rsidP="00E16CAF">
      <w:pPr>
        <w:autoSpaceDE w:val="0"/>
        <w:autoSpaceDN w:val="0"/>
        <w:adjustRightInd w:val="0"/>
        <w:jc w:val="both"/>
        <w:rPr>
          <w:rFonts w:ascii="Arial" w:hAnsi="Arial" w:cs="Arial"/>
          <w:b/>
          <w:bCs/>
          <w:color w:val="000000"/>
          <w:sz w:val="16"/>
          <w:szCs w:val="16"/>
        </w:rPr>
      </w:pPr>
      <w:r w:rsidRPr="006576FE">
        <w:rPr>
          <w:rFonts w:ascii="Arial" w:hAnsi="Arial" w:cs="Arial"/>
          <w:b/>
          <w:bCs/>
          <w:color w:val="000000"/>
          <w:sz w:val="16"/>
          <w:szCs w:val="16"/>
        </w:rPr>
        <w:t>NOTA 24.</w:t>
      </w:r>
      <w:r w:rsidR="005D7E0F" w:rsidRPr="006576FE">
        <w:rPr>
          <w:rFonts w:ascii="Arial" w:hAnsi="Arial" w:cs="Arial"/>
          <w:b/>
          <w:bCs/>
          <w:color w:val="000000"/>
          <w:sz w:val="16"/>
          <w:szCs w:val="16"/>
        </w:rPr>
        <w:t xml:space="preserve"> SEGREGAÇÃO CONTÁBIL DAS ATIVIDADES</w:t>
      </w:r>
    </w:p>
    <w:p w:rsidR="005D7E0F" w:rsidRPr="006576FE" w:rsidRDefault="00060EB5" w:rsidP="005D7E0F">
      <w:pPr>
        <w:autoSpaceDE w:val="0"/>
        <w:autoSpaceDN w:val="0"/>
        <w:adjustRightInd w:val="0"/>
        <w:jc w:val="both"/>
        <w:rPr>
          <w:rFonts w:ascii="Arial" w:hAnsi="Arial" w:cs="Arial"/>
          <w:bCs/>
          <w:color w:val="000000"/>
          <w:sz w:val="16"/>
          <w:szCs w:val="16"/>
        </w:rPr>
      </w:pPr>
      <w:r w:rsidRPr="006576FE">
        <w:rPr>
          <w:rFonts w:ascii="Arial" w:hAnsi="Arial" w:cs="Arial"/>
          <w:bCs/>
          <w:color w:val="000000"/>
          <w:sz w:val="16"/>
          <w:szCs w:val="16"/>
        </w:rPr>
        <w:t xml:space="preserve"> </w:t>
      </w:r>
      <w:r w:rsidR="005D7E0F" w:rsidRPr="006576FE">
        <w:rPr>
          <w:rFonts w:ascii="Arial" w:hAnsi="Arial" w:cs="Arial"/>
          <w:bCs/>
          <w:color w:val="000000"/>
          <w:sz w:val="16"/>
          <w:szCs w:val="16"/>
        </w:rPr>
        <w:t xml:space="preserve">As atividades desempenhadas pela instituição foram segregadas em assistência social, saúde, educação e atividade meio (administrativo), evidenciando as contas patrimoniais e de resultado de cada área de atuação, conforme o que preceitua o art. 33 da Lei 12.101/09, </w:t>
      </w:r>
      <w:r w:rsidR="005D7E0F" w:rsidRPr="006576FE">
        <w:rPr>
          <w:rFonts w:ascii="Arial" w:hAnsi="Arial" w:cs="Arial"/>
          <w:sz w:val="16"/>
          <w:szCs w:val="16"/>
        </w:rPr>
        <w:t>Lei No. 12.868/13</w:t>
      </w:r>
      <w:r w:rsidR="005D7E0F" w:rsidRPr="006576FE">
        <w:rPr>
          <w:rFonts w:ascii="Arial" w:hAnsi="Arial" w:cs="Arial"/>
          <w:bCs/>
          <w:color w:val="000000"/>
          <w:sz w:val="16"/>
          <w:szCs w:val="16"/>
        </w:rPr>
        <w:t xml:space="preserve"> e o e Decreto 8242/14.</w:t>
      </w:r>
    </w:p>
    <w:p w:rsidR="001329EF" w:rsidRPr="006576FE" w:rsidRDefault="001329EF" w:rsidP="005D7E0F">
      <w:pPr>
        <w:autoSpaceDE w:val="0"/>
        <w:autoSpaceDN w:val="0"/>
        <w:adjustRightInd w:val="0"/>
        <w:jc w:val="both"/>
        <w:rPr>
          <w:rFonts w:ascii="Arial" w:hAnsi="Arial" w:cs="Arial"/>
          <w:bCs/>
          <w:color w:val="000000"/>
          <w:sz w:val="16"/>
          <w:szCs w:val="16"/>
        </w:rPr>
      </w:pPr>
    </w:p>
    <w:p w:rsidR="005D7E0F" w:rsidRPr="006576FE" w:rsidRDefault="005D7E0F" w:rsidP="005D7E0F">
      <w:pPr>
        <w:autoSpaceDE w:val="0"/>
        <w:autoSpaceDN w:val="0"/>
        <w:adjustRightInd w:val="0"/>
        <w:spacing w:line="201" w:lineRule="atLeast"/>
        <w:jc w:val="both"/>
        <w:rPr>
          <w:rFonts w:ascii="Arial" w:hAnsi="Arial" w:cs="Arial"/>
          <w:b/>
          <w:bCs/>
          <w:color w:val="000000"/>
          <w:sz w:val="16"/>
          <w:szCs w:val="16"/>
        </w:rPr>
      </w:pPr>
    </w:p>
    <w:p w:rsidR="005D7E0F" w:rsidRPr="006576FE" w:rsidRDefault="005D7E0F" w:rsidP="00060EB5">
      <w:pPr>
        <w:autoSpaceDE w:val="0"/>
        <w:autoSpaceDN w:val="0"/>
        <w:adjustRightInd w:val="0"/>
        <w:spacing w:line="201" w:lineRule="atLeast"/>
        <w:jc w:val="center"/>
        <w:rPr>
          <w:rFonts w:ascii="Arial" w:hAnsi="Arial" w:cs="Arial"/>
          <w:b/>
          <w:bCs/>
          <w:color w:val="000000"/>
          <w:sz w:val="16"/>
          <w:szCs w:val="16"/>
        </w:rPr>
      </w:pPr>
      <w:r w:rsidRPr="006576FE">
        <w:rPr>
          <w:rFonts w:ascii="Arial" w:hAnsi="Arial" w:cs="Arial"/>
          <w:b/>
          <w:bCs/>
          <w:color w:val="000000"/>
          <w:sz w:val="16"/>
          <w:szCs w:val="16"/>
        </w:rPr>
        <w:t>Passo Fundo, 31 de dezembro de 201</w:t>
      </w:r>
      <w:r w:rsidR="00B926CE" w:rsidRPr="006576FE">
        <w:rPr>
          <w:rFonts w:ascii="Arial" w:hAnsi="Arial" w:cs="Arial"/>
          <w:b/>
          <w:bCs/>
          <w:color w:val="000000"/>
          <w:sz w:val="16"/>
          <w:szCs w:val="16"/>
        </w:rPr>
        <w:t>8</w:t>
      </w:r>
      <w:r w:rsidRPr="006576FE">
        <w:rPr>
          <w:rFonts w:ascii="Arial" w:hAnsi="Arial" w:cs="Arial"/>
          <w:b/>
          <w:bCs/>
          <w:color w:val="000000"/>
          <w:sz w:val="16"/>
          <w:szCs w:val="16"/>
        </w:rPr>
        <w:t>.</w:t>
      </w:r>
    </w:p>
    <w:p w:rsidR="00060EB5" w:rsidRPr="006576FE" w:rsidRDefault="00060EB5" w:rsidP="005D7E0F">
      <w:pPr>
        <w:autoSpaceDE w:val="0"/>
        <w:autoSpaceDN w:val="0"/>
        <w:adjustRightInd w:val="0"/>
        <w:spacing w:line="201" w:lineRule="atLeast"/>
        <w:jc w:val="both"/>
        <w:rPr>
          <w:rFonts w:ascii="Arial" w:hAnsi="Arial" w:cs="Arial"/>
          <w:b/>
          <w:bCs/>
          <w:color w:val="000000"/>
          <w:sz w:val="16"/>
          <w:szCs w:val="16"/>
        </w:rPr>
      </w:pPr>
    </w:p>
    <w:p w:rsidR="005D7E0F" w:rsidRPr="006576FE" w:rsidRDefault="0015435A" w:rsidP="00AB0167">
      <w:pPr>
        <w:autoSpaceDE w:val="0"/>
        <w:autoSpaceDN w:val="0"/>
        <w:adjustRightInd w:val="0"/>
        <w:spacing w:line="201" w:lineRule="atLeast"/>
        <w:jc w:val="center"/>
        <w:rPr>
          <w:rFonts w:ascii="Arial" w:hAnsi="Arial" w:cs="Arial"/>
          <w:bCs/>
          <w:color w:val="000000"/>
          <w:sz w:val="16"/>
          <w:szCs w:val="16"/>
        </w:rPr>
      </w:pPr>
      <w:proofErr w:type="spellStart"/>
      <w:r w:rsidRPr="006576FE">
        <w:rPr>
          <w:rFonts w:ascii="Arial" w:hAnsi="Arial" w:cs="Arial"/>
          <w:bCs/>
          <w:color w:val="000000"/>
          <w:sz w:val="16"/>
          <w:szCs w:val="16"/>
        </w:rPr>
        <w:t>Estelamar</w:t>
      </w:r>
      <w:proofErr w:type="spellEnd"/>
      <w:r w:rsidRPr="006576FE">
        <w:rPr>
          <w:rFonts w:ascii="Arial" w:hAnsi="Arial" w:cs="Arial"/>
          <w:bCs/>
          <w:color w:val="000000"/>
          <w:sz w:val="16"/>
          <w:szCs w:val="16"/>
        </w:rPr>
        <w:t xml:space="preserve"> </w:t>
      </w:r>
      <w:proofErr w:type="spellStart"/>
      <w:r w:rsidRPr="006576FE">
        <w:rPr>
          <w:rFonts w:ascii="Arial" w:hAnsi="Arial" w:cs="Arial"/>
          <w:bCs/>
          <w:color w:val="000000"/>
          <w:sz w:val="16"/>
          <w:szCs w:val="16"/>
        </w:rPr>
        <w:t>Roani</w:t>
      </w:r>
      <w:proofErr w:type="spellEnd"/>
      <w:r w:rsidRPr="006576FE">
        <w:rPr>
          <w:rFonts w:ascii="Arial" w:hAnsi="Arial" w:cs="Arial"/>
          <w:bCs/>
          <w:color w:val="000000"/>
          <w:sz w:val="16"/>
          <w:szCs w:val="16"/>
        </w:rPr>
        <w:tab/>
      </w:r>
      <w:r w:rsidRPr="006576FE">
        <w:rPr>
          <w:rFonts w:ascii="Arial" w:hAnsi="Arial" w:cs="Arial"/>
          <w:bCs/>
          <w:color w:val="000000"/>
          <w:sz w:val="16"/>
          <w:szCs w:val="16"/>
        </w:rPr>
        <w:tab/>
      </w:r>
      <w:r w:rsidRPr="006576FE">
        <w:rPr>
          <w:rFonts w:ascii="Arial" w:hAnsi="Arial" w:cs="Arial"/>
          <w:bCs/>
          <w:color w:val="000000"/>
          <w:sz w:val="16"/>
          <w:szCs w:val="16"/>
        </w:rPr>
        <w:tab/>
      </w:r>
      <w:r w:rsidRPr="006576FE">
        <w:rPr>
          <w:rFonts w:ascii="Arial" w:hAnsi="Arial" w:cs="Arial"/>
          <w:bCs/>
          <w:color w:val="000000"/>
          <w:sz w:val="16"/>
          <w:szCs w:val="16"/>
        </w:rPr>
        <w:tab/>
      </w:r>
      <w:r w:rsidRPr="006576FE">
        <w:rPr>
          <w:rFonts w:ascii="Arial" w:hAnsi="Arial" w:cs="Arial"/>
          <w:bCs/>
          <w:color w:val="000000"/>
          <w:sz w:val="16"/>
          <w:szCs w:val="16"/>
        </w:rPr>
        <w:tab/>
      </w:r>
      <w:r w:rsidRPr="006576FE">
        <w:rPr>
          <w:rFonts w:ascii="Arial" w:hAnsi="Arial" w:cs="Arial"/>
          <w:bCs/>
          <w:color w:val="000000"/>
          <w:sz w:val="16"/>
          <w:szCs w:val="16"/>
        </w:rPr>
        <w:tab/>
      </w:r>
      <w:r w:rsidR="00731E88" w:rsidRPr="006576FE">
        <w:rPr>
          <w:rFonts w:ascii="Arial" w:hAnsi="Arial" w:cs="Arial"/>
          <w:bCs/>
          <w:color w:val="000000"/>
          <w:sz w:val="16"/>
          <w:szCs w:val="16"/>
        </w:rPr>
        <w:t>Diogo Rota</w:t>
      </w:r>
    </w:p>
    <w:p w:rsidR="005D7E0F" w:rsidRPr="006576FE" w:rsidRDefault="005D7E0F" w:rsidP="00AB0167">
      <w:pPr>
        <w:autoSpaceDE w:val="0"/>
        <w:autoSpaceDN w:val="0"/>
        <w:adjustRightInd w:val="0"/>
        <w:spacing w:line="201" w:lineRule="atLeast"/>
        <w:jc w:val="center"/>
        <w:rPr>
          <w:rFonts w:ascii="Arial" w:hAnsi="Arial" w:cs="Arial"/>
          <w:sz w:val="16"/>
          <w:szCs w:val="16"/>
        </w:rPr>
      </w:pPr>
      <w:r w:rsidRPr="006576FE">
        <w:rPr>
          <w:rFonts w:ascii="Arial" w:hAnsi="Arial" w:cs="Arial"/>
          <w:bCs/>
          <w:color w:val="000000"/>
          <w:sz w:val="16"/>
          <w:szCs w:val="16"/>
        </w:rPr>
        <w:t xml:space="preserve">Presidente - CPF: </w:t>
      </w:r>
      <w:r w:rsidR="000F3FBD" w:rsidRPr="006576FE">
        <w:rPr>
          <w:rFonts w:ascii="Arial" w:hAnsi="Arial" w:cs="Arial"/>
          <w:bCs/>
          <w:color w:val="000000"/>
          <w:sz w:val="16"/>
          <w:szCs w:val="16"/>
        </w:rPr>
        <w:t>218.262.500-34</w:t>
      </w:r>
      <w:r w:rsidR="0015435A" w:rsidRPr="006576FE">
        <w:rPr>
          <w:rFonts w:ascii="Arial" w:hAnsi="Arial" w:cs="Arial"/>
          <w:bCs/>
          <w:color w:val="000000"/>
          <w:sz w:val="16"/>
          <w:szCs w:val="16"/>
        </w:rPr>
        <w:tab/>
      </w:r>
      <w:r w:rsidR="0015435A" w:rsidRPr="006576FE">
        <w:rPr>
          <w:rFonts w:ascii="Arial" w:hAnsi="Arial" w:cs="Arial"/>
          <w:bCs/>
          <w:color w:val="000000"/>
          <w:sz w:val="16"/>
          <w:szCs w:val="16"/>
        </w:rPr>
        <w:tab/>
      </w:r>
      <w:r w:rsidR="0015435A" w:rsidRPr="006576FE">
        <w:rPr>
          <w:rFonts w:ascii="Arial" w:hAnsi="Arial" w:cs="Arial"/>
          <w:bCs/>
          <w:color w:val="000000"/>
          <w:sz w:val="16"/>
          <w:szCs w:val="16"/>
        </w:rPr>
        <w:tab/>
      </w:r>
      <w:r w:rsidR="0015435A" w:rsidRPr="006576FE">
        <w:rPr>
          <w:rFonts w:ascii="Arial" w:hAnsi="Arial" w:cs="Arial"/>
          <w:bCs/>
          <w:color w:val="000000"/>
          <w:sz w:val="16"/>
          <w:szCs w:val="16"/>
        </w:rPr>
        <w:tab/>
        <w:t xml:space="preserve">CRC/RS </w:t>
      </w:r>
      <w:r w:rsidR="00731E88" w:rsidRPr="006576FE">
        <w:rPr>
          <w:rFonts w:ascii="Arial" w:hAnsi="Arial" w:cs="Arial"/>
          <w:bCs/>
          <w:color w:val="000000"/>
          <w:sz w:val="16"/>
          <w:szCs w:val="16"/>
        </w:rPr>
        <w:t>89.798</w:t>
      </w:r>
    </w:p>
    <w:sectPr w:rsidR="005D7E0F" w:rsidRPr="006576FE" w:rsidSect="00800824">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BDF" w:rsidRDefault="00A91BDF" w:rsidP="00111C17">
      <w:r>
        <w:separator/>
      </w:r>
    </w:p>
  </w:endnote>
  <w:endnote w:type="continuationSeparator" w:id="0">
    <w:p w:rsidR="00A91BDF" w:rsidRDefault="00A91BDF" w:rsidP="0011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BDF" w:rsidRDefault="00A91BDF" w:rsidP="00111C17">
      <w:r>
        <w:separator/>
      </w:r>
    </w:p>
  </w:footnote>
  <w:footnote w:type="continuationSeparator" w:id="0">
    <w:p w:rsidR="00A91BDF" w:rsidRDefault="00A91BDF" w:rsidP="00111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56" w:rsidRDefault="00B23056" w:rsidP="00111C17">
    <w:pPr>
      <w:pStyle w:val="Cabealho"/>
      <w:jc w:val="center"/>
    </w:pPr>
    <w:r>
      <w:rPr>
        <w:noProof/>
      </w:rPr>
      <w:drawing>
        <wp:inline distT="0" distB="0" distL="0" distR="0">
          <wp:extent cx="2628900" cy="606056"/>
          <wp:effectExtent l="0" t="0" r="0" b="3810"/>
          <wp:docPr id="3" name="Imagem 3" descr="Ap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9110" cy="610715"/>
                  </a:xfrm>
                  <a:prstGeom prst="rect">
                    <a:avLst/>
                  </a:prstGeom>
                  <a:noFill/>
                  <a:ln>
                    <a:noFill/>
                  </a:ln>
                </pic:spPr>
              </pic:pic>
            </a:graphicData>
          </a:graphic>
        </wp:inline>
      </w:drawing>
    </w:r>
  </w:p>
  <w:p w:rsidR="00B23056" w:rsidRPr="005B1622" w:rsidRDefault="00B23056" w:rsidP="00111C17">
    <w:pPr>
      <w:pStyle w:val="Cabealho"/>
      <w:jc w:val="center"/>
      <w:rPr>
        <w:b/>
        <w:sz w:val="20"/>
        <w:szCs w:val="20"/>
      </w:rPr>
    </w:pPr>
    <w:r w:rsidRPr="005B1622">
      <w:rPr>
        <w:b/>
        <w:sz w:val="20"/>
        <w:szCs w:val="20"/>
      </w:rPr>
      <w:t>ASSOCIAÇÃO D</w:t>
    </w:r>
    <w:r>
      <w:rPr>
        <w:b/>
        <w:sz w:val="20"/>
        <w:szCs w:val="20"/>
      </w:rPr>
      <w:t xml:space="preserve">E </w:t>
    </w:r>
    <w:r w:rsidRPr="005B1622">
      <w:rPr>
        <w:b/>
        <w:sz w:val="20"/>
        <w:szCs w:val="20"/>
      </w:rPr>
      <w:t>PAIS E AMIGOS DOS EXCEPCIONAIS</w:t>
    </w:r>
  </w:p>
  <w:p w:rsidR="00B23056" w:rsidRPr="005B1622" w:rsidRDefault="00B23056" w:rsidP="00111C17">
    <w:pPr>
      <w:pStyle w:val="Cabealho"/>
      <w:jc w:val="center"/>
      <w:rPr>
        <w:b/>
        <w:sz w:val="20"/>
        <w:szCs w:val="20"/>
      </w:rPr>
    </w:pPr>
    <w:r w:rsidRPr="005B1622">
      <w:rPr>
        <w:b/>
        <w:sz w:val="20"/>
        <w:szCs w:val="20"/>
      </w:rPr>
      <w:t>CNPJ 92.035.179/0001-30</w:t>
    </w:r>
  </w:p>
  <w:p w:rsidR="00B23056" w:rsidRPr="005B1622" w:rsidRDefault="00B23056" w:rsidP="00111C17">
    <w:pPr>
      <w:pStyle w:val="Cabealho"/>
      <w:jc w:val="center"/>
      <w:rPr>
        <w:b/>
        <w:sz w:val="20"/>
        <w:szCs w:val="20"/>
      </w:rPr>
    </w:pPr>
    <w:r w:rsidRPr="005B1622">
      <w:rPr>
        <w:b/>
        <w:sz w:val="20"/>
        <w:szCs w:val="20"/>
      </w:rPr>
      <w:t>Rua: Bezerra de Menezes 70</w:t>
    </w:r>
  </w:p>
  <w:p w:rsidR="00B23056" w:rsidRDefault="00B23056" w:rsidP="00111C17">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1168"/>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nsid w:val="08A70D18"/>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318D2A9F"/>
    <w:multiLevelType w:val="hybridMultilevel"/>
    <w:tmpl w:val="A8C04C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5151149"/>
    <w:multiLevelType w:val="hybridMultilevel"/>
    <w:tmpl w:val="7820C6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6E81682"/>
    <w:multiLevelType w:val="hybridMultilevel"/>
    <w:tmpl w:val="F4864494"/>
    <w:lvl w:ilvl="0" w:tplc="731C77E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EC52C0C"/>
    <w:multiLevelType w:val="hybridMultilevel"/>
    <w:tmpl w:val="581A3428"/>
    <w:lvl w:ilvl="0" w:tplc="3CB07F34">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0F"/>
    <w:rsid w:val="00010C7D"/>
    <w:rsid w:val="00016116"/>
    <w:rsid w:val="00016D2C"/>
    <w:rsid w:val="00022348"/>
    <w:rsid w:val="00023BB4"/>
    <w:rsid w:val="00035775"/>
    <w:rsid w:val="000359DB"/>
    <w:rsid w:val="00050610"/>
    <w:rsid w:val="000607A5"/>
    <w:rsid w:val="00060EB5"/>
    <w:rsid w:val="0006214B"/>
    <w:rsid w:val="00062372"/>
    <w:rsid w:val="00064A61"/>
    <w:rsid w:val="000674DC"/>
    <w:rsid w:val="00071CD8"/>
    <w:rsid w:val="00072D5E"/>
    <w:rsid w:val="000A156A"/>
    <w:rsid w:val="000A2D43"/>
    <w:rsid w:val="000A4D3F"/>
    <w:rsid w:val="000B269A"/>
    <w:rsid w:val="000B3228"/>
    <w:rsid w:val="000B67DE"/>
    <w:rsid w:val="000C224E"/>
    <w:rsid w:val="000D0C0C"/>
    <w:rsid w:val="000D0F4C"/>
    <w:rsid w:val="000D1F5E"/>
    <w:rsid w:val="000D3ADB"/>
    <w:rsid w:val="000E097E"/>
    <w:rsid w:val="000E1240"/>
    <w:rsid w:val="000E4876"/>
    <w:rsid w:val="000F120C"/>
    <w:rsid w:val="000F1C8A"/>
    <w:rsid w:val="000F3FBD"/>
    <w:rsid w:val="00111C17"/>
    <w:rsid w:val="00111C25"/>
    <w:rsid w:val="00112905"/>
    <w:rsid w:val="00114186"/>
    <w:rsid w:val="00121921"/>
    <w:rsid w:val="00123B74"/>
    <w:rsid w:val="00124CDC"/>
    <w:rsid w:val="001302EA"/>
    <w:rsid w:val="001329EF"/>
    <w:rsid w:val="00136C0E"/>
    <w:rsid w:val="001527C7"/>
    <w:rsid w:val="001542D7"/>
    <w:rsid w:val="0015435A"/>
    <w:rsid w:val="001550A3"/>
    <w:rsid w:val="001557B0"/>
    <w:rsid w:val="001570E6"/>
    <w:rsid w:val="0016047A"/>
    <w:rsid w:val="0016139F"/>
    <w:rsid w:val="00162E5E"/>
    <w:rsid w:val="001643C9"/>
    <w:rsid w:val="0016453D"/>
    <w:rsid w:val="00164D5D"/>
    <w:rsid w:val="001959F8"/>
    <w:rsid w:val="0019668F"/>
    <w:rsid w:val="001A1EE4"/>
    <w:rsid w:val="001A715E"/>
    <w:rsid w:val="001B2132"/>
    <w:rsid w:val="001B23B6"/>
    <w:rsid w:val="001B35D2"/>
    <w:rsid w:val="001C19D5"/>
    <w:rsid w:val="001C3A44"/>
    <w:rsid w:val="001D0222"/>
    <w:rsid w:val="001D1742"/>
    <w:rsid w:val="001D5697"/>
    <w:rsid w:val="001E0F3F"/>
    <w:rsid w:val="001E13DA"/>
    <w:rsid w:val="001F5A13"/>
    <w:rsid w:val="00212550"/>
    <w:rsid w:val="0021281C"/>
    <w:rsid w:val="002160DE"/>
    <w:rsid w:val="002221F7"/>
    <w:rsid w:val="00224A9B"/>
    <w:rsid w:val="002310D6"/>
    <w:rsid w:val="00240E34"/>
    <w:rsid w:val="0024280B"/>
    <w:rsid w:val="00245701"/>
    <w:rsid w:val="00257F39"/>
    <w:rsid w:val="00260002"/>
    <w:rsid w:val="002972F4"/>
    <w:rsid w:val="002A57AC"/>
    <w:rsid w:val="002B568E"/>
    <w:rsid w:val="002B6BD2"/>
    <w:rsid w:val="002C5EFE"/>
    <w:rsid w:val="002D0C04"/>
    <w:rsid w:val="002D38C5"/>
    <w:rsid w:val="002E3E50"/>
    <w:rsid w:val="002E6ABA"/>
    <w:rsid w:val="002F033A"/>
    <w:rsid w:val="002F5CF6"/>
    <w:rsid w:val="00303188"/>
    <w:rsid w:val="00311D53"/>
    <w:rsid w:val="003138A3"/>
    <w:rsid w:val="0032207B"/>
    <w:rsid w:val="0034259F"/>
    <w:rsid w:val="00345FE4"/>
    <w:rsid w:val="00350D53"/>
    <w:rsid w:val="00351070"/>
    <w:rsid w:val="00355ACE"/>
    <w:rsid w:val="0035672D"/>
    <w:rsid w:val="00371D1A"/>
    <w:rsid w:val="00372878"/>
    <w:rsid w:val="003748DD"/>
    <w:rsid w:val="00383263"/>
    <w:rsid w:val="00393612"/>
    <w:rsid w:val="003A2440"/>
    <w:rsid w:val="003B1495"/>
    <w:rsid w:val="003C2298"/>
    <w:rsid w:val="003C42E7"/>
    <w:rsid w:val="003C7FF2"/>
    <w:rsid w:val="003D3458"/>
    <w:rsid w:val="003E1D18"/>
    <w:rsid w:val="003F13B5"/>
    <w:rsid w:val="003F264A"/>
    <w:rsid w:val="003F608B"/>
    <w:rsid w:val="003F755D"/>
    <w:rsid w:val="00404181"/>
    <w:rsid w:val="00404748"/>
    <w:rsid w:val="00411B35"/>
    <w:rsid w:val="00416160"/>
    <w:rsid w:val="00423CE4"/>
    <w:rsid w:val="004249A7"/>
    <w:rsid w:val="0042759C"/>
    <w:rsid w:val="00442554"/>
    <w:rsid w:val="00445015"/>
    <w:rsid w:val="0044760F"/>
    <w:rsid w:val="00453FDA"/>
    <w:rsid w:val="00465611"/>
    <w:rsid w:val="004A3FAE"/>
    <w:rsid w:val="004A650F"/>
    <w:rsid w:val="004B3216"/>
    <w:rsid w:val="004B4E36"/>
    <w:rsid w:val="004C0AA5"/>
    <w:rsid w:val="004C1C2A"/>
    <w:rsid w:val="004E2590"/>
    <w:rsid w:val="004E4970"/>
    <w:rsid w:val="004F29A0"/>
    <w:rsid w:val="0050740E"/>
    <w:rsid w:val="005175F4"/>
    <w:rsid w:val="0052197D"/>
    <w:rsid w:val="00543EE1"/>
    <w:rsid w:val="005451E5"/>
    <w:rsid w:val="00551A8B"/>
    <w:rsid w:val="005536B0"/>
    <w:rsid w:val="005559ED"/>
    <w:rsid w:val="00556E57"/>
    <w:rsid w:val="005645EC"/>
    <w:rsid w:val="005659D9"/>
    <w:rsid w:val="005666A9"/>
    <w:rsid w:val="00570B38"/>
    <w:rsid w:val="005723F2"/>
    <w:rsid w:val="005829D5"/>
    <w:rsid w:val="00582BAD"/>
    <w:rsid w:val="00583A9F"/>
    <w:rsid w:val="00584433"/>
    <w:rsid w:val="005876FF"/>
    <w:rsid w:val="005877AC"/>
    <w:rsid w:val="00597598"/>
    <w:rsid w:val="005A19BC"/>
    <w:rsid w:val="005A36C0"/>
    <w:rsid w:val="005A397E"/>
    <w:rsid w:val="005B0D5F"/>
    <w:rsid w:val="005B1622"/>
    <w:rsid w:val="005D5050"/>
    <w:rsid w:val="005D53C3"/>
    <w:rsid w:val="005D6AC6"/>
    <w:rsid w:val="005D7811"/>
    <w:rsid w:val="005D7E0F"/>
    <w:rsid w:val="005F2845"/>
    <w:rsid w:val="0060038B"/>
    <w:rsid w:val="0060228F"/>
    <w:rsid w:val="006052F3"/>
    <w:rsid w:val="00606B3A"/>
    <w:rsid w:val="00612B93"/>
    <w:rsid w:val="00633919"/>
    <w:rsid w:val="006420B7"/>
    <w:rsid w:val="00650933"/>
    <w:rsid w:val="00655C49"/>
    <w:rsid w:val="006576FE"/>
    <w:rsid w:val="00663007"/>
    <w:rsid w:val="006645CB"/>
    <w:rsid w:val="00665F12"/>
    <w:rsid w:val="00666509"/>
    <w:rsid w:val="00675D23"/>
    <w:rsid w:val="00677742"/>
    <w:rsid w:val="00681C6A"/>
    <w:rsid w:val="006826FB"/>
    <w:rsid w:val="0068501F"/>
    <w:rsid w:val="0069468E"/>
    <w:rsid w:val="00695C1C"/>
    <w:rsid w:val="00697597"/>
    <w:rsid w:val="006A1927"/>
    <w:rsid w:val="006A1CDD"/>
    <w:rsid w:val="006A6C70"/>
    <w:rsid w:val="006B12EC"/>
    <w:rsid w:val="006B5D3E"/>
    <w:rsid w:val="006B6072"/>
    <w:rsid w:val="006C1C11"/>
    <w:rsid w:val="006C5AE1"/>
    <w:rsid w:val="006C667B"/>
    <w:rsid w:val="006C7FE7"/>
    <w:rsid w:val="006D1C35"/>
    <w:rsid w:val="006E20FE"/>
    <w:rsid w:val="006E7416"/>
    <w:rsid w:val="00700A77"/>
    <w:rsid w:val="00710B4C"/>
    <w:rsid w:val="0071353F"/>
    <w:rsid w:val="00720F66"/>
    <w:rsid w:val="00731E88"/>
    <w:rsid w:val="007412D3"/>
    <w:rsid w:val="00746C28"/>
    <w:rsid w:val="00752B05"/>
    <w:rsid w:val="00755A17"/>
    <w:rsid w:val="007572D2"/>
    <w:rsid w:val="007635F9"/>
    <w:rsid w:val="0076476C"/>
    <w:rsid w:val="00770671"/>
    <w:rsid w:val="00770B5F"/>
    <w:rsid w:val="007906A7"/>
    <w:rsid w:val="007908BA"/>
    <w:rsid w:val="00792318"/>
    <w:rsid w:val="007A4E81"/>
    <w:rsid w:val="007A5105"/>
    <w:rsid w:val="007B2595"/>
    <w:rsid w:val="007B32F4"/>
    <w:rsid w:val="007C101A"/>
    <w:rsid w:val="007C606C"/>
    <w:rsid w:val="007C784F"/>
    <w:rsid w:val="007D13BC"/>
    <w:rsid w:val="007E3F78"/>
    <w:rsid w:val="007E3FAB"/>
    <w:rsid w:val="007E7AAA"/>
    <w:rsid w:val="007F4FCE"/>
    <w:rsid w:val="007F63A9"/>
    <w:rsid w:val="007F7042"/>
    <w:rsid w:val="00800824"/>
    <w:rsid w:val="00802E4E"/>
    <w:rsid w:val="00817FED"/>
    <w:rsid w:val="00822391"/>
    <w:rsid w:val="00826023"/>
    <w:rsid w:val="00834872"/>
    <w:rsid w:val="00837858"/>
    <w:rsid w:val="0085213E"/>
    <w:rsid w:val="00854CD8"/>
    <w:rsid w:val="00861C0F"/>
    <w:rsid w:val="00866A58"/>
    <w:rsid w:val="008675C5"/>
    <w:rsid w:val="008751CC"/>
    <w:rsid w:val="008763CA"/>
    <w:rsid w:val="00890738"/>
    <w:rsid w:val="0089205F"/>
    <w:rsid w:val="00895C3D"/>
    <w:rsid w:val="008A30FB"/>
    <w:rsid w:val="008A311D"/>
    <w:rsid w:val="008A31E0"/>
    <w:rsid w:val="008A5B0C"/>
    <w:rsid w:val="008A5B58"/>
    <w:rsid w:val="008A7C2D"/>
    <w:rsid w:val="008B0D24"/>
    <w:rsid w:val="008B3ABB"/>
    <w:rsid w:val="008C04FA"/>
    <w:rsid w:val="008C4A33"/>
    <w:rsid w:val="008D00BE"/>
    <w:rsid w:val="008E6C1A"/>
    <w:rsid w:val="008F1C97"/>
    <w:rsid w:val="00906BA0"/>
    <w:rsid w:val="00906EA2"/>
    <w:rsid w:val="009070AE"/>
    <w:rsid w:val="00913083"/>
    <w:rsid w:val="00917EB2"/>
    <w:rsid w:val="00925471"/>
    <w:rsid w:val="0092638A"/>
    <w:rsid w:val="00935D58"/>
    <w:rsid w:val="00941699"/>
    <w:rsid w:val="00945E5E"/>
    <w:rsid w:val="00951585"/>
    <w:rsid w:val="00961A22"/>
    <w:rsid w:val="009713C5"/>
    <w:rsid w:val="00972C25"/>
    <w:rsid w:val="00974B21"/>
    <w:rsid w:val="00976DE3"/>
    <w:rsid w:val="00977B77"/>
    <w:rsid w:val="0098231D"/>
    <w:rsid w:val="00983391"/>
    <w:rsid w:val="00986C66"/>
    <w:rsid w:val="00987B63"/>
    <w:rsid w:val="009909FB"/>
    <w:rsid w:val="009B649C"/>
    <w:rsid w:val="009C5103"/>
    <w:rsid w:val="009C5152"/>
    <w:rsid w:val="009D3968"/>
    <w:rsid w:val="009D5D97"/>
    <w:rsid w:val="009D64A3"/>
    <w:rsid w:val="009E3488"/>
    <w:rsid w:val="00A0465A"/>
    <w:rsid w:val="00A05747"/>
    <w:rsid w:val="00A20255"/>
    <w:rsid w:val="00A2066B"/>
    <w:rsid w:val="00A206D7"/>
    <w:rsid w:val="00A34D25"/>
    <w:rsid w:val="00A43957"/>
    <w:rsid w:val="00A45A67"/>
    <w:rsid w:val="00A46E35"/>
    <w:rsid w:val="00A55361"/>
    <w:rsid w:val="00A5785D"/>
    <w:rsid w:val="00A57F0C"/>
    <w:rsid w:val="00A608E1"/>
    <w:rsid w:val="00A81C66"/>
    <w:rsid w:val="00A83B2C"/>
    <w:rsid w:val="00A84286"/>
    <w:rsid w:val="00A91BDF"/>
    <w:rsid w:val="00A946D3"/>
    <w:rsid w:val="00AA0BFD"/>
    <w:rsid w:val="00AA2872"/>
    <w:rsid w:val="00AB0167"/>
    <w:rsid w:val="00AB2981"/>
    <w:rsid w:val="00AC208A"/>
    <w:rsid w:val="00AC3446"/>
    <w:rsid w:val="00AC55AD"/>
    <w:rsid w:val="00AD1DEA"/>
    <w:rsid w:val="00AD23DD"/>
    <w:rsid w:val="00AD7D66"/>
    <w:rsid w:val="00B06964"/>
    <w:rsid w:val="00B14400"/>
    <w:rsid w:val="00B21856"/>
    <w:rsid w:val="00B23056"/>
    <w:rsid w:val="00B2447B"/>
    <w:rsid w:val="00B35BAC"/>
    <w:rsid w:val="00B44B4F"/>
    <w:rsid w:val="00B5263F"/>
    <w:rsid w:val="00B61675"/>
    <w:rsid w:val="00B62806"/>
    <w:rsid w:val="00B65842"/>
    <w:rsid w:val="00B66D2C"/>
    <w:rsid w:val="00B6749A"/>
    <w:rsid w:val="00B82950"/>
    <w:rsid w:val="00B835CD"/>
    <w:rsid w:val="00B926CE"/>
    <w:rsid w:val="00B95147"/>
    <w:rsid w:val="00B95357"/>
    <w:rsid w:val="00B96A77"/>
    <w:rsid w:val="00BB707C"/>
    <w:rsid w:val="00BB7FC5"/>
    <w:rsid w:val="00BD2FD0"/>
    <w:rsid w:val="00BD6889"/>
    <w:rsid w:val="00BD7764"/>
    <w:rsid w:val="00BE17EE"/>
    <w:rsid w:val="00C023F7"/>
    <w:rsid w:val="00C04BD1"/>
    <w:rsid w:val="00C0779E"/>
    <w:rsid w:val="00C12F8E"/>
    <w:rsid w:val="00C14F3F"/>
    <w:rsid w:val="00C21E79"/>
    <w:rsid w:val="00C24860"/>
    <w:rsid w:val="00C30F11"/>
    <w:rsid w:val="00C36232"/>
    <w:rsid w:val="00C415F9"/>
    <w:rsid w:val="00C43072"/>
    <w:rsid w:val="00C532ED"/>
    <w:rsid w:val="00C62EC9"/>
    <w:rsid w:val="00C7438D"/>
    <w:rsid w:val="00C752C0"/>
    <w:rsid w:val="00C82156"/>
    <w:rsid w:val="00C82C52"/>
    <w:rsid w:val="00C84B83"/>
    <w:rsid w:val="00C87B2F"/>
    <w:rsid w:val="00C87D8C"/>
    <w:rsid w:val="00C91201"/>
    <w:rsid w:val="00C95ADC"/>
    <w:rsid w:val="00C9658A"/>
    <w:rsid w:val="00CA00A9"/>
    <w:rsid w:val="00CA6773"/>
    <w:rsid w:val="00CB0580"/>
    <w:rsid w:val="00CB74C3"/>
    <w:rsid w:val="00CC7325"/>
    <w:rsid w:val="00CE104C"/>
    <w:rsid w:val="00CE1449"/>
    <w:rsid w:val="00CF2429"/>
    <w:rsid w:val="00CF2C20"/>
    <w:rsid w:val="00D020DA"/>
    <w:rsid w:val="00D079C2"/>
    <w:rsid w:val="00D1160F"/>
    <w:rsid w:val="00D134DB"/>
    <w:rsid w:val="00D1443C"/>
    <w:rsid w:val="00D4745F"/>
    <w:rsid w:val="00D52C0E"/>
    <w:rsid w:val="00D61553"/>
    <w:rsid w:val="00D80C04"/>
    <w:rsid w:val="00D8120D"/>
    <w:rsid w:val="00D8571A"/>
    <w:rsid w:val="00D91D00"/>
    <w:rsid w:val="00D9313D"/>
    <w:rsid w:val="00DA3564"/>
    <w:rsid w:val="00DA7210"/>
    <w:rsid w:val="00DB5920"/>
    <w:rsid w:val="00DB7260"/>
    <w:rsid w:val="00DC636D"/>
    <w:rsid w:val="00DD20A1"/>
    <w:rsid w:val="00DD37F1"/>
    <w:rsid w:val="00DD415D"/>
    <w:rsid w:val="00DE2E2E"/>
    <w:rsid w:val="00DE331F"/>
    <w:rsid w:val="00DF5BD0"/>
    <w:rsid w:val="00E1078C"/>
    <w:rsid w:val="00E141DE"/>
    <w:rsid w:val="00E165A1"/>
    <w:rsid w:val="00E16CAF"/>
    <w:rsid w:val="00E20095"/>
    <w:rsid w:val="00E30246"/>
    <w:rsid w:val="00E30FAC"/>
    <w:rsid w:val="00E51CC4"/>
    <w:rsid w:val="00E541AC"/>
    <w:rsid w:val="00E5792D"/>
    <w:rsid w:val="00E8610D"/>
    <w:rsid w:val="00E92F8C"/>
    <w:rsid w:val="00E947B0"/>
    <w:rsid w:val="00E96FE1"/>
    <w:rsid w:val="00EB0A1E"/>
    <w:rsid w:val="00EB4554"/>
    <w:rsid w:val="00EC04C9"/>
    <w:rsid w:val="00EC631C"/>
    <w:rsid w:val="00EC695E"/>
    <w:rsid w:val="00ED3658"/>
    <w:rsid w:val="00ED4B45"/>
    <w:rsid w:val="00ED5F03"/>
    <w:rsid w:val="00ED6BC8"/>
    <w:rsid w:val="00ED6E84"/>
    <w:rsid w:val="00EE55A4"/>
    <w:rsid w:val="00EE5CBA"/>
    <w:rsid w:val="00F14023"/>
    <w:rsid w:val="00F15791"/>
    <w:rsid w:val="00F36B33"/>
    <w:rsid w:val="00F44B3C"/>
    <w:rsid w:val="00F511E1"/>
    <w:rsid w:val="00F51EF4"/>
    <w:rsid w:val="00F53087"/>
    <w:rsid w:val="00F72F90"/>
    <w:rsid w:val="00F72FF8"/>
    <w:rsid w:val="00F80727"/>
    <w:rsid w:val="00F83F40"/>
    <w:rsid w:val="00F932EA"/>
    <w:rsid w:val="00FA4FE5"/>
    <w:rsid w:val="00FB1A62"/>
    <w:rsid w:val="00FC2091"/>
    <w:rsid w:val="00FC25ED"/>
    <w:rsid w:val="00FC3656"/>
    <w:rsid w:val="00FD0EC8"/>
    <w:rsid w:val="00FD2C34"/>
    <w:rsid w:val="00FD5CCB"/>
    <w:rsid w:val="00FE3540"/>
    <w:rsid w:val="00FE3E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0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D7E0F"/>
    <w:pPr>
      <w:keepNext/>
      <w:jc w:val="both"/>
      <w:outlineLvl w:val="0"/>
    </w:pPr>
    <w:rPr>
      <w:rFonts w:ascii="Arial" w:hAnsi="Arial"/>
      <w:szCs w:val="20"/>
    </w:rPr>
  </w:style>
  <w:style w:type="paragraph" w:styleId="Ttulo3">
    <w:name w:val="heading 3"/>
    <w:basedOn w:val="Normal"/>
    <w:next w:val="Normal"/>
    <w:link w:val="Ttulo3Char"/>
    <w:qFormat/>
    <w:rsid w:val="005D7E0F"/>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D7E0F"/>
    <w:rPr>
      <w:rFonts w:ascii="Arial" w:eastAsia="Times New Roman" w:hAnsi="Arial" w:cs="Times New Roman"/>
      <w:sz w:val="24"/>
      <w:szCs w:val="20"/>
      <w:lang w:eastAsia="pt-BR"/>
    </w:rPr>
  </w:style>
  <w:style w:type="character" w:customStyle="1" w:styleId="Ttulo3Char">
    <w:name w:val="Título 3 Char"/>
    <w:basedOn w:val="Fontepargpadro"/>
    <w:link w:val="Ttulo3"/>
    <w:rsid w:val="005D7E0F"/>
    <w:rPr>
      <w:rFonts w:ascii="Arial" w:eastAsia="Times New Roman" w:hAnsi="Arial" w:cs="Arial"/>
      <w:b/>
      <w:bCs/>
      <w:sz w:val="26"/>
      <w:szCs w:val="26"/>
      <w:lang w:eastAsia="pt-BR"/>
    </w:rPr>
  </w:style>
  <w:style w:type="paragraph" w:customStyle="1" w:styleId="Default">
    <w:name w:val="Default"/>
    <w:rsid w:val="005D7E0F"/>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0">
    <w:name w:val="Pa0"/>
    <w:basedOn w:val="Default"/>
    <w:next w:val="Default"/>
    <w:rsid w:val="005D7E0F"/>
    <w:pPr>
      <w:spacing w:line="201" w:lineRule="atLeast"/>
    </w:pPr>
    <w:rPr>
      <w:rFonts w:cs="Times New Roman"/>
      <w:color w:val="auto"/>
    </w:rPr>
  </w:style>
  <w:style w:type="character" w:customStyle="1" w:styleId="A0">
    <w:name w:val="A0"/>
    <w:rsid w:val="005D7E0F"/>
    <w:rPr>
      <w:rFonts w:cs="Arial"/>
      <w:color w:val="000000"/>
    </w:rPr>
  </w:style>
  <w:style w:type="paragraph" w:styleId="Corpodetexto">
    <w:name w:val="Body Text"/>
    <w:basedOn w:val="Normal"/>
    <w:link w:val="CorpodetextoChar"/>
    <w:rsid w:val="005D7E0F"/>
    <w:pPr>
      <w:jc w:val="both"/>
    </w:pPr>
    <w:rPr>
      <w:rFonts w:ascii="Arial" w:hAnsi="Arial"/>
      <w:szCs w:val="20"/>
    </w:rPr>
  </w:style>
  <w:style w:type="character" w:customStyle="1" w:styleId="CorpodetextoChar">
    <w:name w:val="Corpo de texto Char"/>
    <w:basedOn w:val="Fontepargpadro"/>
    <w:link w:val="Corpodetexto"/>
    <w:rsid w:val="005D7E0F"/>
    <w:rPr>
      <w:rFonts w:ascii="Arial" w:eastAsia="Times New Roman" w:hAnsi="Arial" w:cs="Times New Roman"/>
      <w:sz w:val="24"/>
      <w:szCs w:val="20"/>
      <w:lang w:eastAsia="pt-BR"/>
    </w:rPr>
  </w:style>
  <w:style w:type="table" w:styleId="Tabelacomgrade">
    <w:name w:val="Table Grid"/>
    <w:basedOn w:val="Tabelanormal"/>
    <w:uiPriority w:val="59"/>
    <w:rsid w:val="005D7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D7E0F"/>
    <w:rPr>
      <w:rFonts w:ascii="Tahoma" w:hAnsi="Tahoma" w:cs="Tahoma"/>
      <w:sz w:val="16"/>
      <w:szCs w:val="16"/>
    </w:rPr>
  </w:style>
  <w:style w:type="character" w:customStyle="1" w:styleId="TextodebaloChar">
    <w:name w:val="Texto de balão Char"/>
    <w:basedOn w:val="Fontepargpadro"/>
    <w:link w:val="Textodebalo"/>
    <w:uiPriority w:val="99"/>
    <w:semiHidden/>
    <w:rsid w:val="005D7E0F"/>
    <w:rPr>
      <w:rFonts w:ascii="Tahoma" w:eastAsia="Times New Roman" w:hAnsi="Tahoma" w:cs="Tahoma"/>
      <w:sz w:val="16"/>
      <w:szCs w:val="16"/>
      <w:lang w:eastAsia="pt-BR"/>
    </w:rPr>
  </w:style>
  <w:style w:type="paragraph" w:styleId="Cabealho">
    <w:name w:val="header"/>
    <w:basedOn w:val="Normal"/>
    <w:link w:val="CabealhoChar"/>
    <w:uiPriority w:val="99"/>
    <w:unhideWhenUsed/>
    <w:rsid w:val="00111C17"/>
    <w:pPr>
      <w:tabs>
        <w:tab w:val="center" w:pos="4252"/>
        <w:tab w:val="right" w:pos="8504"/>
      </w:tabs>
    </w:pPr>
  </w:style>
  <w:style w:type="character" w:customStyle="1" w:styleId="CabealhoChar">
    <w:name w:val="Cabeçalho Char"/>
    <w:basedOn w:val="Fontepargpadro"/>
    <w:link w:val="Cabealho"/>
    <w:uiPriority w:val="99"/>
    <w:rsid w:val="00111C1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11C17"/>
    <w:pPr>
      <w:tabs>
        <w:tab w:val="center" w:pos="4252"/>
        <w:tab w:val="right" w:pos="8504"/>
      </w:tabs>
    </w:pPr>
  </w:style>
  <w:style w:type="character" w:customStyle="1" w:styleId="RodapChar">
    <w:name w:val="Rodapé Char"/>
    <w:basedOn w:val="Fontepargpadro"/>
    <w:link w:val="Rodap"/>
    <w:uiPriority w:val="99"/>
    <w:rsid w:val="00111C17"/>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60EB5"/>
    <w:pPr>
      <w:ind w:left="720"/>
      <w:contextualSpacing/>
    </w:pPr>
  </w:style>
  <w:style w:type="paragraph" w:styleId="NormalWeb">
    <w:name w:val="Normal (Web)"/>
    <w:basedOn w:val="Normal"/>
    <w:uiPriority w:val="99"/>
    <w:semiHidden/>
    <w:unhideWhenUsed/>
    <w:rsid w:val="0060228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0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D7E0F"/>
    <w:pPr>
      <w:keepNext/>
      <w:jc w:val="both"/>
      <w:outlineLvl w:val="0"/>
    </w:pPr>
    <w:rPr>
      <w:rFonts w:ascii="Arial" w:hAnsi="Arial"/>
      <w:szCs w:val="20"/>
    </w:rPr>
  </w:style>
  <w:style w:type="paragraph" w:styleId="Ttulo3">
    <w:name w:val="heading 3"/>
    <w:basedOn w:val="Normal"/>
    <w:next w:val="Normal"/>
    <w:link w:val="Ttulo3Char"/>
    <w:qFormat/>
    <w:rsid w:val="005D7E0F"/>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D7E0F"/>
    <w:rPr>
      <w:rFonts w:ascii="Arial" w:eastAsia="Times New Roman" w:hAnsi="Arial" w:cs="Times New Roman"/>
      <w:sz w:val="24"/>
      <w:szCs w:val="20"/>
      <w:lang w:eastAsia="pt-BR"/>
    </w:rPr>
  </w:style>
  <w:style w:type="character" w:customStyle="1" w:styleId="Ttulo3Char">
    <w:name w:val="Título 3 Char"/>
    <w:basedOn w:val="Fontepargpadro"/>
    <w:link w:val="Ttulo3"/>
    <w:rsid w:val="005D7E0F"/>
    <w:rPr>
      <w:rFonts w:ascii="Arial" w:eastAsia="Times New Roman" w:hAnsi="Arial" w:cs="Arial"/>
      <w:b/>
      <w:bCs/>
      <w:sz w:val="26"/>
      <w:szCs w:val="26"/>
      <w:lang w:eastAsia="pt-BR"/>
    </w:rPr>
  </w:style>
  <w:style w:type="paragraph" w:customStyle="1" w:styleId="Default">
    <w:name w:val="Default"/>
    <w:rsid w:val="005D7E0F"/>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0">
    <w:name w:val="Pa0"/>
    <w:basedOn w:val="Default"/>
    <w:next w:val="Default"/>
    <w:rsid w:val="005D7E0F"/>
    <w:pPr>
      <w:spacing w:line="201" w:lineRule="atLeast"/>
    </w:pPr>
    <w:rPr>
      <w:rFonts w:cs="Times New Roman"/>
      <w:color w:val="auto"/>
    </w:rPr>
  </w:style>
  <w:style w:type="character" w:customStyle="1" w:styleId="A0">
    <w:name w:val="A0"/>
    <w:rsid w:val="005D7E0F"/>
    <w:rPr>
      <w:rFonts w:cs="Arial"/>
      <w:color w:val="000000"/>
    </w:rPr>
  </w:style>
  <w:style w:type="paragraph" w:styleId="Corpodetexto">
    <w:name w:val="Body Text"/>
    <w:basedOn w:val="Normal"/>
    <w:link w:val="CorpodetextoChar"/>
    <w:rsid w:val="005D7E0F"/>
    <w:pPr>
      <w:jc w:val="both"/>
    </w:pPr>
    <w:rPr>
      <w:rFonts w:ascii="Arial" w:hAnsi="Arial"/>
      <w:szCs w:val="20"/>
    </w:rPr>
  </w:style>
  <w:style w:type="character" w:customStyle="1" w:styleId="CorpodetextoChar">
    <w:name w:val="Corpo de texto Char"/>
    <w:basedOn w:val="Fontepargpadro"/>
    <w:link w:val="Corpodetexto"/>
    <w:rsid w:val="005D7E0F"/>
    <w:rPr>
      <w:rFonts w:ascii="Arial" w:eastAsia="Times New Roman" w:hAnsi="Arial" w:cs="Times New Roman"/>
      <w:sz w:val="24"/>
      <w:szCs w:val="20"/>
      <w:lang w:eastAsia="pt-BR"/>
    </w:rPr>
  </w:style>
  <w:style w:type="table" w:styleId="Tabelacomgrade">
    <w:name w:val="Table Grid"/>
    <w:basedOn w:val="Tabelanormal"/>
    <w:uiPriority w:val="59"/>
    <w:rsid w:val="005D7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D7E0F"/>
    <w:rPr>
      <w:rFonts w:ascii="Tahoma" w:hAnsi="Tahoma" w:cs="Tahoma"/>
      <w:sz w:val="16"/>
      <w:szCs w:val="16"/>
    </w:rPr>
  </w:style>
  <w:style w:type="character" w:customStyle="1" w:styleId="TextodebaloChar">
    <w:name w:val="Texto de balão Char"/>
    <w:basedOn w:val="Fontepargpadro"/>
    <w:link w:val="Textodebalo"/>
    <w:uiPriority w:val="99"/>
    <w:semiHidden/>
    <w:rsid w:val="005D7E0F"/>
    <w:rPr>
      <w:rFonts w:ascii="Tahoma" w:eastAsia="Times New Roman" w:hAnsi="Tahoma" w:cs="Tahoma"/>
      <w:sz w:val="16"/>
      <w:szCs w:val="16"/>
      <w:lang w:eastAsia="pt-BR"/>
    </w:rPr>
  </w:style>
  <w:style w:type="paragraph" w:styleId="Cabealho">
    <w:name w:val="header"/>
    <w:basedOn w:val="Normal"/>
    <w:link w:val="CabealhoChar"/>
    <w:uiPriority w:val="99"/>
    <w:unhideWhenUsed/>
    <w:rsid w:val="00111C17"/>
    <w:pPr>
      <w:tabs>
        <w:tab w:val="center" w:pos="4252"/>
        <w:tab w:val="right" w:pos="8504"/>
      </w:tabs>
    </w:pPr>
  </w:style>
  <w:style w:type="character" w:customStyle="1" w:styleId="CabealhoChar">
    <w:name w:val="Cabeçalho Char"/>
    <w:basedOn w:val="Fontepargpadro"/>
    <w:link w:val="Cabealho"/>
    <w:uiPriority w:val="99"/>
    <w:rsid w:val="00111C1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11C17"/>
    <w:pPr>
      <w:tabs>
        <w:tab w:val="center" w:pos="4252"/>
        <w:tab w:val="right" w:pos="8504"/>
      </w:tabs>
    </w:pPr>
  </w:style>
  <w:style w:type="character" w:customStyle="1" w:styleId="RodapChar">
    <w:name w:val="Rodapé Char"/>
    <w:basedOn w:val="Fontepargpadro"/>
    <w:link w:val="Rodap"/>
    <w:uiPriority w:val="99"/>
    <w:rsid w:val="00111C17"/>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60EB5"/>
    <w:pPr>
      <w:ind w:left="720"/>
      <w:contextualSpacing/>
    </w:pPr>
  </w:style>
  <w:style w:type="paragraph" w:styleId="NormalWeb">
    <w:name w:val="Normal (Web)"/>
    <w:basedOn w:val="Normal"/>
    <w:uiPriority w:val="99"/>
    <w:semiHidden/>
    <w:unhideWhenUsed/>
    <w:rsid w:val="006022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3194">
      <w:bodyDiv w:val="1"/>
      <w:marLeft w:val="0"/>
      <w:marRight w:val="0"/>
      <w:marTop w:val="0"/>
      <w:marBottom w:val="0"/>
      <w:divBdr>
        <w:top w:val="none" w:sz="0" w:space="0" w:color="auto"/>
        <w:left w:val="none" w:sz="0" w:space="0" w:color="auto"/>
        <w:bottom w:val="none" w:sz="0" w:space="0" w:color="auto"/>
        <w:right w:val="none" w:sz="0" w:space="0" w:color="auto"/>
      </w:divBdr>
    </w:div>
    <w:div w:id="73355367">
      <w:bodyDiv w:val="1"/>
      <w:marLeft w:val="0"/>
      <w:marRight w:val="0"/>
      <w:marTop w:val="0"/>
      <w:marBottom w:val="0"/>
      <w:divBdr>
        <w:top w:val="none" w:sz="0" w:space="0" w:color="auto"/>
        <w:left w:val="none" w:sz="0" w:space="0" w:color="auto"/>
        <w:bottom w:val="none" w:sz="0" w:space="0" w:color="auto"/>
        <w:right w:val="none" w:sz="0" w:space="0" w:color="auto"/>
      </w:divBdr>
    </w:div>
    <w:div w:id="189606229">
      <w:bodyDiv w:val="1"/>
      <w:marLeft w:val="0"/>
      <w:marRight w:val="0"/>
      <w:marTop w:val="0"/>
      <w:marBottom w:val="0"/>
      <w:divBdr>
        <w:top w:val="none" w:sz="0" w:space="0" w:color="auto"/>
        <w:left w:val="none" w:sz="0" w:space="0" w:color="auto"/>
        <w:bottom w:val="none" w:sz="0" w:space="0" w:color="auto"/>
        <w:right w:val="none" w:sz="0" w:space="0" w:color="auto"/>
      </w:divBdr>
    </w:div>
    <w:div w:id="197861856">
      <w:bodyDiv w:val="1"/>
      <w:marLeft w:val="0"/>
      <w:marRight w:val="0"/>
      <w:marTop w:val="0"/>
      <w:marBottom w:val="0"/>
      <w:divBdr>
        <w:top w:val="none" w:sz="0" w:space="0" w:color="auto"/>
        <w:left w:val="none" w:sz="0" w:space="0" w:color="auto"/>
        <w:bottom w:val="none" w:sz="0" w:space="0" w:color="auto"/>
        <w:right w:val="none" w:sz="0" w:space="0" w:color="auto"/>
      </w:divBdr>
    </w:div>
    <w:div w:id="300500568">
      <w:bodyDiv w:val="1"/>
      <w:marLeft w:val="0"/>
      <w:marRight w:val="0"/>
      <w:marTop w:val="0"/>
      <w:marBottom w:val="0"/>
      <w:divBdr>
        <w:top w:val="none" w:sz="0" w:space="0" w:color="auto"/>
        <w:left w:val="none" w:sz="0" w:space="0" w:color="auto"/>
        <w:bottom w:val="none" w:sz="0" w:space="0" w:color="auto"/>
        <w:right w:val="none" w:sz="0" w:space="0" w:color="auto"/>
      </w:divBdr>
    </w:div>
    <w:div w:id="331759433">
      <w:bodyDiv w:val="1"/>
      <w:marLeft w:val="0"/>
      <w:marRight w:val="0"/>
      <w:marTop w:val="0"/>
      <w:marBottom w:val="0"/>
      <w:divBdr>
        <w:top w:val="none" w:sz="0" w:space="0" w:color="auto"/>
        <w:left w:val="none" w:sz="0" w:space="0" w:color="auto"/>
        <w:bottom w:val="none" w:sz="0" w:space="0" w:color="auto"/>
        <w:right w:val="none" w:sz="0" w:space="0" w:color="auto"/>
      </w:divBdr>
    </w:div>
    <w:div w:id="398789098">
      <w:bodyDiv w:val="1"/>
      <w:marLeft w:val="0"/>
      <w:marRight w:val="0"/>
      <w:marTop w:val="0"/>
      <w:marBottom w:val="0"/>
      <w:divBdr>
        <w:top w:val="none" w:sz="0" w:space="0" w:color="auto"/>
        <w:left w:val="none" w:sz="0" w:space="0" w:color="auto"/>
        <w:bottom w:val="none" w:sz="0" w:space="0" w:color="auto"/>
        <w:right w:val="none" w:sz="0" w:space="0" w:color="auto"/>
      </w:divBdr>
    </w:div>
    <w:div w:id="632180231">
      <w:bodyDiv w:val="1"/>
      <w:marLeft w:val="0"/>
      <w:marRight w:val="0"/>
      <w:marTop w:val="0"/>
      <w:marBottom w:val="0"/>
      <w:divBdr>
        <w:top w:val="none" w:sz="0" w:space="0" w:color="auto"/>
        <w:left w:val="none" w:sz="0" w:space="0" w:color="auto"/>
        <w:bottom w:val="none" w:sz="0" w:space="0" w:color="auto"/>
        <w:right w:val="none" w:sz="0" w:space="0" w:color="auto"/>
      </w:divBdr>
    </w:div>
    <w:div w:id="773087132">
      <w:bodyDiv w:val="1"/>
      <w:marLeft w:val="0"/>
      <w:marRight w:val="0"/>
      <w:marTop w:val="0"/>
      <w:marBottom w:val="0"/>
      <w:divBdr>
        <w:top w:val="none" w:sz="0" w:space="0" w:color="auto"/>
        <w:left w:val="none" w:sz="0" w:space="0" w:color="auto"/>
        <w:bottom w:val="none" w:sz="0" w:space="0" w:color="auto"/>
        <w:right w:val="none" w:sz="0" w:space="0" w:color="auto"/>
      </w:divBdr>
    </w:div>
    <w:div w:id="830411131">
      <w:bodyDiv w:val="1"/>
      <w:marLeft w:val="0"/>
      <w:marRight w:val="0"/>
      <w:marTop w:val="0"/>
      <w:marBottom w:val="0"/>
      <w:divBdr>
        <w:top w:val="none" w:sz="0" w:space="0" w:color="auto"/>
        <w:left w:val="none" w:sz="0" w:space="0" w:color="auto"/>
        <w:bottom w:val="none" w:sz="0" w:space="0" w:color="auto"/>
        <w:right w:val="none" w:sz="0" w:space="0" w:color="auto"/>
      </w:divBdr>
    </w:div>
    <w:div w:id="836189831">
      <w:bodyDiv w:val="1"/>
      <w:marLeft w:val="0"/>
      <w:marRight w:val="0"/>
      <w:marTop w:val="0"/>
      <w:marBottom w:val="0"/>
      <w:divBdr>
        <w:top w:val="none" w:sz="0" w:space="0" w:color="auto"/>
        <w:left w:val="none" w:sz="0" w:space="0" w:color="auto"/>
        <w:bottom w:val="none" w:sz="0" w:space="0" w:color="auto"/>
        <w:right w:val="none" w:sz="0" w:space="0" w:color="auto"/>
      </w:divBdr>
    </w:div>
    <w:div w:id="892229502">
      <w:bodyDiv w:val="1"/>
      <w:marLeft w:val="0"/>
      <w:marRight w:val="0"/>
      <w:marTop w:val="0"/>
      <w:marBottom w:val="0"/>
      <w:divBdr>
        <w:top w:val="none" w:sz="0" w:space="0" w:color="auto"/>
        <w:left w:val="none" w:sz="0" w:space="0" w:color="auto"/>
        <w:bottom w:val="none" w:sz="0" w:space="0" w:color="auto"/>
        <w:right w:val="none" w:sz="0" w:space="0" w:color="auto"/>
      </w:divBdr>
    </w:div>
    <w:div w:id="913977101">
      <w:bodyDiv w:val="1"/>
      <w:marLeft w:val="0"/>
      <w:marRight w:val="0"/>
      <w:marTop w:val="0"/>
      <w:marBottom w:val="0"/>
      <w:divBdr>
        <w:top w:val="none" w:sz="0" w:space="0" w:color="auto"/>
        <w:left w:val="none" w:sz="0" w:space="0" w:color="auto"/>
        <w:bottom w:val="none" w:sz="0" w:space="0" w:color="auto"/>
        <w:right w:val="none" w:sz="0" w:space="0" w:color="auto"/>
      </w:divBdr>
    </w:div>
    <w:div w:id="938029071">
      <w:bodyDiv w:val="1"/>
      <w:marLeft w:val="0"/>
      <w:marRight w:val="0"/>
      <w:marTop w:val="0"/>
      <w:marBottom w:val="0"/>
      <w:divBdr>
        <w:top w:val="none" w:sz="0" w:space="0" w:color="auto"/>
        <w:left w:val="none" w:sz="0" w:space="0" w:color="auto"/>
        <w:bottom w:val="none" w:sz="0" w:space="0" w:color="auto"/>
        <w:right w:val="none" w:sz="0" w:space="0" w:color="auto"/>
      </w:divBdr>
    </w:div>
    <w:div w:id="1083604847">
      <w:bodyDiv w:val="1"/>
      <w:marLeft w:val="0"/>
      <w:marRight w:val="0"/>
      <w:marTop w:val="0"/>
      <w:marBottom w:val="0"/>
      <w:divBdr>
        <w:top w:val="none" w:sz="0" w:space="0" w:color="auto"/>
        <w:left w:val="none" w:sz="0" w:space="0" w:color="auto"/>
        <w:bottom w:val="none" w:sz="0" w:space="0" w:color="auto"/>
        <w:right w:val="none" w:sz="0" w:space="0" w:color="auto"/>
      </w:divBdr>
    </w:div>
    <w:div w:id="1086880747">
      <w:bodyDiv w:val="1"/>
      <w:marLeft w:val="0"/>
      <w:marRight w:val="0"/>
      <w:marTop w:val="0"/>
      <w:marBottom w:val="0"/>
      <w:divBdr>
        <w:top w:val="none" w:sz="0" w:space="0" w:color="auto"/>
        <w:left w:val="none" w:sz="0" w:space="0" w:color="auto"/>
        <w:bottom w:val="none" w:sz="0" w:space="0" w:color="auto"/>
        <w:right w:val="none" w:sz="0" w:space="0" w:color="auto"/>
      </w:divBdr>
    </w:div>
    <w:div w:id="1098480068">
      <w:bodyDiv w:val="1"/>
      <w:marLeft w:val="0"/>
      <w:marRight w:val="0"/>
      <w:marTop w:val="0"/>
      <w:marBottom w:val="0"/>
      <w:divBdr>
        <w:top w:val="none" w:sz="0" w:space="0" w:color="auto"/>
        <w:left w:val="none" w:sz="0" w:space="0" w:color="auto"/>
        <w:bottom w:val="none" w:sz="0" w:space="0" w:color="auto"/>
        <w:right w:val="none" w:sz="0" w:space="0" w:color="auto"/>
      </w:divBdr>
    </w:div>
    <w:div w:id="1123228083">
      <w:bodyDiv w:val="1"/>
      <w:marLeft w:val="0"/>
      <w:marRight w:val="0"/>
      <w:marTop w:val="0"/>
      <w:marBottom w:val="0"/>
      <w:divBdr>
        <w:top w:val="none" w:sz="0" w:space="0" w:color="auto"/>
        <w:left w:val="none" w:sz="0" w:space="0" w:color="auto"/>
        <w:bottom w:val="none" w:sz="0" w:space="0" w:color="auto"/>
        <w:right w:val="none" w:sz="0" w:space="0" w:color="auto"/>
      </w:divBdr>
    </w:div>
    <w:div w:id="1173034849">
      <w:bodyDiv w:val="1"/>
      <w:marLeft w:val="0"/>
      <w:marRight w:val="0"/>
      <w:marTop w:val="0"/>
      <w:marBottom w:val="0"/>
      <w:divBdr>
        <w:top w:val="none" w:sz="0" w:space="0" w:color="auto"/>
        <w:left w:val="none" w:sz="0" w:space="0" w:color="auto"/>
        <w:bottom w:val="none" w:sz="0" w:space="0" w:color="auto"/>
        <w:right w:val="none" w:sz="0" w:space="0" w:color="auto"/>
      </w:divBdr>
    </w:div>
    <w:div w:id="1178274730">
      <w:bodyDiv w:val="1"/>
      <w:marLeft w:val="0"/>
      <w:marRight w:val="0"/>
      <w:marTop w:val="0"/>
      <w:marBottom w:val="0"/>
      <w:divBdr>
        <w:top w:val="none" w:sz="0" w:space="0" w:color="auto"/>
        <w:left w:val="none" w:sz="0" w:space="0" w:color="auto"/>
        <w:bottom w:val="none" w:sz="0" w:space="0" w:color="auto"/>
        <w:right w:val="none" w:sz="0" w:space="0" w:color="auto"/>
      </w:divBdr>
    </w:div>
    <w:div w:id="1250389656">
      <w:bodyDiv w:val="1"/>
      <w:marLeft w:val="0"/>
      <w:marRight w:val="0"/>
      <w:marTop w:val="0"/>
      <w:marBottom w:val="0"/>
      <w:divBdr>
        <w:top w:val="none" w:sz="0" w:space="0" w:color="auto"/>
        <w:left w:val="none" w:sz="0" w:space="0" w:color="auto"/>
        <w:bottom w:val="none" w:sz="0" w:space="0" w:color="auto"/>
        <w:right w:val="none" w:sz="0" w:space="0" w:color="auto"/>
      </w:divBdr>
    </w:div>
    <w:div w:id="1283881407">
      <w:bodyDiv w:val="1"/>
      <w:marLeft w:val="0"/>
      <w:marRight w:val="0"/>
      <w:marTop w:val="0"/>
      <w:marBottom w:val="0"/>
      <w:divBdr>
        <w:top w:val="none" w:sz="0" w:space="0" w:color="auto"/>
        <w:left w:val="none" w:sz="0" w:space="0" w:color="auto"/>
        <w:bottom w:val="none" w:sz="0" w:space="0" w:color="auto"/>
        <w:right w:val="none" w:sz="0" w:space="0" w:color="auto"/>
      </w:divBdr>
    </w:div>
    <w:div w:id="1329359616">
      <w:bodyDiv w:val="1"/>
      <w:marLeft w:val="0"/>
      <w:marRight w:val="0"/>
      <w:marTop w:val="0"/>
      <w:marBottom w:val="0"/>
      <w:divBdr>
        <w:top w:val="none" w:sz="0" w:space="0" w:color="auto"/>
        <w:left w:val="none" w:sz="0" w:space="0" w:color="auto"/>
        <w:bottom w:val="none" w:sz="0" w:space="0" w:color="auto"/>
        <w:right w:val="none" w:sz="0" w:space="0" w:color="auto"/>
      </w:divBdr>
    </w:div>
    <w:div w:id="1332610723">
      <w:bodyDiv w:val="1"/>
      <w:marLeft w:val="0"/>
      <w:marRight w:val="0"/>
      <w:marTop w:val="0"/>
      <w:marBottom w:val="0"/>
      <w:divBdr>
        <w:top w:val="none" w:sz="0" w:space="0" w:color="auto"/>
        <w:left w:val="none" w:sz="0" w:space="0" w:color="auto"/>
        <w:bottom w:val="none" w:sz="0" w:space="0" w:color="auto"/>
        <w:right w:val="none" w:sz="0" w:space="0" w:color="auto"/>
      </w:divBdr>
    </w:div>
    <w:div w:id="1499692687">
      <w:bodyDiv w:val="1"/>
      <w:marLeft w:val="0"/>
      <w:marRight w:val="0"/>
      <w:marTop w:val="0"/>
      <w:marBottom w:val="0"/>
      <w:divBdr>
        <w:top w:val="none" w:sz="0" w:space="0" w:color="auto"/>
        <w:left w:val="none" w:sz="0" w:space="0" w:color="auto"/>
        <w:bottom w:val="none" w:sz="0" w:space="0" w:color="auto"/>
        <w:right w:val="none" w:sz="0" w:space="0" w:color="auto"/>
      </w:divBdr>
    </w:div>
    <w:div w:id="1545554524">
      <w:bodyDiv w:val="1"/>
      <w:marLeft w:val="0"/>
      <w:marRight w:val="0"/>
      <w:marTop w:val="0"/>
      <w:marBottom w:val="0"/>
      <w:divBdr>
        <w:top w:val="none" w:sz="0" w:space="0" w:color="auto"/>
        <w:left w:val="none" w:sz="0" w:space="0" w:color="auto"/>
        <w:bottom w:val="none" w:sz="0" w:space="0" w:color="auto"/>
        <w:right w:val="none" w:sz="0" w:space="0" w:color="auto"/>
      </w:divBdr>
    </w:div>
    <w:div w:id="1614283178">
      <w:bodyDiv w:val="1"/>
      <w:marLeft w:val="0"/>
      <w:marRight w:val="0"/>
      <w:marTop w:val="0"/>
      <w:marBottom w:val="0"/>
      <w:divBdr>
        <w:top w:val="none" w:sz="0" w:space="0" w:color="auto"/>
        <w:left w:val="none" w:sz="0" w:space="0" w:color="auto"/>
        <w:bottom w:val="none" w:sz="0" w:space="0" w:color="auto"/>
        <w:right w:val="none" w:sz="0" w:space="0" w:color="auto"/>
      </w:divBdr>
    </w:div>
    <w:div w:id="1638222764">
      <w:bodyDiv w:val="1"/>
      <w:marLeft w:val="0"/>
      <w:marRight w:val="0"/>
      <w:marTop w:val="0"/>
      <w:marBottom w:val="0"/>
      <w:divBdr>
        <w:top w:val="none" w:sz="0" w:space="0" w:color="auto"/>
        <w:left w:val="none" w:sz="0" w:space="0" w:color="auto"/>
        <w:bottom w:val="none" w:sz="0" w:space="0" w:color="auto"/>
        <w:right w:val="none" w:sz="0" w:space="0" w:color="auto"/>
      </w:divBdr>
    </w:div>
    <w:div w:id="1688016086">
      <w:bodyDiv w:val="1"/>
      <w:marLeft w:val="0"/>
      <w:marRight w:val="0"/>
      <w:marTop w:val="0"/>
      <w:marBottom w:val="0"/>
      <w:divBdr>
        <w:top w:val="none" w:sz="0" w:space="0" w:color="auto"/>
        <w:left w:val="none" w:sz="0" w:space="0" w:color="auto"/>
        <w:bottom w:val="none" w:sz="0" w:space="0" w:color="auto"/>
        <w:right w:val="none" w:sz="0" w:space="0" w:color="auto"/>
      </w:divBdr>
    </w:div>
    <w:div w:id="1735734178">
      <w:bodyDiv w:val="1"/>
      <w:marLeft w:val="0"/>
      <w:marRight w:val="0"/>
      <w:marTop w:val="0"/>
      <w:marBottom w:val="0"/>
      <w:divBdr>
        <w:top w:val="none" w:sz="0" w:space="0" w:color="auto"/>
        <w:left w:val="none" w:sz="0" w:space="0" w:color="auto"/>
        <w:bottom w:val="none" w:sz="0" w:space="0" w:color="auto"/>
        <w:right w:val="none" w:sz="0" w:space="0" w:color="auto"/>
      </w:divBdr>
    </w:div>
    <w:div w:id="1762290584">
      <w:bodyDiv w:val="1"/>
      <w:marLeft w:val="0"/>
      <w:marRight w:val="0"/>
      <w:marTop w:val="0"/>
      <w:marBottom w:val="0"/>
      <w:divBdr>
        <w:top w:val="none" w:sz="0" w:space="0" w:color="auto"/>
        <w:left w:val="none" w:sz="0" w:space="0" w:color="auto"/>
        <w:bottom w:val="none" w:sz="0" w:space="0" w:color="auto"/>
        <w:right w:val="none" w:sz="0" w:space="0" w:color="auto"/>
      </w:divBdr>
    </w:div>
    <w:div w:id="1807774165">
      <w:bodyDiv w:val="1"/>
      <w:marLeft w:val="0"/>
      <w:marRight w:val="0"/>
      <w:marTop w:val="0"/>
      <w:marBottom w:val="0"/>
      <w:divBdr>
        <w:top w:val="none" w:sz="0" w:space="0" w:color="auto"/>
        <w:left w:val="none" w:sz="0" w:space="0" w:color="auto"/>
        <w:bottom w:val="none" w:sz="0" w:space="0" w:color="auto"/>
        <w:right w:val="none" w:sz="0" w:space="0" w:color="auto"/>
      </w:divBdr>
    </w:div>
    <w:div w:id="1848590255">
      <w:bodyDiv w:val="1"/>
      <w:marLeft w:val="0"/>
      <w:marRight w:val="0"/>
      <w:marTop w:val="0"/>
      <w:marBottom w:val="0"/>
      <w:divBdr>
        <w:top w:val="none" w:sz="0" w:space="0" w:color="auto"/>
        <w:left w:val="none" w:sz="0" w:space="0" w:color="auto"/>
        <w:bottom w:val="none" w:sz="0" w:space="0" w:color="auto"/>
        <w:right w:val="none" w:sz="0" w:space="0" w:color="auto"/>
      </w:divBdr>
    </w:div>
    <w:div w:id="2035617215">
      <w:bodyDiv w:val="1"/>
      <w:marLeft w:val="0"/>
      <w:marRight w:val="0"/>
      <w:marTop w:val="0"/>
      <w:marBottom w:val="0"/>
      <w:divBdr>
        <w:top w:val="none" w:sz="0" w:space="0" w:color="auto"/>
        <w:left w:val="none" w:sz="0" w:space="0" w:color="auto"/>
        <w:bottom w:val="none" w:sz="0" w:space="0" w:color="auto"/>
        <w:right w:val="none" w:sz="0" w:space="0" w:color="auto"/>
      </w:divBdr>
    </w:div>
    <w:div w:id="2052414012">
      <w:bodyDiv w:val="1"/>
      <w:marLeft w:val="0"/>
      <w:marRight w:val="0"/>
      <w:marTop w:val="0"/>
      <w:marBottom w:val="0"/>
      <w:divBdr>
        <w:top w:val="none" w:sz="0" w:space="0" w:color="auto"/>
        <w:left w:val="none" w:sz="0" w:space="0" w:color="auto"/>
        <w:bottom w:val="none" w:sz="0" w:space="0" w:color="auto"/>
        <w:right w:val="none" w:sz="0" w:space="0" w:color="auto"/>
      </w:divBdr>
    </w:div>
    <w:div w:id="205665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DD49C-7A16-463E-AB95-63FFCC78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6097</Words>
  <Characters>32924</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 muraro</dc:creator>
  <cp:lastModifiedBy>User</cp:lastModifiedBy>
  <cp:revision>2</cp:revision>
  <cp:lastPrinted>2019-04-25T11:32:00Z</cp:lastPrinted>
  <dcterms:created xsi:type="dcterms:W3CDTF">2019-04-26T19:32:00Z</dcterms:created>
  <dcterms:modified xsi:type="dcterms:W3CDTF">2019-04-26T19:32:00Z</dcterms:modified>
</cp:coreProperties>
</file>